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BDF" w:rsidRDefault="00431BDF" w:rsidP="00431BDF">
      <w:pPr>
        <w:spacing w:line="360" w:lineRule="auto"/>
        <w:jc w:val="center"/>
        <w:rPr>
          <w:rFonts w:ascii="Arial" w:hAnsi="Arial" w:cs="Arial"/>
          <w:b/>
          <w:sz w:val="22"/>
          <w:szCs w:val="22"/>
          <w:lang w:val="es-CO"/>
        </w:rPr>
      </w:pPr>
    </w:p>
    <w:p w:rsidR="00431BDF" w:rsidRPr="00CE102B" w:rsidRDefault="00431BDF" w:rsidP="00431BDF">
      <w:pPr>
        <w:spacing w:line="360" w:lineRule="auto"/>
        <w:jc w:val="center"/>
        <w:rPr>
          <w:rFonts w:ascii="Arial" w:hAnsi="Arial" w:cs="Arial"/>
          <w:b/>
          <w:sz w:val="22"/>
          <w:szCs w:val="22"/>
          <w:lang w:val="es-CO"/>
        </w:rPr>
      </w:pPr>
      <w:r>
        <w:rPr>
          <w:rFonts w:ascii="Arial" w:hAnsi="Arial" w:cs="Arial"/>
          <w:b/>
          <w:sz w:val="22"/>
          <w:szCs w:val="22"/>
          <w:lang w:val="es-CO"/>
        </w:rPr>
        <w:t>PLAN ANUAL DE VACANTES</w:t>
      </w:r>
    </w:p>
    <w:p w:rsidR="00431BDF" w:rsidRPr="00CE102B" w:rsidRDefault="00431BDF" w:rsidP="00431BDF">
      <w:pPr>
        <w:spacing w:line="360" w:lineRule="auto"/>
        <w:jc w:val="center"/>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9C2E7E" w:rsidRDefault="00431BDF" w:rsidP="00431BDF">
      <w:pPr>
        <w:spacing w:line="360" w:lineRule="auto"/>
        <w:rPr>
          <w:rFonts w:ascii="Arial" w:hAnsi="Arial" w:cs="Arial"/>
          <w:b/>
          <w:color w:val="FF0000"/>
          <w:sz w:val="32"/>
          <w:szCs w:val="3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center"/>
        <w:rPr>
          <w:rFonts w:ascii="Arial" w:hAnsi="Arial" w:cs="Arial"/>
          <w:b/>
          <w:sz w:val="22"/>
          <w:szCs w:val="22"/>
          <w:lang w:val="es-CO"/>
        </w:rPr>
      </w:pPr>
      <w:r w:rsidRPr="00CE102B">
        <w:rPr>
          <w:rFonts w:ascii="Arial" w:hAnsi="Arial" w:cs="Arial"/>
          <w:b/>
          <w:sz w:val="22"/>
          <w:szCs w:val="22"/>
          <w:lang w:val="es-CO"/>
        </w:rPr>
        <w:t>PROCESO DE TALENTO HUMANO</w:t>
      </w: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both"/>
        <w:rPr>
          <w:rFonts w:ascii="Arial" w:hAnsi="Arial" w:cs="Arial"/>
          <w:b/>
          <w:sz w:val="22"/>
          <w:szCs w:val="22"/>
          <w:lang w:val="es-CO"/>
        </w:rPr>
      </w:pPr>
    </w:p>
    <w:p w:rsidR="00431BDF" w:rsidRPr="00CE102B" w:rsidRDefault="00431BDF" w:rsidP="00431BDF">
      <w:pPr>
        <w:spacing w:line="360" w:lineRule="auto"/>
        <w:jc w:val="center"/>
        <w:rPr>
          <w:rFonts w:ascii="Arial" w:hAnsi="Arial" w:cs="Arial"/>
          <w:b/>
          <w:sz w:val="22"/>
          <w:szCs w:val="22"/>
          <w:lang w:val="es-CO"/>
        </w:rPr>
      </w:pPr>
      <w:r w:rsidRPr="00CE102B">
        <w:rPr>
          <w:rFonts w:ascii="Arial" w:hAnsi="Arial" w:cs="Arial"/>
          <w:b/>
          <w:sz w:val="22"/>
          <w:szCs w:val="22"/>
          <w:lang w:val="es-CO"/>
        </w:rPr>
        <w:t>PROFESIONAL ESPECIALIZADO CORDINADORA DEL GRUPO INTERNO DE TRABAJO DE TALENTO HUMANO</w:t>
      </w:r>
    </w:p>
    <w:p w:rsidR="00431BDF" w:rsidRPr="00CE102B" w:rsidRDefault="00431BDF" w:rsidP="00431BDF">
      <w:pPr>
        <w:spacing w:line="360" w:lineRule="auto"/>
        <w:jc w:val="center"/>
        <w:rPr>
          <w:rFonts w:ascii="Arial" w:hAnsi="Arial" w:cs="Arial"/>
          <w:b/>
          <w:sz w:val="22"/>
          <w:szCs w:val="22"/>
          <w:lang w:val="es-CO"/>
        </w:rPr>
      </w:pPr>
    </w:p>
    <w:p w:rsidR="00431BDF" w:rsidRDefault="00431BDF" w:rsidP="00431BDF">
      <w:pPr>
        <w:spacing w:line="360" w:lineRule="auto"/>
        <w:jc w:val="center"/>
        <w:rPr>
          <w:rFonts w:ascii="Arial" w:hAnsi="Arial" w:cs="Arial"/>
          <w:b/>
          <w:sz w:val="22"/>
          <w:szCs w:val="22"/>
          <w:lang w:val="es-CO"/>
        </w:rPr>
      </w:pPr>
    </w:p>
    <w:p w:rsidR="00431BDF" w:rsidRDefault="00431BDF" w:rsidP="00431BDF">
      <w:pPr>
        <w:spacing w:line="360" w:lineRule="auto"/>
        <w:jc w:val="center"/>
        <w:rPr>
          <w:rFonts w:ascii="Arial" w:hAnsi="Arial" w:cs="Arial"/>
          <w:b/>
          <w:sz w:val="22"/>
          <w:szCs w:val="22"/>
          <w:lang w:val="es-CO"/>
        </w:rPr>
      </w:pPr>
    </w:p>
    <w:p w:rsidR="00431BDF" w:rsidRPr="00CE102B" w:rsidRDefault="00431BDF" w:rsidP="00431BDF">
      <w:pPr>
        <w:spacing w:line="360" w:lineRule="auto"/>
        <w:jc w:val="center"/>
        <w:rPr>
          <w:rFonts w:ascii="Arial" w:hAnsi="Arial" w:cs="Arial"/>
          <w:b/>
          <w:sz w:val="22"/>
          <w:szCs w:val="22"/>
          <w:lang w:val="es-CO"/>
        </w:rPr>
      </w:pPr>
      <w:r w:rsidRPr="00CE102B">
        <w:rPr>
          <w:rFonts w:ascii="Arial" w:hAnsi="Arial" w:cs="Arial"/>
          <w:b/>
          <w:sz w:val="22"/>
          <w:szCs w:val="22"/>
          <w:lang w:val="es-CO"/>
        </w:rPr>
        <w:t>GLORIA INES OLAYA URUEÑA</w:t>
      </w:r>
    </w:p>
    <w:p w:rsidR="00431BDF" w:rsidRPr="00CE102B" w:rsidRDefault="00431BDF" w:rsidP="00431BDF">
      <w:pPr>
        <w:spacing w:line="360" w:lineRule="auto"/>
        <w:jc w:val="center"/>
        <w:rPr>
          <w:rFonts w:ascii="Arial" w:hAnsi="Arial" w:cs="Arial"/>
          <w:b/>
          <w:sz w:val="22"/>
          <w:szCs w:val="22"/>
          <w:lang w:val="es-CO"/>
        </w:rPr>
      </w:pPr>
    </w:p>
    <w:p w:rsidR="00ED1259" w:rsidRDefault="00ED1259" w:rsidP="00431BDF">
      <w:pPr>
        <w:rPr>
          <w:rFonts w:ascii="Arial" w:hAnsi="Arial" w:cs="Arial"/>
          <w:b/>
          <w:sz w:val="22"/>
          <w:szCs w:val="22"/>
          <w:lang w:val="es-CO"/>
        </w:rPr>
      </w:pPr>
    </w:p>
    <w:p w:rsidR="00431BDF" w:rsidRDefault="00431BDF" w:rsidP="00431BDF">
      <w:pPr>
        <w:rPr>
          <w:rFonts w:ascii="Arial" w:hAnsi="Arial" w:cs="Arial"/>
          <w:b/>
          <w:sz w:val="22"/>
          <w:szCs w:val="22"/>
          <w:lang w:val="es-CO"/>
        </w:rPr>
      </w:pPr>
    </w:p>
    <w:p w:rsidR="00431BDF" w:rsidRDefault="00431BDF" w:rsidP="00431BDF">
      <w:pPr>
        <w:rPr>
          <w:rFonts w:ascii="Arial" w:hAnsi="Arial" w:cs="Arial"/>
          <w:b/>
          <w:sz w:val="22"/>
          <w:szCs w:val="22"/>
          <w:lang w:val="es-CO"/>
        </w:rPr>
      </w:pPr>
    </w:p>
    <w:p w:rsidR="00431BDF" w:rsidRDefault="00E57F7C" w:rsidP="00431BDF">
      <w:pPr>
        <w:jc w:val="center"/>
        <w:rPr>
          <w:rFonts w:ascii="Arial" w:hAnsi="Arial" w:cs="Arial"/>
          <w:b/>
          <w:sz w:val="22"/>
          <w:szCs w:val="22"/>
          <w:lang w:val="es-CO"/>
        </w:rPr>
      </w:pPr>
      <w:r>
        <w:rPr>
          <w:rFonts w:ascii="Arial" w:hAnsi="Arial" w:cs="Arial"/>
          <w:b/>
          <w:sz w:val="22"/>
          <w:szCs w:val="22"/>
          <w:lang w:val="es-CO"/>
        </w:rPr>
        <w:t>2021</w:t>
      </w:r>
    </w:p>
    <w:p w:rsidR="00431BDF" w:rsidRDefault="00431BDF" w:rsidP="00431BDF">
      <w:pPr>
        <w:jc w:val="center"/>
        <w:rPr>
          <w:rFonts w:ascii="Arial" w:hAnsi="Arial" w:cs="Arial"/>
          <w:b/>
          <w:sz w:val="22"/>
          <w:szCs w:val="22"/>
          <w:lang w:val="es-CO"/>
        </w:rPr>
      </w:pPr>
    </w:p>
    <w:p w:rsidR="00431BDF" w:rsidRDefault="00431BDF" w:rsidP="00431BDF">
      <w:pPr>
        <w:jc w:val="center"/>
        <w:rPr>
          <w:rFonts w:ascii="Arial" w:hAnsi="Arial" w:cs="Arial"/>
          <w:b/>
          <w:sz w:val="22"/>
          <w:szCs w:val="22"/>
          <w:lang w:val="es-CO"/>
        </w:rPr>
      </w:pPr>
    </w:p>
    <w:p w:rsidR="00431BDF" w:rsidRDefault="00431BDF" w:rsidP="00431BDF">
      <w:pPr>
        <w:jc w:val="center"/>
        <w:rPr>
          <w:rFonts w:ascii="Arial" w:hAnsi="Arial" w:cs="Arial"/>
          <w:b/>
          <w:sz w:val="22"/>
          <w:szCs w:val="22"/>
          <w:lang w:val="es-CO"/>
        </w:rPr>
      </w:pPr>
    </w:p>
    <w:p w:rsidR="00431BDF" w:rsidRDefault="00431BDF" w:rsidP="00E57F7C">
      <w:pPr>
        <w:rPr>
          <w:rFonts w:ascii="Arial" w:hAnsi="Arial" w:cs="Arial"/>
          <w:b/>
          <w:sz w:val="22"/>
          <w:szCs w:val="22"/>
          <w:lang w:val="es-CO"/>
        </w:rPr>
      </w:pPr>
    </w:p>
    <w:p w:rsidR="00431BDF" w:rsidRDefault="00431BDF" w:rsidP="00431BDF">
      <w:pPr>
        <w:jc w:val="center"/>
        <w:rPr>
          <w:rFonts w:ascii="Arial" w:hAnsi="Arial" w:cs="Arial"/>
          <w:b/>
          <w:sz w:val="22"/>
          <w:szCs w:val="22"/>
          <w:lang w:val="es-CO"/>
        </w:rPr>
      </w:pPr>
    </w:p>
    <w:p w:rsidR="00431BDF" w:rsidRDefault="00431BDF" w:rsidP="00431BDF">
      <w:pPr>
        <w:jc w:val="center"/>
        <w:rPr>
          <w:rFonts w:ascii="Arial" w:hAnsi="Arial" w:cs="Arial"/>
          <w:b/>
          <w:sz w:val="22"/>
          <w:szCs w:val="22"/>
          <w:lang w:val="es-CO"/>
        </w:rPr>
      </w:pPr>
    </w:p>
    <w:p w:rsidR="00431BDF" w:rsidRPr="00567683" w:rsidRDefault="00567683" w:rsidP="00567683">
      <w:pPr>
        <w:jc w:val="both"/>
        <w:rPr>
          <w:rFonts w:ascii="Arial" w:hAnsi="Arial" w:cs="Arial"/>
          <w:b/>
          <w:i/>
          <w:szCs w:val="22"/>
          <w:lang w:val="es-CO"/>
        </w:rPr>
      </w:pPr>
      <w:r w:rsidRPr="00567683">
        <w:rPr>
          <w:rFonts w:ascii="Arial" w:hAnsi="Arial" w:cs="Arial"/>
          <w:b/>
          <w:i/>
          <w:szCs w:val="22"/>
          <w:lang w:val="es-CO"/>
        </w:rPr>
        <w:t>Diagnóstico</w:t>
      </w:r>
    </w:p>
    <w:p w:rsidR="00567683" w:rsidRDefault="00567683" w:rsidP="00567683">
      <w:pPr>
        <w:jc w:val="both"/>
        <w:rPr>
          <w:rFonts w:ascii="Arial" w:hAnsi="Arial" w:cs="Arial"/>
          <w:b/>
          <w:sz w:val="22"/>
          <w:szCs w:val="22"/>
          <w:lang w:val="es-CO"/>
        </w:rPr>
      </w:pPr>
    </w:p>
    <w:p w:rsidR="00431BDF" w:rsidRDefault="00431BDF" w:rsidP="00431BDF">
      <w:pPr>
        <w:spacing w:line="276" w:lineRule="auto"/>
        <w:jc w:val="both"/>
        <w:rPr>
          <w:rFonts w:ascii="Arial" w:hAnsi="Arial" w:cs="Arial"/>
        </w:rPr>
      </w:pPr>
      <w:r w:rsidRPr="00431BDF">
        <w:rPr>
          <w:rFonts w:ascii="Arial" w:hAnsi="Arial" w:cs="Arial"/>
        </w:rPr>
        <w:t xml:space="preserve">El Plan Anual de Vacantes, permite identificar las necesidades del talento humano requerido por el </w:t>
      </w:r>
      <w:r>
        <w:rPr>
          <w:rFonts w:ascii="Arial" w:hAnsi="Arial" w:cs="Arial"/>
        </w:rPr>
        <w:t>Instituto Tolimense de Formación Técnica Profesional Itfip</w:t>
      </w:r>
      <w:r w:rsidRPr="00431BDF">
        <w:rPr>
          <w:rFonts w:ascii="Arial" w:hAnsi="Arial" w:cs="Arial"/>
        </w:rPr>
        <w:t>, con relación a su planta de personal vigente, facilitando la planeación de los concursos con la Comisión Nacional del Servicio Civil, en aras de proveer de manera efectiva las vacantes definitivas que se generen en la Entidad.</w:t>
      </w:r>
    </w:p>
    <w:p w:rsidR="00431BDF" w:rsidRDefault="00431BDF" w:rsidP="00431BDF">
      <w:pPr>
        <w:spacing w:line="276" w:lineRule="auto"/>
        <w:jc w:val="both"/>
        <w:rPr>
          <w:rFonts w:ascii="Arial" w:hAnsi="Arial" w:cs="Arial"/>
        </w:rPr>
      </w:pPr>
    </w:p>
    <w:p w:rsidR="00431BDF" w:rsidRPr="00431BDF" w:rsidRDefault="00431BDF" w:rsidP="00431BDF">
      <w:pPr>
        <w:spacing w:line="276" w:lineRule="auto"/>
        <w:jc w:val="both"/>
        <w:rPr>
          <w:rFonts w:ascii="Arial" w:hAnsi="Arial" w:cs="Arial"/>
          <w:b/>
          <w:i/>
        </w:rPr>
      </w:pPr>
      <w:r w:rsidRPr="00431BDF">
        <w:rPr>
          <w:rFonts w:ascii="Arial" w:hAnsi="Arial" w:cs="Arial"/>
          <w:b/>
          <w:i/>
        </w:rPr>
        <w:t>Planta de Personal del Itfip</w:t>
      </w:r>
    </w:p>
    <w:p w:rsidR="00431BDF" w:rsidRDefault="00431BDF" w:rsidP="00431BDF">
      <w:pPr>
        <w:spacing w:line="276" w:lineRule="auto"/>
        <w:jc w:val="both"/>
        <w:rPr>
          <w:rFonts w:ascii="Arial" w:hAnsi="Arial" w:cs="Arial"/>
        </w:rPr>
      </w:pPr>
    </w:p>
    <w:p w:rsidR="00431BDF" w:rsidRDefault="00431BDF" w:rsidP="00431BDF">
      <w:pPr>
        <w:spacing w:line="276" w:lineRule="auto"/>
        <w:jc w:val="both"/>
        <w:rPr>
          <w:rFonts w:ascii="Arial" w:hAnsi="Arial" w:cs="Arial"/>
        </w:rPr>
      </w:pPr>
      <w:r w:rsidRPr="00431BDF">
        <w:rPr>
          <w:rFonts w:ascii="Arial" w:hAnsi="Arial" w:cs="Arial"/>
        </w:rPr>
        <w:t>La planta administrativa actual del Instituto Tolimense de Formación Técnica Profesional cuenta con un total de 81 empleos de conformidad con el Decreto 1522 de  2013 y una pla</w:t>
      </w:r>
      <w:r>
        <w:rPr>
          <w:rFonts w:ascii="Arial" w:hAnsi="Arial" w:cs="Arial"/>
        </w:rPr>
        <w:t>n</w:t>
      </w:r>
      <w:r w:rsidRPr="00431BDF">
        <w:rPr>
          <w:rFonts w:ascii="Arial" w:hAnsi="Arial" w:cs="Arial"/>
        </w:rPr>
        <w:t xml:space="preserve">ta de personal docente de 45 de Tiempo Completo y 5 de Medio </w:t>
      </w:r>
      <w:r>
        <w:rPr>
          <w:rFonts w:ascii="Arial" w:hAnsi="Arial" w:cs="Arial"/>
        </w:rPr>
        <w:t xml:space="preserve">Tiempo, </w:t>
      </w:r>
      <w:r w:rsidR="00EF630E">
        <w:rPr>
          <w:rFonts w:ascii="Arial" w:hAnsi="Arial" w:cs="Arial"/>
        </w:rPr>
        <w:t>avaladas por el Decreto No. 1349 de Julio 22 de 1</w:t>
      </w:r>
      <w:r w:rsidRPr="00431BDF">
        <w:rPr>
          <w:rFonts w:ascii="Arial" w:hAnsi="Arial" w:cs="Arial"/>
        </w:rPr>
        <w:t>999.</w:t>
      </w:r>
    </w:p>
    <w:p w:rsidR="00EF630E" w:rsidRDefault="00EF630E" w:rsidP="00431BDF">
      <w:pPr>
        <w:spacing w:line="276" w:lineRule="auto"/>
        <w:jc w:val="both"/>
        <w:rPr>
          <w:rFonts w:ascii="Arial" w:hAnsi="Arial" w:cs="Arial"/>
        </w:rPr>
      </w:pPr>
    </w:p>
    <w:tbl>
      <w:tblPr>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586"/>
        <w:gridCol w:w="1865"/>
        <w:gridCol w:w="3871"/>
      </w:tblGrid>
      <w:tr w:rsidR="00EF630E" w:rsidRPr="00EF630E" w:rsidTr="00582541">
        <w:trPr>
          <w:trHeight w:val="648"/>
        </w:trPr>
        <w:tc>
          <w:tcPr>
            <w:tcW w:w="3586" w:type="dxa"/>
            <w:vMerge w:val="restart"/>
            <w:tcBorders>
              <w:top w:val="single" w:sz="8" w:space="0" w:color="000000"/>
              <w:left w:val="single" w:sz="8" w:space="0" w:color="000000"/>
              <w:bottom w:val="single" w:sz="1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NIVEL</w:t>
            </w:r>
          </w:p>
        </w:tc>
        <w:tc>
          <w:tcPr>
            <w:tcW w:w="1865" w:type="dxa"/>
            <w:tcBorders>
              <w:top w:val="single" w:sz="8" w:space="0" w:color="000000"/>
              <w:left w:val="single" w:sz="8" w:space="0" w:color="000000"/>
              <w:bottom w:val="single" w:sz="1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PLANTA ACTUAL</w:t>
            </w:r>
          </w:p>
        </w:tc>
        <w:tc>
          <w:tcPr>
            <w:tcW w:w="3871" w:type="dxa"/>
            <w:tcBorders>
              <w:top w:val="single" w:sz="8" w:space="0" w:color="000000"/>
              <w:left w:val="single" w:sz="8" w:space="0" w:color="000000"/>
              <w:bottom w:val="single" w:sz="1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PLANTA PROPUESTA</w:t>
            </w:r>
          </w:p>
        </w:tc>
      </w:tr>
      <w:tr w:rsidR="00EF630E" w:rsidRPr="00EF630E" w:rsidTr="00582541">
        <w:trPr>
          <w:trHeight w:val="35"/>
        </w:trPr>
        <w:tc>
          <w:tcPr>
            <w:tcW w:w="3586" w:type="dxa"/>
            <w:vMerge/>
            <w:tcBorders>
              <w:top w:val="single" w:sz="8" w:space="0" w:color="000000"/>
              <w:left w:val="single" w:sz="8" w:space="0" w:color="000000"/>
              <w:bottom w:val="single" w:sz="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p>
        </w:tc>
        <w:tc>
          <w:tcPr>
            <w:tcW w:w="1865" w:type="dxa"/>
            <w:tcBorders>
              <w:top w:val="single" w:sz="8" w:space="0" w:color="000000"/>
              <w:left w:val="single" w:sz="8" w:space="0" w:color="000000"/>
              <w:bottom w:val="single" w:sz="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Cargos</w:t>
            </w:r>
          </w:p>
        </w:tc>
        <w:tc>
          <w:tcPr>
            <w:tcW w:w="3871" w:type="dxa"/>
            <w:tcBorders>
              <w:top w:val="single" w:sz="8" w:space="0" w:color="000000"/>
              <w:left w:val="single" w:sz="8" w:space="0" w:color="000000"/>
              <w:bottom w:val="single" w:sz="8" w:space="0" w:color="000000"/>
              <w:right w:val="single" w:sz="8" w:space="0" w:color="000000"/>
            </w:tcBorders>
            <w:shd w:val="clear" w:color="auto" w:fill="C0504D"/>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Cargos</w:t>
            </w:r>
          </w:p>
        </w:tc>
      </w:tr>
      <w:tr w:rsidR="00EF630E" w:rsidRPr="00EF630E" w:rsidTr="00582541">
        <w:trPr>
          <w:trHeight w:val="299"/>
        </w:trPr>
        <w:tc>
          <w:tcPr>
            <w:tcW w:w="3586"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DIRECTIVO</w:t>
            </w:r>
          </w:p>
        </w:tc>
        <w:tc>
          <w:tcPr>
            <w:tcW w:w="1865"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6</w:t>
            </w:r>
          </w:p>
        </w:tc>
        <w:tc>
          <w:tcPr>
            <w:tcW w:w="3871"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6</w:t>
            </w:r>
          </w:p>
        </w:tc>
      </w:tr>
      <w:tr w:rsidR="00EF630E" w:rsidRPr="00EF630E" w:rsidTr="00582541">
        <w:trPr>
          <w:trHeight w:val="349"/>
        </w:trPr>
        <w:tc>
          <w:tcPr>
            <w:tcW w:w="3586"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ASESOR</w:t>
            </w:r>
          </w:p>
        </w:tc>
        <w:tc>
          <w:tcPr>
            <w:tcW w:w="1865"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3</w:t>
            </w:r>
          </w:p>
        </w:tc>
        <w:tc>
          <w:tcPr>
            <w:tcW w:w="3871"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3</w:t>
            </w:r>
          </w:p>
        </w:tc>
      </w:tr>
      <w:tr w:rsidR="00EF630E" w:rsidRPr="00EF630E" w:rsidTr="00582541">
        <w:trPr>
          <w:trHeight w:val="258"/>
        </w:trPr>
        <w:tc>
          <w:tcPr>
            <w:tcW w:w="3586"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EJECUTIVO</w:t>
            </w:r>
          </w:p>
        </w:tc>
        <w:tc>
          <w:tcPr>
            <w:tcW w:w="1865"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0</w:t>
            </w:r>
          </w:p>
        </w:tc>
        <w:tc>
          <w:tcPr>
            <w:tcW w:w="3871"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0</w:t>
            </w:r>
          </w:p>
        </w:tc>
      </w:tr>
      <w:tr w:rsidR="00EF630E" w:rsidRPr="00EF630E" w:rsidTr="00582541">
        <w:trPr>
          <w:trHeight w:val="231"/>
        </w:trPr>
        <w:tc>
          <w:tcPr>
            <w:tcW w:w="3586"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b/>
                <w:bCs/>
                <w:color w:val="FF0000"/>
                <w:sz w:val="22"/>
                <w:szCs w:val="22"/>
                <w:highlight w:val="yellow"/>
                <w:lang w:eastAsia="es-CO"/>
              </w:rPr>
            </w:pPr>
            <w:r w:rsidRPr="00EF630E">
              <w:rPr>
                <w:rFonts w:ascii="Arial" w:hAnsi="Arial" w:cs="Arial"/>
                <w:b/>
                <w:bCs/>
                <w:sz w:val="22"/>
                <w:szCs w:val="22"/>
                <w:lang w:eastAsia="es-CO"/>
              </w:rPr>
              <w:t>PROFESIONAL</w:t>
            </w:r>
          </w:p>
        </w:tc>
        <w:tc>
          <w:tcPr>
            <w:tcW w:w="1865"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sz w:val="22"/>
                <w:szCs w:val="22"/>
                <w:highlight w:val="yellow"/>
                <w:lang w:eastAsia="es-CO"/>
              </w:rPr>
            </w:pPr>
            <w:r w:rsidRPr="00EF630E">
              <w:rPr>
                <w:rFonts w:ascii="Arial" w:hAnsi="Arial" w:cs="Arial"/>
                <w:sz w:val="22"/>
                <w:szCs w:val="22"/>
                <w:lang w:eastAsia="es-CO"/>
              </w:rPr>
              <w:t>28</w:t>
            </w:r>
          </w:p>
        </w:tc>
        <w:tc>
          <w:tcPr>
            <w:tcW w:w="3871"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b/>
                <w:color w:val="FF0000"/>
                <w:sz w:val="22"/>
                <w:szCs w:val="22"/>
                <w:highlight w:val="yellow"/>
                <w:lang w:eastAsia="es-CO"/>
              </w:rPr>
            </w:pPr>
            <w:r w:rsidRPr="00EF630E">
              <w:rPr>
                <w:rFonts w:ascii="Arial" w:hAnsi="Arial" w:cs="Arial"/>
                <w:b/>
                <w:sz w:val="22"/>
                <w:szCs w:val="22"/>
                <w:lang w:eastAsia="es-CO"/>
              </w:rPr>
              <w:t>28</w:t>
            </w:r>
          </w:p>
        </w:tc>
      </w:tr>
      <w:tr w:rsidR="00EF630E" w:rsidRPr="00EF630E" w:rsidTr="00582541">
        <w:trPr>
          <w:trHeight w:val="84"/>
        </w:trPr>
        <w:tc>
          <w:tcPr>
            <w:tcW w:w="3586"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TÉCNICO</w:t>
            </w:r>
          </w:p>
        </w:tc>
        <w:tc>
          <w:tcPr>
            <w:tcW w:w="1865"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6</w:t>
            </w:r>
          </w:p>
        </w:tc>
        <w:tc>
          <w:tcPr>
            <w:tcW w:w="3871"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6</w:t>
            </w:r>
          </w:p>
        </w:tc>
      </w:tr>
      <w:tr w:rsidR="00EF630E" w:rsidRPr="00EF630E" w:rsidTr="00582541">
        <w:trPr>
          <w:trHeight w:val="428"/>
        </w:trPr>
        <w:tc>
          <w:tcPr>
            <w:tcW w:w="3586"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ASISTENCIAL</w:t>
            </w:r>
          </w:p>
        </w:tc>
        <w:tc>
          <w:tcPr>
            <w:tcW w:w="1865"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38</w:t>
            </w:r>
          </w:p>
        </w:tc>
        <w:tc>
          <w:tcPr>
            <w:tcW w:w="3871" w:type="dxa"/>
            <w:tcBorders>
              <w:top w:val="single" w:sz="8" w:space="0" w:color="000000"/>
              <w:left w:val="single" w:sz="8" w:space="0" w:color="000000"/>
              <w:bottom w:val="single" w:sz="8" w:space="0" w:color="000000"/>
              <w:right w:val="single" w:sz="8" w:space="0" w:color="000000"/>
            </w:tcBorders>
            <w:shd w:val="clear" w:color="auto" w:fill="C0C0C0"/>
            <w:hideMark/>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38</w:t>
            </w:r>
          </w:p>
        </w:tc>
      </w:tr>
      <w:tr w:rsidR="00EF630E" w:rsidRPr="00EF630E" w:rsidTr="00582541">
        <w:trPr>
          <w:trHeight w:val="60"/>
        </w:trPr>
        <w:tc>
          <w:tcPr>
            <w:tcW w:w="3586" w:type="dxa"/>
            <w:tcBorders>
              <w:top w:val="single" w:sz="8" w:space="0" w:color="000000"/>
              <w:left w:val="single" w:sz="8" w:space="0" w:color="000000"/>
              <w:bottom w:val="single" w:sz="8" w:space="0" w:color="000000"/>
              <w:right w:val="single" w:sz="8" w:space="0" w:color="000000"/>
            </w:tcBorders>
            <w:shd w:val="clear" w:color="auto" w:fill="auto"/>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DOCENTES TC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45</w:t>
            </w:r>
          </w:p>
        </w:tc>
        <w:tc>
          <w:tcPr>
            <w:tcW w:w="3871" w:type="dxa"/>
            <w:tcBorders>
              <w:top w:val="single" w:sz="8" w:space="0" w:color="000000"/>
              <w:left w:val="single" w:sz="8" w:space="0" w:color="000000"/>
              <w:bottom w:val="single" w:sz="8" w:space="0" w:color="000000"/>
              <w:right w:val="single" w:sz="8" w:space="0" w:color="000000"/>
            </w:tcBorders>
            <w:shd w:val="clear" w:color="auto" w:fill="auto"/>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45</w:t>
            </w:r>
          </w:p>
        </w:tc>
      </w:tr>
      <w:tr w:rsidR="00EF630E" w:rsidRPr="00EF630E" w:rsidTr="00582541">
        <w:trPr>
          <w:trHeight w:val="428"/>
        </w:trPr>
        <w:tc>
          <w:tcPr>
            <w:tcW w:w="3586" w:type="dxa"/>
            <w:tcBorders>
              <w:top w:val="single" w:sz="8" w:space="0" w:color="000000"/>
              <w:left w:val="single" w:sz="8" w:space="0" w:color="000000"/>
              <w:bottom w:val="single" w:sz="8" w:space="0" w:color="000000"/>
              <w:right w:val="single" w:sz="8" w:space="0" w:color="000000"/>
            </w:tcBorders>
            <w:shd w:val="clear" w:color="auto" w:fill="C0C0C0"/>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DOCENTES MT</w:t>
            </w:r>
          </w:p>
        </w:tc>
        <w:tc>
          <w:tcPr>
            <w:tcW w:w="1865" w:type="dxa"/>
            <w:tcBorders>
              <w:top w:val="single" w:sz="8" w:space="0" w:color="000000"/>
              <w:left w:val="single" w:sz="8" w:space="0" w:color="000000"/>
              <w:bottom w:val="single" w:sz="8" w:space="0" w:color="000000"/>
              <w:right w:val="single" w:sz="8" w:space="0" w:color="000000"/>
            </w:tcBorders>
            <w:shd w:val="clear" w:color="auto" w:fill="C0C0C0"/>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5</w:t>
            </w:r>
          </w:p>
        </w:tc>
        <w:tc>
          <w:tcPr>
            <w:tcW w:w="3871" w:type="dxa"/>
            <w:tcBorders>
              <w:top w:val="single" w:sz="8" w:space="0" w:color="000000"/>
              <w:left w:val="single" w:sz="8" w:space="0" w:color="000000"/>
              <w:bottom w:val="single" w:sz="8" w:space="0" w:color="000000"/>
              <w:right w:val="single" w:sz="8" w:space="0" w:color="000000"/>
            </w:tcBorders>
            <w:shd w:val="clear" w:color="auto" w:fill="C0C0C0"/>
          </w:tcPr>
          <w:p w:rsidR="00EF630E" w:rsidRPr="00EF630E" w:rsidRDefault="00EF630E" w:rsidP="00EF630E">
            <w:pPr>
              <w:spacing w:line="360" w:lineRule="auto"/>
              <w:jc w:val="both"/>
              <w:rPr>
                <w:rFonts w:ascii="Arial" w:hAnsi="Arial" w:cs="Arial"/>
                <w:color w:val="000000"/>
                <w:sz w:val="22"/>
                <w:szCs w:val="22"/>
                <w:lang w:eastAsia="es-CO"/>
              </w:rPr>
            </w:pPr>
            <w:r w:rsidRPr="00EF630E">
              <w:rPr>
                <w:rFonts w:ascii="Arial" w:hAnsi="Arial" w:cs="Arial"/>
                <w:color w:val="000000"/>
                <w:sz w:val="22"/>
                <w:szCs w:val="22"/>
                <w:lang w:eastAsia="es-CO"/>
              </w:rPr>
              <w:t>5</w:t>
            </w:r>
          </w:p>
        </w:tc>
      </w:tr>
      <w:tr w:rsidR="00EF630E" w:rsidRPr="00EF630E" w:rsidTr="00582541">
        <w:trPr>
          <w:trHeight w:val="473"/>
        </w:trPr>
        <w:tc>
          <w:tcPr>
            <w:tcW w:w="3586"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TOTAL</w:t>
            </w:r>
          </w:p>
        </w:tc>
        <w:tc>
          <w:tcPr>
            <w:tcW w:w="1865"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hideMark/>
          </w:tcPr>
          <w:p w:rsidR="00EF630E" w:rsidRPr="00EF630E" w:rsidRDefault="00EF630E" w:rsidP="00EF630E">
            <w:pPr>
              <w:spacing w:line="360" w:lineRule="auto"/>
              <w:jc w:val="both"/>
              <w:rPr>
                <w:rFonts w:ascii="Arial" w:hAnsi="Arial" w:cs="Arial"/>
                <w:b/>
                <w:bCs/>
                <w:color w:val="000000"/>
                <w:sz w:val="22"/>
                <w:szCs w:val="22"/>
                <w:lang w:eastAsia="es-CO"/>
              </w:rPr>
            </w:pPr>
            <w:r w:rsidRPr="00EF630E">
              <w:rPr>
                <w:rFonts w:ascii="Arial" w:hAnsi="Arial" w:cs="Arial"/>
                <w:b/>
                <w:bCs/>
                <w:color w:val="000000"/>
                <w:sz w:val="22"/>
                <w:szCs w:val="22"/>
                <w:lang w:eastAsia="es-CO"/>
              </w:rPr>
              <w:t>131</w:t>
            </w:r>
          </w:p>
        </w:tc>
      </w:tr>
    </w:tbl>
    <w:p w:rsidR="00EF630E" w:rsidRDefault="00EF630E" w:rsidP="00431BDF">
      <w:pPr>
        <w:spacing w:line="276" w:lineRule="auto"/>
        <w:jc w:val="both"/>
        <w:rPr>
          <w:rFonts w:ascii="Arial" w:hAnsi="Arial" w:cs="Arial"/>
        </w:rPr>
      </w:pPr>
    </w:p>
    <w:p w:rsidR="00EF630E" w:rsidRDefault="00EF630E" w:rsidP="00431BDF">
      <w:pPr>
        <w:spacing w:line="276" w:lineRule="auto"/>
        <w:jc w:val="both"/>
        <w:rPr>
          <w:rFonts w:ascii="Arial" w:hAnsi="Arial" w:cs="Arial"/>
        </w:rPr>
      </w:pPr>
    </w:p>
    <w:p w:rsidR="00E57F7C" w:rsidRDefault="00E57F7C" w:rsidP="00431BDF">
      <w:pPr>
        <w:spacing w:line="276" w:lineRule="auto"/>
        <w:jc w:val="both"/>
        <w:rPr>
          <w:rFonts w:ascii="Arial" w:hAnsi="Arial" w:cs="Arial"/>
        </w:rPr>
      </w:pPr>
    </w:p>
    <w:p w:rsidR="00EF630E" w:rsidRPr="00EF630E" w:rsidRDefault="00EF630E" w:rsidP="00431BDF">
      <w:pPr>
        <w:spacing w:line="276" w:lineRule="auto"/>
        <w:jc w:val="both"/>
        <w:rPr>
          <w:rFonts w:ascii="Arial" w:hAnsi="Arial" w:cs="Arial"/>
          <w:b/>
          <w:i/>
        </w:rPr>
      </w:pPr>
      <w:r w:rsidRPr="00EF630E">
        <w:rPr>
          <w:rFonts w:ascii="Arial" w:hAnsi="Arial" w:cs="Arial"/>
          <w:b/>
          <w:i/>
        </w:rPr>
        <w:lastRenderedPageBreak/>
        <w:t xml:space="preserve">Denominación del Empleo </w:t>
      </w:r>
    </w:p>
    <w:p w:rsidR="00EF630E" w:rsidRDefault="00EF630E" w:rsidP="00431BDF">
      <w:pPr>
        <w:spacing w:line="276"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260"/>
      </w:tblGrid>
      <w:tr w:rsidR="00EF630E" w:rsidRPr="00CE102B" w:rsidTr="00582541">
        <w:trPr>
          <w:jc w:val="center"/>
        </w:trPr>
        <w:tc>
          <w:tcPr>
            <w:tcW w:w="3331" w:type="dxa"/>
          </w:tcPr>
          <w:p w:rsidR="00EF630E" w:rsidRPr="00CE102B" w:rsidRDefault="00EF630E" w:rsidP="00582541">
            <w:pPr>
              <w:pStyle w:val="NormalWeb"/>
              <w:spacing w:before="0" w:beforeAutospacing="0" w:after="0" w:afterAutospacing="0" w:line="360" w:lineRule="auto"/>
              <w:jc w:val="both"/>
              <w:rPr>
                <w:rFonts w:ascii="Arial" w:hAnsi="Arial" w:cs="Arial"/>
                <w:b/>
                <w:sz w:val="22"/>
                <w:szCs w:val="22"/>
              </w:rPr>
            </w:pPr>
            <w:r w:rsidRPr="00CE102B">
              <w:rPr>
                <w:rFonts w:ascii="Arial" w:hAnsi="Arial" w:cs="Arial"/>
                <w:b/>
                <w:sz w:val="22"/>
                <w:szCs w:val="22"/>
              </w:rPr>
              <w:t>NIVEL</w:t>
            </w:r>
          </w:p>
        </w:tc>
        <w:tc>
          <w:tcPr>
            <w:tcW w:w="3260" w:type="dxa"/>
          </w:tcPr>
          <w:p w:rsidR="00EF630E" w:rsidRPr="00CE102B" w:rsidRDefault="00EF630E" w:rsidP="00582541">
            <w:pPr>
              <w:pStyle w:val="NormalWeb"/>
              <w:spacing w:before="0" w:beforeAutospacing="0" w:after="0" w:afterAutospacing="0" w:line="360" w:lineRule="auto"/>
              <w:jc w:val="both"/>
              <w:rPr>
                <w:rFonts w:ascii="Arial" w:hAnsi="Arial" w:cs="Arial"/>
                <w:b/>
                <w:sz w:val="22"/>
                <w:szCs w:val="22"/>
              </w:rPr>
            </w:pPr>
            <w:r w:rsidRPr="00CE102B">
              <w:rPr>
                <w:rFonts w:ascii="Arial" w:hAnsi="Arial" w:cs="Arial"/>
                <w:b/>
                <w:sz w:val="22"/>
                <w:szCs w:val="22"/>
              </w:rPr>
              <w:t>No. De empleos</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 xml:space="preserve">Directivo </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6</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 xml:space="preserve">Asesor </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3</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 xml:space="preserve">Profesional </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28</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Técnico</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6</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 xml:space="preserve">Asistencial </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38</w:t>
            </w:r>
          </w:p>
        </w:tc>
      </w:tr>
      <w:tr w:rsidR="00EF630E" w:rsidRPr="00CE102B" w:rsidTr="00582541">
        <w:trPr>
          <w:jc w:val="center"/>
        </w:trPr>
        <w:tc>
          <w:tcPr>
            <w:tcW w:w="3331"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 xml:space="preserve">DOCENTES </w:t>
            </w:r>
          </w:p>
        </w:tc>
        <w:tc>
          <w:tcPr>
            <w:tcW w:w="3260" w:type="dxa"/>
          </w:tcPr>
          <w:p w:rsidR="00EF630E" w:rsidRPr="00EF630E" w:rsidRDefault="00EF630E" w:rsidP="00582541">
            <w:pPr>
              <w:pStyle w:val="NormalWeb"/>
              <w:spacing w:before="0" w:beforeAutospacing="0" w:after="0" w:afterAutospacing="0" w:line="360" w:lineRule="auto"/>
              <w:jc w:val="both"/>
              <w:rPr>
                <w:rFonts w:ascii="Arial" w:hAnsi="Arial" w:cs="Arial"/>
                <w:sz w:val="22"/>
                <w:szCs w:val="22"/>
              </w:rPr>
            </w:pPr>
            <w:r w:rsidRPr="00EF630E">
              <w:rPr>
                <w:rFonts w:ascii="Arial" w:hAnsi="Arial" w:cs="Arial"/>
                <w:sz w:val="22"/>
                <w:szCs w:val="22"/>
              </w:rPr>
              <w:t>50</w:t>
            </w:r>
          </w:p>
        </w:tc>
      </w:tr>
      <w:tr w:rsidR="00EF630E" w:rsidRPr="00CE102B" w:rsidTr="00582541">
        <w:trPr>
          <w:jc w:val="center"/>
        </w:trPr>
        <w:tc>
          <w:tcPr>
            <w:tcW w:w="3331" w:type="dxa"/>
          </w:tcPr>
          <w:p w:rsidR="00EF630E" w:rsidRPr="00CE102B" w:rsidRDefault="00EF630E" w:rsidP="00582541">
            <w:pPr>
              <w:pStyle w:val="NormalWeb"/>
              <w:spacing w:before="0" w:beforeAutospacing="0" w:after="0" w:afterAutospacing="0" w:line="360" w:lineRule="auto"/>
              <w:jc w:val="both"/>
              <w:rPr>
                <w:rFonts w:ascii="Arial" w:hAnsi="Arial" w:cs="Arial"/>
                <w:b/>
                <w:sz w:val="22"/>
                <w:szCs w:val="22"/>
              </w:rPr>
            </w:pPr>
            <w:r w:rsidRPr="00CE102B">
              <w:rPr>
                <w:rFonts w:ascii="Arial" w:hAnsi="Arial" w:cs="Arial"/>
                <w:b/>
                <w:sz w:val="22"/>
                <w:szCs w:val="22"/>
              </w:rPr>
              <w:t>TOTAL</w:t>
            </w:r>
          </w:p>
        </w:tc>
        <w:tc>
          <w:tcPr>
            <w:tcW w:w="3260" w:type="dxa"/>
          </w:tcPr>
          <w:p w:rsidR="00EF630E" w:rsidRPr="00CE102B" w:rsidRDefault="00EF630E" w:rsidP="00582541">
            <w:pPr>
              <w:pStyle w:val="NormalWeb"/>
              <w:spacing w:before="0" w:beforeAutospacing="0" w:after="0" w:afterAutospacing="0" w:line="360" w:lineRule="auto"/>
              <w:jc w:val="both"/>
              <w:rPr>
                <w:rFonts w:ascii="Arial" w:hAnsi="Arial" w:cs="Arial"/>
                <w:b/>
                <w:sz w:val="22"/>
                <w:szCs w:val="22"/>
              </w:rPr>
            </w:pPr>
            <w:r w:rsidRPr="00CE102B">
              <w:rPr>
                <w:rFonts w:ascii="Arial" w:hAnsi="Arial" w:cs="Arial"/>
                <w:b/>
                <w:sz w:val="22"/>
                <w:szCs w:val="22"/>
              </w:rPr>
              <w:t>131</w:t>
            </w:r>
          </w:p>
        </w:tc>
      </w:tr>
    </w:tbl>
    <w:p w:rsidR="00EF630E" w:rsidRDefault="00EF630E" w:rsidP="00431BDF">
      <w:pPr>
        <w:spacing w:line="276" w:lineRule="auto"/>
        <w:jc w:val="both"/>
        <w:rPr>
          <w:rFonts w:ascii="Arial" w:hAnsi="Arial" w:cs="Arial"/>
        </w:rPr>
      </w:pPr>
    </w:p>
    <w:p w:rsidR="0043328F" w:rsidRDefault="0043328F" w:rsidP="00431BDF">
      <w:pPr>
        <w:spacing w:line="276" w:lineRule="auto"/>
        <w:jc w:val="both"/>
        <w:rPr>
          <w:rFonts w:ascii="Arial" w:hAnsi="Arial" w:cs="Arial"/>
        </w:rPr>
      </w:pPr>
    </w:p>
    <w:p w:rsidR="0043328F" w:rsidRDefault="0043328F" w:rsidP="00431BDF">
      <w:pPr>
        <w:spacing w:line="276" w:lineRule="auto"/>
        <w:jc w:val="both"/>
        <w:rPr>
          <w:rFonts w:ascii="Arial" w:hAnsi="Arial" w:cs="Arial"/>
          <w:b/>
          <w:i/>
        </w:rPr>
      </w:pPr>
      <w:r w:rsidRPr="0043328F">
        <w:rPr>
          <w:rFonts w:ascii="Arial" w:hAnsi="Arial" w:cs="Arial"/>
          <w:b/>
          <w:i/>
        </w:rPr>
        <w:t>Vacantes previstas</w:t>
      </w:r>
    </w:p>
    <w:p w:rsidR="0043328F" w:rsidRDefault="0043328F" w:rsidP="00431BDF">
      <w:pPr>
        <w:spacing w:line="276" w:lineRule="auto"/>
        <w:jc w:val="both"/>
        <w:rPr>
          <w:rFonts w:ascii="Arial" w:hAnsi="Arial" w:cs="Arial"/>
          <w:b/>
          <w:i/>
        </w:rPr>
      </w:pPr>
    </w:p>
    <w:tbl>
      <w:tblPr>
        <w:tblW w:w="8900" w:type="dxa"/>
        <w:tblInd w:w="80" w:type="dxa"/>
        <w:tblCellMar>
          <w:left w:w="70" w:type="dxa"/>
          <w:right w:w="70" w:type="dxa"/>
        </w:tblCellMar>
        <w:tblLook w:val="04A0" w:firstRow="1" w:lastRow="0" w:firstColumn="1" w:lastColumn="0" w:noHBand="0" w:noVBand="1"/>
      </w:tblPr>
      <w:tblGrid>
        <w:gridCol w:w="1951"/>
        <w:gridCol w:w="898"/>
        <w:gridCol w:w="1544"/>
        <w:gridCol w:w="1082"/>
        <w:gridCol w:w="1912"/>
        <w:gridCol w:w="1513"/>
      </w:tblGrid>
      <w:tr w:rsidR="0043328F" w:rsidRPr="0043328F" w:rsidTr="00582541">
        <w:trPr>
          <w:trHeight w:val="315"/>
        </w:trPr>
        <w:tc>
          <w:tcPr>
            <w:tcW w:w="8900" w:type="dxa"/>
            <w:gridSpan w:val="6"/>
            <w:tcBorders>
              <w:top w:val="single" w:sz="8" w:space="0" w:color="auto"/>
              <w:left w:val="single" w:sz="8" w:space="0" w:color="auto"/>
              <w:bottom w:val="nil"/>
              <w:right w:val="single" w:sz="8" w:space="0" w:color="000000"/>
            </w:tcBorders>
            <w:shd w:val="clear" w:color="auto" w:fill="auto"/>
            <w:vAlign w:val="center"/>
            <w:hideMark/>
          </w:tcPr>
          <w:p w:rsidR="0043328F" w:rsidRPr="0043328F" w:rsidRDefault="0043328F" w:rsidP="0043328F">
            <w:pPr>
              <w:spacing w:line="360" w:lineRule="auto"/>
              <w:jc w:val="both"/>
              <w:rPr>
                <w:rFonts w:ascii="Arial" w:hAnsi="Arial" w:cs="Arial"/>
                <w:b/>
                <w:bCs/>
                <w:sz w:val="22"/>
                <w:szCs w:val="22"/>
                <w:lang w:val="es-CO" w:eastAsia="es-CO"/>
              </w:rPr>
            </w:pPr>
            <w:r w:rsidRPr="0043328F">
              <w:rPr>
                <w:rFonts w:ascii="Arial" w:hAnsi="Arial" w:cs="Arial"/>
                <w:b/>
                <w:bCs/>
                <w:sz w:val="22"/>
                <w:szCs w:val="22"/>
              </w:rPr>
              <w:t>CUADRO PLAN ANUAL DE VACANTES ADMINISTRATIVOS</w:t>
            </w:r>
          </w:p>
        </w:tc>
      </w:tr>
      <w:tr w:rsidR="0043328F" w:rsidRPr="0043328F" w:rsidTr="00582541">
        <w:trPr>
          <w:trHeight w:val="735"/>
        </w:trPr>
        <w:tc>
          <w:tcPr>
            <w:tcW w:w="19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Denominación</w:t>
            </w:r>
          </w:p>
        </w:tc>
        <w:tc>
          <w:tcPr>
            <w:tcW w:w="898" w:type="dxa"/>
            <w:tcBorders>
              <w:top w:val="single" w:sz="8" w:space="0" w:color="auto"/>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Código</w:t>
            </w:r>
          </w:p>
        </w:tc>
        <w:tc>
          <w:tcPr>
            <w:tcW w:w="1544" w:type="dxa"/>
            <w:tcBorders>
              <w:top w:val="single" w:sz="8" w:space="0" w:color="auto"/>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Grado</w:t>
            </w:r>
          </w:p>
        </w:tc>
        <w:tc>
          <w:tcPr>
            <w:tcW w:w="1082" w:type="dxa"/>
            <w:tcBorders>
              <w:top w:val="single" w:sz="8" w:space="0" w:color="auto"/>
              <w:left w:val="nil"/>
              <w:bottom w:val="single" w:sz="8" w:space="0" w:color="auto"/>
              <w:right w:val="single" w:sz="8" w:space="0" w:color="auto"/>
            </w:tcBorders>
            <w:shd w:val="clear" w:color="auto" w:fill="auto"/>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Tipo de planta</w:t>
            </w:r>
          </w:p>
        </w:tc>
        <w:tc>
          <w:tcPr>
            <w:tcW w:w="1912" w:type="dxa"/>
            <w:tcBorders>
              <w:top w:val="single" w:sz="8" w:space="0" w:color="auto"/>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Dependencia</w:t>
            </w:r>
          </w:p>
        </w:tc>
        <w:tc>
          <w:tcPr>
            <w:tcW w:w="1513" w:type="dxa"/>
            <w:tcBorders>
              <w:top w:val="single" w:sz="8" w:space="0" w:color="auto"/>
              <w:left w:val="nil"/>
              <w:bottom w:val="single" w:sz="8" w:space="0" w:color="auto"/>
              <w:right w:val="single" w:sz="8" w:space="0" w:color="auto"/>
            </w:tcBorders>
            <w:shd w:val="clear" w:color="auto" w:fill="auto"/>
            <w:vAlign w:val="center"/>
            <w:hideMark/>
          </w:tcPr>
          <w:p w:rsidR="0043328F" w:rsidRPr="0043328F" w:rsidRDefault="0043328F" w:rsidP="0043328F">
            <w:pPr>
              <w:spacing w:line="360" w:lineRule="auto"/>
              <w:jc w:val="center"/>
              <w:rPr>
                <w:rFonts w:ascii="Arial" w:hAnsi="Arial" w:cs="Arial"/>
                <w:b/>
                <w:bCs/>
                <w:sz w:val="22"/>
                <w:szCs w:val="22"/>
              </w:rPr>
            </w:pPr>
            <w:r w:rsidRPr="0043328F">
              <w:rPr>
                <w:rFonts w:ascii="Arial" w:hAnsi="Arial" w:cs="Arial"/>
                <w:b/>
                <w:bCs/>
                <w:sz w:val="22"/>
                <w:szCs w:val="22"/>
              </w:rPr>
              <w:t xml:space="preserve">Vacancia definitiva </w:t>
            </w:r>
          </w:p>
        </w:tc>
      </w:tr>
      <w:tr w:rsidR="0043328F" w:rsidRPr="0043328F" w:rsidTr="00582541">
        <w:trPr>
          <w:trHeight w:val="73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Administrativo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11</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tcBorders>
              <w:top w:val="nil"/>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72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De Servicios Generales</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4064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nil"/>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val="restart"/>
            <w:tcBorders>
              <w:top w:val="nil"/>
              <w:left w:val="single" w:sz="8" w:space="0" w:color="auto"/>
              <w:bottom w:val="single" w:sz="8" w:space="0" w:color="000000"/>
              <w:right w:val="single" w:sz="8" w:space="0" w:color="auto"/>
            </w:tcBorders>
            <w:shd w:val="clear" w:color="auto" w:fill="auto"/>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3</w:t>
            </w:r>
          </w:p>
        </w:tc>
      </w:tr>
      <w:tr w:rsidR="0043328F" w:rsidRPr="0043328F" w:rsidTr="00582541">
        <w:trPr>
          <w:trHeight w:val="72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De Servicios Generales</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4064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nil"/>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8"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735"/>
        </w:trPr>
        <w:tc>
          <w:tcPr>
            <w:tcW w:w="1951" w:type="dxa"/>
            <w:tcBorders>
              <w:top w:val="nil"/>
              <w:left w:val="single" w:sz="8" w:space="0" w:color="auto"/>
              <w:bottom w:val="nil"/>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De Servicios Generales</w:t>
            </w:r>
          </w:p>
        </w:tc>
        <w:tc>
          <w:tcPr>
            <w:tcW w:w="898"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4064</w:t>
            </w:r>
          </w:p>
        </w:tc>
        <w:tc>
          <w:tcPr>
            <w:tcW w:w="1544"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nil"/>
              <w:right w:val="nil"/>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8"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735"/>
        </w:trPr>
        <w:tc>
          <w:tcPr>
            <w:tcW w:w="195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lastRenderedPageBreak/>
              <w:t>Auxiliar De Servicios Generales</w:t>
            </w:r>
          </w:p>
        </w:tc>
        <w:tc>
          <w:tcPr>
            <w:tcW w:w="898"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4064</w:t>
            </w:r>
          </w:p>
        </w:tc>
        <w:tc>
          <w:tcPr>
            <w:tcW w:w="1544"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single" w:sz="8" w:space="0" w:color="auto"/>
              <w:left w:val="nil"/>
              <w:bottom w:val="single" w:sz="8" w:space="0" w:color="auto"/>
              <w:right w:val="nil"/>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2</w:t>
            </w:r>
          </w:p>
        </w:tc>
      </w:tr>
      <w:tr w:rsidR="0043328F" w:rsidRPr="0043328F" w:rsidTr="00582541">
        <w:trPr>
          <w:trHeight w:val="73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De Servicios Generales</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4064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nil"/>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8"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3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Conductor Mecánico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4103</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tcBorders>
              <w:top w:val="nil"/>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Enfermero Auxiliar</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4128</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13</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Bienestar Universitario</w:t>
            </w:r>
          </w:p>
        </w:tc>
        <w:tc>
          <w:tcPr>
            <w:tcW w:w="1513" w:type="dxa"/>
            <w:tcBorders>
              <w:top w:val="nil"/>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Operario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4167</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2</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Operario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4167</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Operario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4167</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07</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2</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Operario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4167</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07</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Operario calificado </w:t>
            </w:r>
          </w:p>
        </w:tc>
        <w:tc>
          <w:tcPr>
            <w:tcW w:w="898"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4169</w:t>
            </w:r>
          </w:p>
        </w:tc>
        <w:tc>
          <w:tcPr>
            <w:tcW w:w="1544"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11</w:t>
            </w:r>
          </w:p>
        </w:tc>
        <w:tc>
          <w:tcPr>
            <w:tcW w:w="1082"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tcBorders>
              <w:top w:val="nil"/>
              <w:left w:val="single" w:sz="4" w:space="0" w:color="auto"/>
              <w:bottom w:val="single" w:sz="8" w:space="0" w:color="000000"/>
              <w:right w:val="single" w:sz="8" w:space="0" w:color="auto"/>
            </w:tcBorders>
            <w:vAlign w:val="center"/>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Bienestar universitario</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4</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Financiera- créditos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Administrativa</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nil"/>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nil"/>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nil"/>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Facultad de Ingeniería</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315"/>
        </w:trPr>
        <w:tc>
          <w:tcPr>
            <w:tcW w:w="195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lastRenderedPageBreak/>
              <w:t>Secretario</w:t>
            </w:r>
          </w:p>
        </w:tc>
        <w:tc>
          <w:tcPr>
            <w:tcW w:w="898"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single" w:sz="8" w:space="0" w:color="auto"/>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Tesorería</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3</w:t>
            </w:r>
          </w:p>
        </w:tc>
      </w:tr>
      <w:tr w:rsidR="0043328F" w:rsidRPr="0043328F" w:rsidTr="00582541">
        <w:trPr>
          <w:trHeight w:val="30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Presupuesto</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73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Secretario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4178</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Facultad de Ciencias Sociales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96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03</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Talento Humano - Salud Ocupacional</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2</w:t>
            </w:r>
          </w:p>
        </w:tc>
      </w:tr>
      <w:tr w:rsidR="0043328F" w:rsidRPr="0043328F" w:rsidTr="00582541">
        <w:trPr>
          <w:trHeight w:val="97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03</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Académica - Servicios Académicos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72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04</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Talento Humano - Nominas</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3</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04</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Planeación</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04</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Vicerrectoría Académica </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Acad</w:t>
            </w:r>
            <w:proofErr w:type="spellEnd"/>
            <w:r w:rsidRPr="0043328F">
              <w:rPr>
                <w:rFonts w:ascii="Arial" w:hAnsi="Arial" w:cs="Arial"/>
                <w:sz w:val="22"/>
                <w:szCs w:val="22"/>
              </w:rPr>
              <w:t xml:space="preserve"> - CERES</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4</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Acad</w:t>
            </w:r>
            <w:proofErr w:type="spellEnd"/>
            <w:r w:rsidRPr="0043328F">
              <w:rPr>
                <w:rFonts w:ascii="Arial" w:hAnsi="Arial" w:cs="Arial"/>
                <w:sz w:val="22"/>
                <w:szCs w:val="22"/>
              </w:rPr>
              <w:t xml:space="preserve"> - CERES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Acad</w:t>
            </w:r>
            <w:proofErr w:type="spellEnd"/>
            <w:r w:rsidRPr="0043328F">
              <w:rPr>
                <w:rFonts w:ascii="Arial" w:hAnsi="Arial" w:cs="Arial"/>
                <w:sz w:val="22"/>
                <w:szCs w:val="22"/>
              </w:rPr>
              <w:t xml:space="preserve"> - CERES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Acad</w:t>
            </w:r>
            <w:proofErr w:type="spellEnd"/>
            <w:r w:rsidRPr="0043328F">
              <w:rPr>
                <w:rFonts w:ascii="Arial" w:hAnsi="Arial" w:cs="Arial"/>
                <w:sz w:val="22"/>
                <w:szCs w:val="22"/>
              </w:rPr>
              <w:t xml:space="preserve"> - CERES</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05</w:t>
            </w:r>
          </w:p>
        </w:tc>
        <w:tc>
          <w:tcPr>
            <w:tcW w:w="1082"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Acad</w:t>
            </w:r>
            <w:proofErr w:type="spellEnd"/>
          </w:p>
        </w:tc>
        <w:tc>
          <w:tcPr>
            <w:tcW w:w="1513" w:type="dxa"/>
            <w:tcBorders>
              <w:top w:val="nil"/>
              <w:left w:val="single" w:sz="4" w:space="0" w:color="auto"/>
              <w:bottom w:val="single" w:sz="8" w:space="0" w:color="000000"/>
              <w:right w:val="single" w:sz="8" w:space="0" w:color="auto"/>
            </w:tcBorders>
            <w:vAlign w:val="center"/>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80"/>
        </w:trPr>
        <w:tc>
          <w:tcPr>
            <w:tcW w:w="195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Profesional </w:t>
            </w:r>
            <w:r w:rsidRPr="0043328F">
              <w:rPr>
                <w:rFonts w:ascii="Arial" w:hAnsi="Arial" w:cs="Arial"/>
                <w:sz w:val="22"/>
                <w:szCs w:val="22"/>
              </w:rPr>
              <w:lastRenderedPageBreak/>
              <w:t>Universitario</w:t>
            </w:r>
          </w:p>
        </w:tc>
        <w:tc>
          <w:tcPr>
            <w:tcW w:w="898" w:type="dxa"/>
            <w:tcBorders>
              <w:top w:val="single" w:sz="8" w:space="0" w:color="auto"/>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lastRenderedPageBreak/>
              <w:t>2044</w:t>
            </w:r>
          </w:p>
        </w:tc>
        <w:tc>
          <w:tcPr>
            <w:tcW w:w="1544" w:type="dxa"/>
            <w:tcBorders>
              <w:top w:val="single" w:sz="8" w:space="0" w:color="auto"/>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single" w:sz="8" w:space="0" w:color="auto"/>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single" w:sz="8" w:space="0" w:color="auto"/>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Financiera- </w:t>
            </w:r>
            <w:r w:rsidRPr="0043328F">
              <w:rPr>
                <w:rFonts w:ascii="Arial" w:hAnsi="Arial" w:cs="Arial"/>
                <w:sz w:val="22"/>
                <w:szCs w:val="22"/>
              </w:rPr>
              <w:lastRenderedPageBreak/>
              <w:t>contabilidad</w:t>
            </w:r>
          </w:p>
        </w:tc>
        <w:tc>
          <w:tcPr>
            <w:tcW w:w="151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lastRenderedPageBreak/>
              <w:t>3</w:t>
            </w: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Pr>
                <w:rFonts w:ascii="Arial" w:hAnsi="Arial" w:cs="Arial"/>
                <w:sz w:val="22"/>
                <w:szCs w:val="22"/>
              </w:rPr>
              <w:t>C</w:t>
            </w:r>
            <w:r w:rsidRPr="0043328F">
              <w:rPr>
                <w:rFonts w:ascii="Arial" w:hAnsi="Arial" w:cs="Arial"/>
                <w:sz w:val="22"/>
                <w:szCs w:val="22"/>
              </w:rPr>
              <w:t>onvenios</w:t>
            </w:r>
          </w:p>
        </w:tc>
        <w:tc>
          <w:tcPr>
            <w:tcW w:w="1513" w:type="dxa"/>
            <w:vMerge/>
            <w:tcBorders>
              <w:top w:val="single" w:sz="8" w:space="0" w:color="auto"/>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Pr>
                <w:rFonts w:ascii="Arial" w:hAnsi="Arial" w:cs="Arial"/>
                <w:sz w:val="22"/>
                <w:szCs w:val="22"/>
              </w:rPr>
              <w:t>C</w:t>
            </w:r>
            <w:r w:rsidRPr="0043328F">
              <w:rPr>
                <w:rFonts w:ascii="Arial" w:hAnsi="Arial" w:cs="Arial"/>
                <w:sz w:val="22"/>
                <w:szCs w:val="22"/>
              </w:rPr>
              <w:t>ontratación</w:t>
            </w:r>
          </w:p>
        </w:tc>
        <w:tc>
          <w:tcPr>
            <w:tcW w:w="1513" w:type="dxa"/>
            <w:vMerge/>
            <w:tcBorders>
              <w:top w:val="single" w:sz="8" w:space="0" w:color="auto"/>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Pr>
                <w:rFonts w:ascii="Arial" w:hAnsi="Arial" w:cs="Arial"/>
                <w:sz w:val="22"/>
                <w:szCs w:val="22"/>
              </w:rPr>
              <w:t>P</w:t>
            </w:r>
            <w:r w:rsidRPr="0043328F">
              <w:rPr>
                <w:rFonts w:ascii="Arial" w:hAnsi="Arial" w:cs="Arial"/>
                <w:sz w:val="22"/>
                <w:szCs w:val="22"/>
              </w:rPr>
              <w:t>laneación</w:t>
            </w:r>
          </w:p>
        </w:tc>
        <w:tc>
          <w:tcPr>
            <w:tcW w:w="151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2</w:t>
            </w:r>
          </w:p>
        </w:tc>
      </w:tr>
      <w:tr w:rsidR="0043328F" w:rsidRPr="0043328F" w:rsidTr="00582541">
        <w:trPr>
          <w:trHeight w:val="73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Profesional Universitario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w:t>
            </w:r>
            <w:proofErr w:type="spellStart"/>
            <w:r w:rsidRPr="0043328F">
              <w:rPr>
                <w:rFonts w:ascii="Arial" w:hAnsi="Arial" w:cs="Arial"/>
                <w:sz w:val="22"/>
                <w:szCs w:val="22"/>
              </w:rPr>
              <w:t>Acad</w:t>
            </w:r>
            <w:proofErr w:type="spellEnd"/>
            <w:r w:rsidRPr="0043328F">
              <w:rPr>
                <w:rFonts w:ascii="Arial" w:hAnsi="Arial" w:cs="Arial"/>
                <w:sz w:val="22"/>
                <w:szCs w:val="22"/>
              </w:rPr>
              <w:t>- Registro y Control</w:t>
            </w:r>
          </w:p>
        </w:tc>
        <w:tc>
          <w:tcPr>
            <w:tcW w:w="1513" w:type="dxa"/>
            <w:vMerge/>
            <w:tcBorders>
              <w:top w:val="nil"/>
              <w:left w:val="single" w:sz="4" w:space="0" w:color="auto"/>
              <w:bottom w:val="single" w:sz="8" w:space="0" w:color="000000"/>
              <w:right w:val="single" w:sz="8" w:space="0" w:color="auto"/>
            </w:tcBorders>
            <w:vAlign w:val="center"/>
            <w:hideMark/>
          </w:tcPr>
          <w:p w:rsidR="0043328F" w:rsidRPr="0043328F" w:rsidRDefault="0043328F" w:rsidP="0043328F">
            <w:pPr>
              <w:spacing w:line="360" w:lineRule="auto"/>
              <w:jc w:val="center"/>
              <w:rPr>
                <w:rFonts w:ascii="Arial" w:hAnsi="Arial" w:cs="Arial"/>
                <w:sz w:val="22"/>
                <w:szCs w:val="22"/>
              </w:rPr>
            </w:pPr>
          </w:p>
        </w:tc>
      </w:tr>
      <w:tr w:rsidR="0043328F" w:rsidRPr="0043328F" w:rsidTr="00582541">
        <w:trPr>
          <w:trHeight w:val="48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De Técnico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3054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08</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Financiera</w:t>
            </w:r>
          </w:p>
        </w:tc>
        <w:tc>
          <w:tcPr>
            <w:tcW w:w="1513" w:type="dxa"/>
            <w:tcBorders>
              <w:top w:val="nil"/>
              <w:left w:val="nil"/>
              <w:bottom w:val="single" w:sz="4"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72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Técnico Administrativo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3124</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13</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Admon</w:t>
            </w:r>
            <w:proofErr w:type="spellEnd"/>
            <w:r w:rsidRPr="0043328F">
              <w:rPr>
                <w:rFonts w:ascii="Arial" w:hAnsi="Arial" w:cs="Arial"/>
                <w:sz w:val="22"/>
                <w:szCs w:val="22"/>
              </w:rPr>
              <w:t xml:space="preserve"> - Archivo Central</w:t>
            </w:r>
          </w:p>
        </w:tc>
        <w:tc>
          <w:tcPr>
            <w:tcW w:w="1513" w:type="dxa"/>
            <w:tcBorders>
              <w:top w:val="nil"/>
              <w:left w:val="nil"/>
              <w:bottom w:val="single" w:sz="4"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720"/>
        </w:trPr>
        <w:tc>
          <w:tcPr>
            <w:tcW w:w="1951" w:type="dxa"/>
            <w:tcBorders>
              <w:top w:val="nil"/>
              <w:left w:val="single" w:sz="8" w:space="0" w:color="auto"/>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Técnico Operativo</w:t>
            </w:r>
          </w:p>
        </w:tc>
        <w:tc>
          <w:tcPr>
            <w:tcW w:w="898"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3132</w:t>
            </w:r>
          </w:p>
        </w:tc>
        <w:tc>
          <w:tcPr>
            <w:tcW w:w="1544"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10</w:t>
            </w:r>
          </w:p>
        </w:tc>
        <w:tc>
          <w:tcPr>
            <w:tcW w:w="1082" w:type="dxa"/>
            <w:tcBorders>
              <w:top w:val="nil"/>
              <w:left w:val="nil"/>
              <w:bottom w:val="single" w:sz="4"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4"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Vice - </w:t>
            </w:r>
            <w:proofErr w:type="spellStart"/>
            <w:r w:rsidRPr="0043328F">
              <w:rPr>
                <w:rFonts w:ascii="Arial" w:hAnsi="Arial" w:cs="Arial"/>
                <w:sz w:val="22"/>
                <w:szCs w:val="22"/>
              </w:rPr>
              <w:t>Adm</w:t>
            </w:r>
            <w:proofErr w:type="spellEnd"/>
            <w:r w:rsidRPr="0043328F">
              <w:rPr>
                <w:rFonts w:ascii="Arial" w:hAnsi="Arial" w:cs="Arial"/>
                <w:sz w:val="22"/>
                <w:szCs w:val="22"/>
              </w:rPr>
              <w:t xml:space="preserve"> Atención al ciudadano</w:t>
            </w:r>
          </w:p>
        </w:tc>
        <w:tc>
          <w:tcPr>
            <w:tcW w:w="1513" w:type="dxa"/>
            <w:tcBorders>
              <w:top w:val="nil"/>
              <w:left w:val="nil"/>
              <w:bottom w:val="single" w:sz="4"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Técnico Operativo</w:t>
            </w:r>
          </w:p>
        </w:tc>
        <w:tc>
          <w:tcPr>
            <w:tcW w:w="898"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3132</w:t>
            </w:r>
          </w:p>
        </w:tc>
        <w:tc>
          <w:tcPr>
            <w:tcW w:w="1544"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13</w:t>
            </w:r>
          </w:p>
        </w:tc>
        <w:tc>
          <w:tcPr>
            <w:tcW w:w="1082" w:type="dxa"/>
            <w:tcBorders>
              <w:top w:val="nil"/>
              <w:left w:val="nil"/>
              <w:bottom w:val="single" w:sz="8" w:space="0" w:color="auto"/>
              <w:right w:val="single" w:sz="4" w:space="0" w:color="auto"/>
            </w:tcBorders>
            <w:shd w:val="clear" w:color="auto" w:fill="auto"/>
            <w:noWrap/>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hideMark/>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Talento Humano- PIC</w:t>
            </w:r>
          </w:p>
        </w:tc>
        <w:tc>
          <w:tcPr>
            <w:tcW w:w="1513" w:type="dxa"/>
            <w:tcBorders>
              <w:top w:val="nil"/>
              <w:left w:val="nil"/>
              <w:bottom w:val="single" w:sz="8" w:space="0" w:color="auto"/>
              <w:right w:val="single" w:sz="8" w:space="0" w:color="auto"/>
            </w:tcBorders>
            <w:shd w:val="clear" w:color="auto" w:fill="auto"/>
            <w:noWrap/>
            <w:vAlign w:val="center"/>
            <w:hideMark/>
          </w:tcPr>
          <w:p w:rsidR="0043328F" w:rsidRPr="0043328F" w:rsidRDefault="0043328F" w:rsidP="0043328F">
            <w:pPr>
              <w:spacing w:line="360" w:lineRule="auto"/>
              <w:jc w:val="center"/>
              <w:rPr>
                <w:rFonts w:ascii="Arial" w:hAnsi="Arial" w:cs="Arial"/>
                <w:sz w:val="22"/>
                <w:szCs w:val="22"/>
              </w:rPr>
            </w:pPr>
            <w:r w:rsidRPr="0043328F">
              <w:rPr>
                <w:rFonts w:ascii="Arial" w:hAnsi="Arial" w:cs="Arial"/>
                <w:sz w:val="22"/>
                <w:szCs w:val="22"/>
              </w:rPr>
              <w:t>1</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Auxiliar administrativo</w:t>
            </w:r>
          </w:p>
        </w:tc>
        <w:tc>
          <w:tcPr>
            <w:tcW w:w="898"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2044</w:t>
            </w:r>
          </w:p>
        </w:tc>
        <w:tc>
          <w:tcPr>
            <w:tcW w:w="1544"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14</w:t>
            </w:r>
          </w:p>
        </w:tc>
        <w:tc>
          <w:tcPr>
            <w:tcW w:w="1082"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Académica</w:t>
            </w:r>
          </w:p>
        </w:tc>
        <w:tc>
          <w:tcPr>
            <w:tcW w:w="1513" w:type="dxa"/>
            <w:tcBorders>
              <w:top w:val="nil"/>
              <w:left w:val="nil"/>
              <w:bottom w:val="single" w:sz="8" w:space="0" w:color="auto"/>
              <w:right w:val="single" w:sz="8" w:space="0" w:color="auto"/>
            </w:tcBorders>
            <w:shd w:val="clear" w:color="auto" w:fill="auto"/>
            <w:noWrap/>
            <w:vAlign w:val="center"/>
          </w:tcPr>
          <w:p w:rsidR="0043328F" w:rsidRPr="0043328F" w:rsidRDefault="005C20B4" w:rsidP="0043328F">
            <w:pPr>
              <w:spacing w:line="360" w:lineRule="auto"/>
              <w:jc w:val="center"/>
              <w:rPr>
                <w:rFonts w:ascii="Arial" w:hAnsi="Arial" w:cs="Arial"/>
                <w:sz w:val="22"/>
                <w:szCs w:val="22"/>
              </w:rPr>
            </w:pPr>
            <w:r>
              <w:rPr>
                <w:rFonts w:ascii="Arial" w:hAnsi="Arial" w:cs="Arial"/>
                <w:sz w:val="22"/>
                <w:szCs w:val="22"/>
              </w:rPr>
              <w:t>1</w:t>
            </w:r>
          </w:p>
        </w:tc>
      </w:tr>
      <w:tr w:rsidR="0043328F"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Celador</w:t>
            </w:r>
          </w:p>
        </w:tc>
        <w:tc>
          <w:tcPr>
            <w:tcW w:w="898"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4097</w:t>
            </w:r>
          </w:p>
        </w:tc>
        <w:tc>
          <w:tcPr>
            <w:tcW w:w="1544"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07</w:t>
            </w:r>
          </w:p>
        </w:tc>
        <w:tc>
          <w:tcPr>
            <w:tcW w:w="1082" w:type="dxa"/>
            <w:tcBorders>
              <w:top w:val="nil"/>
              <w:left w:val="nil"/>
              <w:bottom w:val="single" w:sz="8" w:space="0" w:color="auto"/>
              <w:right w:val="single" w:sz="4" w:space="0" w:color="auto"/>
            </w:tcBorders>
            <w:shd w:val="clear" w:color="auto" w:fill="auto"/>
            <w:noWrap/>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 xml:space="preserve">Global </w:t>
            </w:r>
          </w:p>
        </w:tc>
        <w:tc>
          <w:tcPr>
            <w:tcW w:w="1912" w:type="dxa"/>
            <w:tcBorders>
              <w:top w:val="nil"/>
              <w:left w:val="nil"/>
              <w:bottom w:val="single" w:sz="8" w:space="0" w:color="auto"/>
              <w:right w:val="single" w:sz="4" w:space="0" w:color="auto"/>
            </w:tcBorders>
            <w:shd w:val="clear" w:color="auto" w:fill="auto"/>
            <w:vAlign w:val="center"/>
          </w:tcPr>
          <w:p w:rsidR="0043328F" w:rsidRPr="0043328F" w:rsidRDefault="0043328F" w:rsidP="0043328F">
            <w:pPr>
              <w:spacing w:line="360" w:lineRule="auto"/>
              <w:jc w:val="both"/>
              <w:rPr>
                <w:rFonts w:ascii="Arial" w:hAnsi="Arial" w:cs="Arial"/>
                <w:sz w:val="22"/>
                <w:szCs w:val="22"/>
              </w:rPr>
            </w:pPr>
            <w:r w:rsidRPr="0043328F">
              <w:rPr>
                <w:rFonts w:ascii="Arial" w:hAnsi="Arial" w:cs="Arial"/>
                <w:sz w:val="22"/>
                <w:szCs w:val="22"/>
              </w:rPr>
              <w:t>Vicerrectoría Administrativo</w:t>
            </w:r>
          </w:p>
        </w:tc>
        <w:tc>
          <w:tcPr>
            <w:tcW w:w="1513" w:type="dxa"/>
            <w:tcBorders>
              <w:top w:val="nil"/>
              <w:left w:val="nil"/>
              <w:bottom w:val="single" w:sz="8" w:space="0" w:color="auto"/>
              <w:right w:val="single" w:sz="8" w:space="0" w:color="auto"/>
            </w:tcBorders>
            <w:shd w:val="clear" w:color="auto" w:fill="auto"/>
            <w:noWrap/>
            <w:vAlign w:val="center"/>
          </w:tcPr>
          <w:p w:rsidR="0043328F" w:rsidRPr="0043328F" w:rsidRDefault="005C20B4" w:rsidP="0043328F">
            <w:pPr>
              <w:spacing w:line="360" w:lineRule="auto"/>
              <w:jc w:val="center"/>
              <w:rPr>
                <w:rFonts w:ascii="Arial" w:hAnsi="Arial" w:cs="Arial"/>
                <w:sz w:val="22"/>
                <w:szCs w:val="22"/>
              </w:rPr>
            </w:pPr>
            <w:r>
              <w:rPr>
                <w:rFonts w:ascii="Arial" w:hAnsi="Arial" w:cs="Arial"/>
                <w:sz w:val="22"/>
                <w:szCs w:val="22"/>
              </w:rPr>
              <w:t>1</w:t>
            </w:r>
          </w:p>
        </w:tc>
      </w:tr>
      <w:tr w:rsidR="00177F64"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177F64" w:rsidRPr="0043328F" w:rsidRDefault="00177F64" w:rsidP="00177F64">
            <w:pPr>
              <w:spacing w:line="360" w:lineRule="auto"/>
              <w:jc w:val="both"/>
              <w:rPr>
                <w:rFonts w:ascii="Arial" w:hAnsi="Arial" w:cs="Arial"/>
                <w:sz w:val="22"/>
                <w:szCs w:val="22"/>
              </w:rPr>
            </w:pPr>
            <w:r w:rsidRPr="0043328F">
              <w:rPr>
                <w:rFonts w:ascii="Arial" w:hAnsi="Arial" w:cs="Arial"/>
                <w:sz w:val="22"/>
                <w:szCs w:val="22"/>
              </w:rPr>
              <w:t>Celador</w:t>
            </w:r>
          </w:p>
        </w:tc>
        <w:tc>
          <w:tcPr>
            <w:tcW w:w="898" w:type="dxa"/>
            <w:tcBorders>
              <w:top w:val="nil"/>
              <w:left w:val="nil"/>
              <w:bottom w:val="single" w:sz="8" w:space="0" w:color="auto"/>
              <w:right w:val="single" w:sz="4" w:space="0" w:color="auto"/>
            </w:tcBorders>
            <w:shd w:val="clear" w:color="auto" w:fill="auto"/>
            <w:noWrap/>
            <w:vAlign w:val="center"/>
          </w:tcPr>
          <w:p w:rsidR="00177F64" w:rsidRPr="0043328F" w:rsidRDefault="00177F64" w:rsidP="00177F64">
            <w:pPr>
              <w:spacing w:line="360" w:lineRule="auto"/>
              <w:jc w:val="both"/>
              <w:rPr>
                <w:rFonts w:ascii="Arial" w:hAnsi="Arial" w:cs="Arial"/>
                <w:sz w:val="22"/>
                <w:szCs w:val="22"/>
              </w:rPr>
            </w:pPr>
            <w:r w:rsidRPr="0043328F">
              <w:rPr>
                <w:rFonts w:ascii="Arial" w:hAnsi="Arial" w:cs="Arial"/>
                <w:sz w:val="22"/>
                <w:szCs w:val="22"/>
              </w:rPr>
              <w:t>4097</w:t>
            </w:r>
          </w:p>
        </w:tc>
        <w:tc>
          <w:tcPr>
            <w:tcW w:w="1544" w:type="dxa"/>
            <w:tcBorders>
              <w:top w:val="nil"/>
              <w:left w:val="nil"/>
              <w:bottom w:val="single" w:sz="8" w:space="0" w:color="auto"/>
              <w:right w:val="single" w:sz="4" w:space="0" w:color="auto"/>
            </w:tcBorders>
            <w:shd w:val="clear" w:color="auto" w:fill="auto"/>
            <w:noWrap/>
            <w:vAlign w:val="center"/>
          </w:tcPr>
          <w:p w:rsidR="00177F64" w:rsidRPr="0043328F" w:rsidRDefault="005C20B4" w:rsidP="00177F64">
            <w:pPr>
              <w:spacing w:line="360" w:lineRule="auto"/>
              <w:jc w:val="both"/>
              <w:rPr>
                <w:rFonts w:ascii="Arial" w:hAnsi="Arial" w:cs="Arial"/>
                <w:sz w:val="22"/>
                <w:szCs w:val="22"/>
              </w:rPr>
            </w:pPr>
            <w:r>
              <w:rPr>
                <w:rFonts w:ascii="Arial" w:hAnsi="Arial" w:cs="Arial"/>
                <w:sz w:val="22"/>
                <w:szCs w:val="22"/>
              </w:rPr>
              <w:t>07</w:t>
            </w:r>
          </w:p>
        </w:tc>
        <w:tc>
          <w:tcPr>
            <w:tcW w:w="1082" w:type="dxa"/>
            <w:tcBorders>
              <w:top w:val="nil"/>
              <w:left w:val="nil"/>
              <w:bottom w:val="single" w:sz="8" w:space="0" w:color="auto"/>
              <w:right w:val="single" w:sz="4" w:space="0" w:color="auto"/>
            </w:tcBorders>
            <w:shd w:val="clear" w:color="auto" w:fill="auto"/>
            <w:noWrap/>
            <w:vAlign w:val="center"/>
          </w:tcPr>
          <w:p w:rsidR="00177F64" w:rsidRPr="0043328F" w:rsidRDefault="005C20B4" w:rsidP="00177F64">
            <w:pPr>
              <w:spacing w:line="360" w:lineRule="auto"/>
              <w:jc w:val="both"/>
              <w:rPr>
                <w:rFonts w:ascii="Arial" w:hAnsi="Arial" w:cs="Arial"/>
                <w:sz w:val="22"/>
                <w:szCs w:val="22"/>
              </w:rPr>
            </w:pPr>
            <w:r>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tcPr>
          <w:p w:rsidR="00177F64" w:rsidRPr="0043328F" w:rsidRDefault="005C20B4" w:rsidP="00177F64">
            <w:pPr>
              <w:spacing w:line="360" w:lineRule="auto"/>
              <w:jc w:val="both"/>
              <w:rPr>
                <w:rFonts w:ascii="Arial" w:hAnsi="Arial" w:cs="Arial"/>
                <w:sz w:val="22"/>
                <w:szCs w:val="22"/>
              </w:rPr>
            </w:pPr>
            <w:r w:rsidRPr="0043328F">
              <w:rPr>
                <w:rFonts w:ascii="Arial" w:hAnsi="Arial" w:cs="Arial"/>
                <w:sz w:val="22"/>
                <w:szCs w:val="22"/>
              </w:rPr>
              <w:t>Vicerrectoría Administrativo</w:t>
            </w:r>
          </w:p>
        </w:tc>
        <w:tc>
          <w:tcPr>
            <w:tcW w:w="1513" w:type="dxa"/>
            <w:tcBorders>
              <w:top w:val="nil"/>
              <w:left w:val="nil"/>
              <w:bottom w:val="single" w:sz="8" w:space="0" w:color="auto"/>
              <w:right w:val="single" w:sz="8" w:space="0" w:color="auto"/>
            </w:tcBorders>
            <w:shd w:val="clear" w:color="auto" w:fill="auto"/>
            <w:noWrap/>
            <w:vAlign w:val="center"/>
          </w:tcPr>
          <w:p w:rsidR="00177F64" w:rsidRPr="0043328F" w:rsidRDefault="005C20B4" w:rsidP="00177F64">
            <w:pPr>
              <w:spacing w:line="360" w:lineRule="auto"/>
              <w:jc w:val="center"/>
              <w:rPr>
                <w:rFonts w:ascii="Arial" w:hAnsi="Arial" w:cs="Arial"/>
                <w:sz w:val="22"/>
                <w:szCs w:val="22"/>
              </w:rPr>
            </w:pPr>
            <w:r>
              <w:rPr>
                <w:rFonts w:ascii="Arial" w:hAnsi="Arial" w:cs="Arial"/>
                <w:sz w:val="22"/>
                <w:szCs w:val="22"/>
              </w:rPr>
              <w:t>1</w:t>
            </w:r>
          </w:p>
        </w:tc>
      </w:tr>
      <w:tr w:rsidR="005C20B4" w:rsidRPr="0043328F" w:rsidTr="00582541">
        <w:trPr>
          <w:trHeight w:val="495"/>
        </w:trPr>
        <w:tc>
          <w:tcPr>
            <w:tcW w:w="1951" w:type="dxa"/>
            <w:tcBorders>
              <w:top w:val="nil"/>
              <w:left w:val="single" w:sz="8" w:space="0" w:color="auto"/>
              <w:bottom w:val="single" w:sz="8" w:space="0" w:color="auto"/>
              <w:right w:val="single" w:sz="4" w:space="0" w:color="auto"/>
            </w:tcBorders>
            <w:shd w:val="clear" w:color="auto" w:fill="auto"/>
            <w:vAlign w:val="center"/>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Celador</w:t>
            </w:r>
          </w:p>
        </w:tc>
        <w:tc>
          <w:tcPr>
            <w:tcW w:w="898" w:type="dxa"/>
            <w:tcBorders>
              <w:top w:val="nil"/>
              <w:left w:val="nil"/>
              <w:bottom w:val="single" w:sz="8" w:space="0" w:color="auto"/>
              <w:right w:val="single" w:sz="4" w:space="0" w:color="auto"/>
            </w:tcBorders>
            <w:shd w:val="clear" w:color="auto" w:fill="auto"/>
            <w:noWrap/>
            <w:vAlign w:val="center"/>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4097</w:t>
            </w:r>
          </w:p>
        </w:tc>
        <w:tc>
          <w:tcPr>
            <w:tcW w:w="1544" w:type="dxa"/>
            <w:tcBorders>
              <w:top w:val="nil"/>
              <w:left w:val="nil"/>
              <w:bottom w:val="single" w:sz="8" w:space="0" w:color="auto"/>
              <w:right w:val="single" w:sz="4" w:space="0" w:color="auto"/>
            </w:tcBorders>
            <w:shd w:val="clear" w:color="auto" w:fill="auto"/>
            <w:noWrap/>
            <w:vAlign w:val="center"/>
          </w:tcPr>
          <w:p w:rsidR="005C20B4" w:rsidRPr="0043328F" w:rsidRDefault="005C20B4" w:rsidP="005C20B4">
            <w:pPr>
              <w:spacing w:line="360" w:lineRule="auto"/>
              <w:jc w:val="both"/>
              <w:rPr>
                <w:rFonts w:ascii="Arial" w:hAnsi="Arial" w:cs="Arial"/>
                <w:sz w:val="22"/>
                <w:szCs w:val="22"/>
              </w:rPr>
            </w:pPr>
            <w:r>
              <w:rPr>
                <w:rFonts w:ascii="Arial" w:hAnsi="Arial" w:cs="Arial"/>
                <w:sz w:val="22"/>
                <w:szCs w:val="22"/>
              </w:rPr>
              <w:t>07</w:t>
            </w:r>
          </w:p>
        </w:tc>
        <w:tc>
          <w:tcPr>
            <w:tcW w:w="1082" w:type="dxa"/>
            <w:tcBorders>
              <w:top w:val="nil"/>
              <w:left w:val="nil"/>
              <w:bottom w:val="single" w:sz="8" w:space="0" w:color="auto"/>
              <w:right w:val="single" w:sz="4" w:space="0" w:color="auto"/>
            </w:tcBorders>
            <w:shd w:val="clear" w:color="auto" w:fill="auto"/>
            <w:noWrap/>
            <w:vAlign w:val="center"/>
          </w:tcPr>
          <w:p w:rsidR="005C20B4" w:rsidRPr="0043328F" w:rsidRDefault="005C20B4" w:rsidP="005C20B4">
            <w:pPr>
              <w:spacing w:line="360" w:lineRule="auto"/>
              <w:jc w:val="both"/>
              <w:rPr>
                <w:rFonts w:ascii="Arial" w:hAnsi="Arial" w:cs="Arial"/>
                <w:sz w:val="22"/>
                <w:szCs w:val="22"/>
              </w:rPr>
            </w:pPr>
            <w:r>
              <w:rPr>
                <w:rFonts w:ascii="Arial" w:hAnsi="Arial" w:cs="Arial"/>
                <w:sz w:val="22"/>
                <w:szCs w:val="22"/>
              </w:rPr>
              <w:t>Global</w:t>
            </w:r>
          </w:p>
        </w:tc>
        <w:tc>
          <w:tcPr>
            <w:tcW w:w="1912" w:type="dxa"/>
            <w:tcBorders>
              <w:top w:val="nil"/>
              <w:left w:val="nil"/>
              <w:bottom w:val="single" w:sz="8" w:space="0" w:color="auto"/>
              <w:right w:val="single" w:sz="4" w:space="0" w:color="auto"/>
            </w:tcBorders>
            <w:shd w:val="clear" w:color="auto" w:fill="auto"/>
            <w:vAlign w:val="center"/>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Vicerrectoría Administrativo</w:t>
            </w:r>
          </w:p>
        </w:tc>
        <w:tc>
          <w:tcPr>
            <w:tcW w:w="1513" w:type="dxa"/>
            <w:tcBorders>
              <w:top w:val="nil"/>
              <w:left w:val="nil"/>
              <w:bottom w:val="single" w:sz="8" w:space="0" w:color="auto"/>
              <w:right w:val="single" w:sz="8" w:space="0" w:color="auto"/>
            </w:tcBorders>
            <w:shd w:val="clear" w:color="auto" w:fill="auto"/>
            <w:noWrap/>
            <w:vAlign w:val="center"/>
          </w:tcPr>
          <w:p w:rsidR="005C20B4" w:rsidRPr="0043328F" w:rsidRDefault="005C20B4" w:rsidP="005C20B4">
            <w:pPr>
              <w:spacing w:line="360" w:lineRule="auto"/>
              <w:jc w:val="center"/>
              <w:rPr>
                <w:rFonts w:ascii="Arial" w:hAnsi="Arial" w:cs="Arial"/>
                <w:sz w:val="22"/>
                <w:szCs w:val="22"/>
              </w:rPr>
            </w:pPr>
            <w:r>
              <w:rPr>
                <w:rFonts w:ascii="Arial" w:hAnsi="Arial" w:cs="Arial"/>
                <w:sz w:val="22"/>
                <w:szCs w:val="22"/>
              </w:rPr>
              <w:t>1</w:t>
            </w:r>
          </w:p>
        </w:tc>
      </w:tr>
      <w:tr w:rsidR="005C20B4" w:rsidRPr="0043328F" w:rsidTr="00582541">
        <w:trPr>
          <w:trHeight w:val="690"/>
        </w:trPr>
        <w:tc>
          <w:tcPr>
            <w:tcW w:w="1951" w:type="dxa"/>
            <w:tcBorders>
              <w:top w:val="nil"/>
              <w:left w:val="single" w:sz="8" w:space="0" w:color="auto"/>
              <w:bottom w:val="single" w:sz="8" w:space="0" w:color="auto"/>
              <w:right w:val="single" w:sz="8" w:space="0" w:color="auto"/>
            </w:tcBorders>
            <w:shd w:val="clear" w:color="auto" w:fill="auto"/>
            <w:vAlign w:val="center"/>
            <w:hideMark/>
          </w:tcPr>
          <w:p w:rsidR="005C20B4" w:rsidRPr="0043328F" w:rsidRDefault="005C20B4" w:rsidP="005C20B4">
            <w:pPr>
              <w:spacing w:line="360" w:lineRule="auto"/>
              <w:jc w:val="both"/>
              <w:rPr>
                <w:rFonts w:ascii="Arial" w:hAnsi="Arial" w:cs="Arial"/>
                <w:b/>
                <w:bCs/>
                <w:sz w:val="22"/>
                <w:szCs w:val="22"/>
              </w:rPr>
            </w:pPr>
            <w:r w:rsidRPr="0043328F">
              <w:rPr>
                <w:rFonts w:ascii="Arial" w:hAnsi="Arial" w:cs="Arial"/>
                <w:b/>
                <w:bCs/>
                <w:sz w:val="22"/>
                <w:szCs w:val="22"/>
              </w:rPr>
              <w:t xml:space="preserve">TOTAL VACANTES </w:t>
            </w:r>
            <w:r w:rsidRPr="0043328F">
              <w:rPr>
                <w:rFonts w:ascii="Arial" w:hAnsi="Arial" w:cs="Arial"/>
                <w:b/>
                <w:bCs/>
                <w:sz w:val="22"/>
                <w:szCs w:val="22"/>
              </w:rPr>
              <w:lastRenderedPageBreak/>
              <w:t>DEFINITIVAS</w:t>
            </w:r>
          </w:p>
        </w:tc>
        <w:tc>
          <w:tcPr>
            <w:tcW w:w="898" w:type="dxa"/>
            <w:tcBorders>
              <w:top w:val="nil"/>
              <w:left w:val="nil"/>
              <w:bottom w:val="single" w:sz="8" w:space="0" w:color="auto"/>
              <w:right w:val="nil"/>
            </w:tcBorders>
            <w:shd w:val="clear" w:color="auto" w:fill="auto"/>
            <w:noWrap/>
            <w:vAlign w:val="center"/>
            <w:hideMark/>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lastRenderedPageBreak/>
              <w:t> </w:t>
            </w:r>
          </w:p>
        </w:tc>
        <w:tc>
          <w:tcPr>
            <w:tcW w:w="1544" w:type="dxa"/>
            <w:tcBorders>
              <w:top w:val="nil"/>
              <w:left w:val="nil"/>
              <w:bottom w:val="single" w:sz="8" w:space="0" w:color="auto"/>
              <w:right w:val="nil"/>
            </w:tcBorders>
            <w:shd w:val="clear" w:color="auto" w:fill="auto"/>
            <w:noWrap/>
            <w:vAlign w:val="center"/>
            <w:hideMark/>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 </w:t>
            </w:r>
          </w:p>
        </w:tc>
        <w:tc>
          <w:tcPr>
            <w:tcW w:w="1082" w:type="dxa"/>
            <w:tcBorders>
              <w:top w:val="nil"/>
              <w:left w:val="nil"/>
              <w:bottom w:val="single" w:sz="8" w:space="0" w:color="auto"/>
              <w:right w:val="nil"/>
            </w:tcBorders>
            <w:shd w:val="clear" w:color="auto" w:fill="auto"/>
            <w:noWrap/>
            <w:vAlign w:val="center"/>
            <w:hideMark/>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 </w:t>
            </w:r>
          </w:p>
        </w:tc>
        <w:tc>
          <w:tcPr>
            <w:tcW w:w="1912" w:type="dxa"/>
            <w:tcBorders>
              <w:top w:val="nil"/>
              <w:left w:val="nil"/>
              <w:bottom w:val="single" w:sz="8" w:space="0" w:color="auto"/>
              <w:right w:val="nil"/>
            </w:tcBorders>
            <w:shd w:val="clear" w:color="auto" w:fill="auto"/>
            <w:noWrap/>
            <w:vAlign w:val="center"/>
            <w:hideMark/>
          </w:tcPr>
          <w:p w:rsidR="005C20B4" w:rsidRPr="0043328F" w:rsidRDefault="005C20B4" w:rsidP="005C20B4">
            <w:pPr>
              <w:spacing w:line="360" w:lineRule="auto"/>
              <w:jc w:val="both"/>
              <w:rPr>
                <w:rFonts w:ascii="Arial" w:hAnsi="Arial" w:cs="Arial"/>
                <w:sz w:val="22"/>
                <w:szCs w:val="22"/>
              </w:rPr>
            </w:pPr>
            <w:r w:rsidRPr="0043328F">
              <w:rPr>
                <w:rFonts w:ascii="Arial" w:hAnsi="Arial" w:cs="Arial"/>
                <w:sz w:val="22"/>
                <w:szCs w:val="22"/>
              </w:rPr>
              <w:t> </w:t>
            </w:r>
          </w:p>
        </w:tc>
        <w:tc>
          <w:tcPr>
            <w:tcW w:w="1513" w:type="dxa"/>
            <w:tcBorders>
              <w:top w:val="nil"/>
              <w:left w:val="single" w:sz="8" w:space="0" w:color="auto"/>
              <w:bottom w:val="single" w:sz="8" w:space="0" w:color="auto"/>
              <w:right w:val="single" w:sz="8" w:space="0" w:color="auto"/>
            </w:tcBorders>
            <w:shd w:val="clear" w:color="auto" w:fill="auto"/>
            <w:noWrap/>
            <w:vAlign w:val="center"/>
            <w:hideMark/>
          </w:tcPr>
          <w:p w:rsidR="005C20B4" w:rsidRPr="0043328F" w:rsidRDefault="005C20B4" w:rsidP="005C20B4">
            <w:pPr>
              <w:spacing w:line="360" w:lineRule="auto"/>
              <w:jc w:val="center"/>
              <w:rPr>
                <w:rFonts w:ascii="Arial" w:hAnsi="Arial" w:cs="Arial"/>
                <w:sz w:val="22"/>
                <w:szCs w:val="22"/>
              </w:rPr>
            </w:pPr>
            <w:r>
              <w:rPr>
                <w:rFonts w:ascii="Arial" w:hAnsi="Arial" w:cs="Arial"/>
                <w:sz w:val="22"/>
                <w:szCs w:val="22"/>
              </w:rPr>
              <w:t>44</w:t>
            </w:r>
          </w:p>
        </w:tc>
        <w:bookmarkStart w:id="0" w:name="_GoBack"/>
        <w:bookmarkEnd w:id="0"/>
      </w:tr>
    </w:tbl>
    <w:p w:rsidR="0043328F" w:rsidRDefault="0043328F" w:rsidP="00431BDF">
      <w:pPr>
        <w:spacing w:line="276" w:lineRule="auto"/>
        <w:jc w:val="both"/>
        <w:rPr>
          <w:rFonts w:ascii="Arial" w:hAnsi="Arial" w:cs="Arial"/>
        </w:rPr>
      </w:pPr>
    </w:p>
    <w:p w:rsidR="0043328F" w:rsidRDefault="0043328F" w:rsidP="00431BDF">
      <w:pPr>
        <w:spacing w:line="276" w:lineRule="auto"/>
        <w:jc w:val="both"/>
        <w:rPr>
          <w:rFonts w:ascii="Arial" w:hAnsi="Arial" w:cs="Arial"/>
        </w:rPr>
      </w:pPr>
    </w:p>
    <w:p w:rsidR="0043328F" w:rsidRPr="0043328F" w:rsidRDefault="0043328F" w:rsidP="00431BDF">
      <w:pPr>
        <w:spacing w:line="276" w:lineRule="auto"/>
        <w:jc w:val="both"/>
        <w:rPr>
          <w:rFonts w:ascii="Arial" w:hAnsi="Arial" w:cs="Arial"/>
        </w:rPr>
      </w:pPr>
      <w:r w:rsidRPr="0043328F">
        <w:rPr>
          <w:rFonts w:ascii="Arial" w:hAnsi="Arial" w:cs="Arial"/>
        </w:rPr>
        <w:t>Atendiendo directrices contenidas en la Ley 909/2004 Ley de Empleo Público, Carrera Administrativa y de manera específica lo contenido en el artículo 17, todas las entidades a través de sus dependencias de personal deben elaborar anualmente un plan que contenga las vacantes que se deben suplir para la vigencia, el que hará parte integral del plan estratégico de recursos humanos como nexo obligado para la formulación de la estrategia organizativa de la Entidad pública.</w:t>
      </w:r>
    </w:p>
    <w:sectPr w:rsidR="0043328F" w:rsidRPr="0043328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68" w:rsidRDefault="00490068" w:rsidP="00431BDF">
      <w:r>
        <w:separator/>
      </w:r>
    </w:p>
  </w:endnote>
  <w:endnote w:type="continuationSeparator" w:id="0">
    <w:p w:rsidR="00490068" w:rsidRDefault="00490068" w:rsidP="0043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F7C" w:rsidRDefault="00E57F7C" w:rsidP="00E57F7C">
    <w:r>
      <w:tab/>
    </w:r>
    <w:r>
      <w:rPr>
        <w:rFonts w:ascii="Tahoma" w:hAnsi="Tahoma" w:cs="Tahoma"/>
        <w:b/>
        <w:noProof/>
        <w:sz w:val="16"/>
        <w:szCs w:val="16"/>
        <w:lang w:val="es-CO" w:eastAsia="es-CO"/>
      </w:rPr>
      <mc:AlternateContent>
        <mc:Choice Requires="wpg">
          <w:drawing>
            <wp:anchor distT="0" distB="0" distL="114300" distR="114300" simplePos="0" relativeHeight="251657728" behindDoc="0" locked="0" layoutInCell="1" allowOverlap="1" wp14:anchorId="307EF43E" wp14:editId="116CB8DB">
              <wp:simplePos x="0" y="0"/>
              <wp:positionH relativeFrom="column">
                <wp:posOffset>4872990</wp:posOffset>
              </wp:positionH>
              <wp:positionV relativeFrom="paragraph">
                <wp:posOffset>35560</wp:posOffset>
              </wp:positionV>
              <wp:extent cx="802640" cy="970280"/>
              <wp:effectExtent l="0" t="0" r="0" b="1270"/>
              <wp:wrapNone/>
              <wp:docPr id="1" name="Grupo 1"/>
              <wp:cNvGraphicFramePr/>
              <a:graphic xmlns:a="http://schemas.openxmlformats.org/drawingml/2006/main">
                <a:graphicData uri="http://schemas.microsoft.com/office/word/2010/wordprocessingGroup">
                  <wpg:wgp>
                    <wpg:cNvGrpSpPr/>
                    <wpg:grpSpPr>
                      <a:xfrm>
                        <a:off x="0" y="0"/>
                        <a:ext cx="802640" cy="970280"/>
                        <a:chOff x="0" y="0"/>
                        <a:chExt cx="802640" cy="970280"/>
                      </a:xfrm>
                    </wpg:grpSpPr>
                    <wps:wsp>
                      <wps:cNvPr id="13" name="Cuadro de texto 13"/>
                      <wps:cNvSpPr txBox="1"/>
                      <wps:spPr>
                        <a:xfrm>
                          <a:off x="0" y="762000"/>
                          <a:ext cx="80264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7F7C" w:rsidRPr="00936FAE" w:rsidRDefault="00E57F7C" w:rsidP="00E57F7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E57F7C" w:rsidRPr="00546232" w:rsidRDefault="00E57F7C" w:rsidP="00E57F7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E57F7C" w:rsidRPr="00546232" w:rsidRDefault="00E57F7C" w:rsidP="00E57F7C">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Imagen 34"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anchor>
          </w:drawing>
        </mc:Choice>
        <mc:Fallback>
          <w:pict>
            <v:group w14:anchorId="307EF43E" id="Grupo 1" o:spid="_x0000_s1026" style="position:absolute;margin-left:383.7pt;margin-top:2.8pt;width:63.2pt;height:76.4pt;z-index:251657728"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E57F7C" w:rsidRPr="00936FAE" w:rsidRDefault="00E57F7C" w:rsidP="00E57F7C">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E57F7C" w:rsidRPr="00546232" w:rsidRDefault="00E57F7C" w:rsidP="00E57F7C">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E57F7C" w:rsidRPr="00546232" w:rsidRDefault="00E57F7C" w:rsidP="00E57F7C">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pi/bGAAAA2wAAAA8AAABkcnMvZG93bnJldi54bWxEj09rwkAUxO8Fv8PyCl5K3fgHW1I3QSKW&#10;elFqS8+P7GsSzb4Nu6um374rCB6HmfkNs8h704ozOd9YVjAeJSCIS6sbrhR8f62fX0H4gKyxtUwK&#10;/shDng0eFphqe+FPOu9DJSKEfYoK6hC6VEpf1mTQj2xHHL1f6wyGKF0ltcNLhJtWTpJkLg02HBdq&#10;7KioqTzuT0bBz8kdlrooVt1huu3HT3r3snnfKTV87JdvIAL14R6+tT+0gukMr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L9sYAAADbAAAADwAAAAAAAAAAAAAA&#10;AACfAgAAZHJzL2Rvd25yZXYueG1sUEsFBgAAAAAEAAQA9wAAAJIDAAAAAA==&#10;">
                <v:imagedata r:id="rId2" o:title="NUEVO Sello-ICONTEC_ISO-9001" croptop="3447f" cropbottom="2987f" cropleft="5556f" cropright="5865f"/>
                <v:path arrowok="t"/>
              </v:shape>
            </v:group>
          </w:pict>
        </mc:Fallback>
      </mc:AlternateContent>
    </w:r>
  </w:p>
  <w:p w:rsidR="00E57F7C" w:rsidRDefault="00E57F7C" w:rsidP="00E57F7C">
    <w:r>
      <w:rPr>
        <w:rFonts w:ascii="Tahoma" w:hAnsi="Tahoma" w:cs="Tahoma"/>
        <w:b/>
        <w:noProof/>
        <w:sz w:val="16"/>
        <w:szCs w:val="16"/>
        <w:lang w:val="es-CO" w:eastAsia="es-CO"/>
      </w:rPr>
      <w:drawing>
        <wp:anchor distT="0" distB="0" distL="114300" distR="114300" simplePos="0" relativeHeight="251658752" behindDoc="0" locked="0" layoutInCell="1" allowOverlap="1" wp14:anchorId="7FC7F371" wp14:editId="34D32851">
          <wp:simplePos x="0" y="0"/>
          <wp:positionH relativeFrom="column">
            <wp:posOffset>5550535</wp:posOffset>
          </wp:positionH>
          <wp:positionV relativeFrom="paragraph">
            <wp:posOffset>102870</wp:posOffset>
          </wp:positionV>
          <wp:extent cx="667385" cy="678815"/>
          <wp:effectExtent l="0" t="0" r="0" b="6985"/>
          <wp:wrapNone/>
          <wp:docPr id="33"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385" cy="678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57F7C" w:rsidRPr="00DC0B00" w:rsidRDefault="00E57F7C" w:rsidP="00E57F7C">
    <w:pPr>
      <w:tabs>
        <w:tab w:val="left" w:pos="1620"/>
        <w:tab w:val="center" w:pos="4702"/>
      </w:tabs>
      <w:jc w:val="center"/>
      <w:rPr>
        <w:rFonts w:ascii="Arial" w:hAnsi="Arial" w:cs="Arial"/>
        <w:b/>
        <w:i/>
        <w:sz w:val="16"/>
        <w:szCs w:val="16"/>
      </w:rPr>
    </w:pP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p>
  <w:p w:rsidR="00E57F7C" w:rsidRPr="001A61FE" w:rsidRDefault="00E57F7C" w:rsidP="00E57F7C">
    <w:pPr>
      <w:tabs>
        <w:tab w:val="left" w:pos="1620"/>
      </w:tabs>
      <w:jc w:val="center"/>
      <w:rPr>
        <w:rFonts w:ascii="Arial" w:hAnsi="Arial" w:cs="Arial"/>
        <w:sz w:val="16"/>
        <w:szCs w:val="16"/>
      </w:rPr>
    </w:pP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ARKABAL</w:t>
    </w:r>
  </w:p>
  <w:p w:rsidR="00E57F7C" w:rsidRDefault="00E57F7C" w:rsidP="00E57F7C">
    <w:pPr>
      <w:tabs>
        <w:tab w:val="left" w:pos="1620"/>
      </w:tabs>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rsidR="00E57F7C" w:rsidRPr="00A06A77" w:rsidRDefault="00E57F7C" w:rsidP="00E57F7C">
    <w:pPr>
      <w:tabs>
        <w:tab w:val="left" w:pos="1620"/>
      </w:tabs>
      <w:jc w:val="center"/>
    </w:pPr>
    <w:r>
      <w:rPr>
        <w:rFonts w:ascii="Arial" w:hAnsi="Arial" w:cs="Arial"/>
        <w:sz w:val="16"/>
        <w:szCs w:val="16"/>
      </w:rPr>
      <w:t xml:space="preserve">(El </w:t>
    </w:r>
    <w:r w:rsidRPr="001A61FE">
      <w:rPr>
        <w:rFonts w:ascii="Arial" w:hAnsi="Arial" w:cs="Arial"/>
        <w:sz w:val="16"/>
        <w:szCs w:val="16"/>
      </w:rPr>
      <w:t>ESPINAL – TOLIMA</w:t>
    </w:r>
    <w:r>
      <w:rPr>
        <w:rFonts w:ascii="Arial" w:hAnsi="Arial" w:cs="Arial"/>
        <w:sz w:val="16"/>
        <w:szCs w:val="16"/>
      </w:rPr>
      <w:t>)</w:t>
    </w:r>
  </w:p>
  <w:p w:rsidR="00E57F7C" w:rsidRDefault="00E57F7C" w:rsidP="00E57F7C">
    <w:pPr>
      <w:pStyle w:val="Piedepgina"/>
      <w:tabs>
        <w:tab w:val="clear" w:pos="4419"/>
        <w:tab w:val="clear" w:pos="8838"/>
        <w:tab w:val="left" w:pos="367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68" w:rsidRDefault="00490068" w:rsidP="00431BDF">
      <w:r>
        <w:separator/>
      </w:r>
    </w:p>
  </w:footnote>
  <w:footnote w:type="continuationSeparator" w:id="0">
    <w:p w:rsidR="00490068" w:rsidRDefault="00490068" w:rsidP="00431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F7C" w:rsidRDefault="00490068" w:rsidP="00E57F7C">
    <w:pPr>
      <w:jc w:val="center"/>
      <w:rPr>
        <w:rFonts w:ascii="Arial" w:hAnsi="Arial" w:cs="Arial"/>
        <w:b/>
        <w:sz w:val="22"/>
        <w:szCs w:val="22"/>
      </w:rPr>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19583" o:spid="_x0000_s2055" type="#_x0000_t75" style="position:absolute;left:0;text-align:left;margin-left:0;margin-top:0;width:332.9pt;height:293pt;z-index:-251656704;mso-position-horizontal:center;mso-position-horizontal-relative:margin;mso-position-vertical:center;mso-position-vertical-relative:margin" o:allowincell="f">
          <v:imagedata r:id="rId1" o:title="MARCA DE AGUA" gain="19661f" blacklevel="22938f"/>
          <w10:wrap anchorx="margin" anchory="margin"/>
        </v:shape>
      </w:pict>
    </w:r>
    <w:r w:rsidR="00E57F7C">
      <w:rPr>
        <w:noProof/>
        <w:lang w:val="es-CO" w:eastAsia="es-CO"/>
      </w:rPr>
      <w:drawing>
        <wp:anchor distT="0" distB="0" distL="114300" distR="114300" simplePos="0" relativeHeight="251656704" behindDoc="0" locked="0" layoutInCell="1" allowOverlap="1" wp14:anchorId="24999E7F" wp14:editId="34623DC9">
          <wp:simplePos x="0" y="0"/>
          <wp:positionH relativeFrom="column">
            <wp:posOffset>-137160</wp:posOffset>
          </wp:positionH>
          <wp:positionV relativeFrom="paragraph">
            <wp:posOffset>-73025</wp:posOffset>
          </wp:positionV>
          <wp:extent cx="971550" cy="1083679"/>
          <wp:effectExtent l="0" t="0" r="0" b="254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083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F7C" w:rsidRPr="009C12EA" w:rsidRDefault="00E57F7C" w:rsidP="00E57F7C">
    <w:pPr>
      <w:jc w:val="center"/>
      <w:rPr>
        <w:rFonts w:ascii="Arial" w:hAnsi="Arial" w:cs="Arial"/>
        <w:b/>
        <w:sz w:val="22"/>
        <w:szCs w:val="22"/>
      </w:rPr>
    </w:pPr>
    <w:r w:rsidRPr="009C12EA">
      <w:rPr>
        <w:rFonts w:ascii="Arial" w:hAnsi="Arial" w:cs="Arial"/>
        <w:noProof/>
        <w:sz w:val="22"/>
        <w:szCs w:val="22"/>
        <w:lang w:val="es-CO" w:eastAsia="es-CO"/>
      </w:rPr>
      <mc:AlternateContent>
        <mc:Choice Requires="wps">
          <w:drawing>
            <wp:anchor distT="0" distB="0" distL="114300" distR="114300" simplePos="0" relativeHeight="251655680" behindDoc="0" locked="0" layoutInCell="1" allowOverlap="1" wp14:anchorId="37E92515" wp14:editId="06406109">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B856" id="Line 2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Pr>
        <w:rFonts w:ascii="Arial" w:hAnsi="Arial" w:cs="Arial"/>
        <w:b/>
        <w:sz w:val="22"/>
        <w:szCs w:val="22"/>
      </w:rPr>
      <w:t xml:space="preserve">       </w:t>
    </w:r>
    <w:r w:rsidRPr="009C12EA">
      <w:rPr>
        <w:rFonts w:ascii="Arial" w:hAnsi="Arial" w:cs="Arial"/>
        <w:b/>
        <w:sz w:val="22"/>
        <w:szCs w:val="22"/>
      </w:rPr>
      <w:t>“</w:t>
    </w:r>
    <w:r w:rsidRPr="0011384D">
      <w:rPr>
        <w:rFonts w:ascii="Arial" w:hAnsi="Arial" w:cs="Arial"/>
        <w:b/>
      </w:rPr>
      <w:t>ITFIP</w:t>
    </w:r>
    <w:r w:rsidRPr="009C12EA">
      <w:rPr>
        <w:rFonts w:ascii="Arial" w:hAnsi="Arial" w:cs="Arial"/>
        <w:b/>
        <w:sz w:val="22"/>
        <w:szCs w:val="22"/>
      </w:rPr>
      <w:t xml:space="preserve">” </w:t>
    </w:r>
    <w:r>
      <w:rPr>
        <w:rFonts w:ascii="Arial" w:hAnsi="Arial" w:cs="Arial"/>
        <w:b/>
        <w:sz w:val="22"/>
        <w:szCs w:val="22"/>
      </w:rPr>
      <w:t>I</w:t>
    </w:r>
    <w:r w:rsidRPr="009C12EA">
      <w:rPr>
        <w:rFonts w:ascii="Arial" w:hAnsi="Arial" w:cs="Arial"/>
        <w:b/>
        <w:sz w:val="22"/>
        <w:szCs w:val="22"/>
      </w:rPr>
      <w:t>NSTITU</w:t>
    </w:r>
    <w:r>
      <w:rPr>
        <w:rFonts w:ascii="Arial" w:hAnsi="Arial" w:cs="Arial"/>
        <w:b/>
        <w:sz w:val="22"/>
        <w:szCs w:val="22"/>
      </w:rPr>
      <w:t>CIÓN DE EDUCACIÓ</w:t>
    </w:r>
    <w:r w:rsidRPr="009C12EA">
      <w:rPr>
        <w:rFonts w:ascii="Arial" w:hAnsi="Arial" w:cs="Arial"/>
        <w:b/>
        <w:sz w:val="22"/>
        <w:szCs w:val="22"/>
      </w:rPr>
      <w:t>N SUPERIOR</w:t>
    </w:r>
  </w:p>
  <w:p w:rsidR="00E57F7C" w:rsidRDefault="00E57F7C" w:rsidP="00E57F7C">
    <w:pPr>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rsidR="00E57F7C" w:rsidRDefault="00E57F7C" w:rsidP="00E57F7C">
    <w:pPr>
      <w:tabs>
        <w:tab w:val="left" w:pos="1620"/>
      </w:tabs>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rsidR="00E57F7C" w:rsidRDefault="00E57F7C" w:rsidP="00E57F7C">
    <w:pPr>
      <w:jc w:val="center"/>
      <w:rPr>
        <w:rStyle w:val="Hipervnculo"/>
        <w:rFonts w:ascii="Arial" w:hAnsi="Arial" w:cs="Arial"/>
        <w:sz w:val="18"/>
        <w:szCs w:val="18"/>
      </w:rPr>
    </w:pPr>
    <w:r>
      <w:rPr>
        <w:rFonts w:ascii="Arial" w:hAnsi="Arial" w:cs="Arial"/>
        <w:sz w:val="18"/>
        <w:szCs w:val="18"/>
      </w:rPr>
      <w:t xml:space="preserve">    </w:t>
    </w:r>
    <w:hyperlink r:id="rId3" w:history="1">
      <w:r w:rsidRPr="00DE6A68">
        <w:rPr>
          <w:rStyle w:val="Hipervnculo"/>
          <w:rFonts w:ascii="Arial" w:hAnsi="Arial" w:cs="Arial"/>
          <w:sz w:val="18"/>
          <w:szCs w:val="18"/>
        </w:rPr>
        <w:t>www.itfip.edu.co</w:t>
      </w:r>
    </w:hyperlink>
  </w:p>
  <w:p w:rsidR="00431BDF" w:rsidRPr="00E57F7C" w:rsidRDefault="00E57F7C" w:rsidP="00E57F7C">
    <w:pPr>
      <w:rPr>
        <w:rFonts w:ascii="Arial" w:hAnsi="Arial" w:cs="Arial"/>
        <w:b/>
      </w:rPr>
    </w:pPr>
    <w:r w:rsidRPr="00431BDF">
      <w:t xml:space="preserve"> </w:t>
    </w:r>
  </w:p>
  <w:p w:rsidR="00431BDF" w:rsidRPr="00431BDF" w:rsidRDefault="00431BDF" w:rsidP="00431BD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DF"/>
    <w:rsid w:val="00177F64"/>
    <w:rsid w:val="00341E16"/>
    <w:rsid w:val="00431BDF"/>
    <w:rsid w:val="0043328F"/>
    <w:rsid w:val="00490068"/>
    <w:rsid w:val="00567683"/>
    <w:rsid w:val="005C20B4"/>
    <w:rsid w:val="00806B79"/>
    <w:rsid w:val="00E57F7C"/>
    <w:rsid w:val="00ED1259"/>
    <w:rsid w:val="00EF63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B5ED755C-3ED0-45F5-808C-4F3086674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BD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1BD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431BDF"/>
  </w:style>
  <w:style w:type="paragraph" w:styleId="Piedepgina">
    <w:name w:val="footer"/>
    <w:basedOn w:val="Normal"/>
    <w:link w:val="PiedepginaCar"/>
    <w:uiPriority w:val="99"/>
    <w:unhideWhenUsed/>
    <w:rsid w:val="00431BDF"/>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431BDF"/>
  </w:style>
  <w:style w:type="paragraph" w:styleId="NormalWeb">
    <w:name w:val="Normal (Web)"/>
    <w:basedOn w:val="Normal"/>
    <w:unhideWhenUsed/>
    <w:rsid w:val="00EF630E"/>
    <w:pPr>
      <w:spacing w:before="100" w:beforeAutospacing="1" w:after="100" w:afterAutospacing="1"/>
    </w:pPr>
    <w:rPr>
      <w:lang w:val="es-CO" w:eastAsia="es-CO"/>
    </w:rPr>
  </w:style>
  <w:style w:type="character" w:styleId="Hipervnculo">
    <w:name w:val="Hyperlink"/>
    <w:rsid w:val="00E57F7C"/>
    <w:rPr>
      <w:color w:val="0000FF"/>
      <w:u w:val="single"/>
    </w:rPr>
  </w:style>
  <w:style w:type="paragraph" w:customStyle="1" w:styleId="msoaccenttext7">
    <w:name w:val="msoaccenttext7"/>
    <w:rsid w:val="00E57F7C"/>
    <w:pPr>
      <w:spacing w:after="0" w:line="240" w:lineRule="auto"/>
      <w:jc w:val="center"/>
    </w:pPr>
    <w:rPr>
      <w:rFonts w:ascii="Bookman Old Style" w:eastAsia="Times New Roman" w:hAnsi="Bookman Old Style" w:cs="Times New Roman"/>
      <w:i/>
      <w:iCs/>
      <w:color w:val="000000"/>
      <w:kern w:val="28"/>
      <w:sz w:val="18"/>
      <w:szCs w:val="18"/>
      <w:lang w:eastAsia="es-CO"/>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tfip.edu.co"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73AAF-2359-4360-AAB2-555E4D26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705</Words>
  <Characters>3883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ARIAS</dc:creator>
  <cp:lastModifiedBy>Usuario de Windows</cp:lastModifiedBy>
  <cp:revision>3</cp:revision>
  <dcterms:created xsi:type="dcterms:W3CDTF">2020-01-24T02:13:00Z</dcterms:created>
  <dcterms:modified xsi:type="dcterms:W3CDTF">2021-01-26T22:38:00Z</dcterms:modified>
</cp:coreProperties>
</file>