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C3EED" w14:textId="77777777" w:rsidR="00F369BB" w:rsidRPr="006F4147" w:rsidRDefault="00F369BB" w:rsidP="00655E89">
      <w:pPr>
        <w:pStyle w:val="Textoindependiente"/>
        <w:ind w:left="0"/>
        <w:rPr>
          <w:lang w:val="es-CO"/>
        </w:rPr>
      </w:pPr>
    </w:p>
    <w:p w14:paraId="36BB079D" w14:textId="77777777" w:rsidR="00FF3124" w:rsidRPr="006F4147" w:rsidRDefault="00FF3124" w:rsidP="0039102A">
      <w:pPr>
        <w:pStyle w:val="Textoindependiente"/>
        <w:spacing w:after="120" w:line="240" w:lineRule="auto"/>
        <w:ind w:left="1077"/>
        <w:jc w:val="center"/>
        <w:rPr>
          <w:rFonts w:cs="Arial"/>
          <w:color w:val="000000"/>
          <w:sz w:val="22"/>
          <w:szCs w:val="22"/>
          <w:lang w:val="es-CO"/>
        </w:rPr>
      </w:pPr>
    </w:p>
    <w:p w14:paraId="22137449" w14:textId="544AE35A" w:rsidR="00FF3124" w:rsidRDefault="009A642A" w:rsidP="00DA585E">
      <w:pPr>
        <w:pStyle w:val="Textoindependiente"/>
        <w:spacing w:line="240" w:lineRule="auto"/>
        <w:ind w:left="0"/>
        <w:jc w:val="center"/>
        <w:rPr>
          <w:rFonts w:eastAsia="Calibri" w:cs="Arial"/>
          <w:b/>
          <w:color w:val="000000"/>
          <w:sz w:val="44"/>
          <w:szCs w:val="44"/>
          <w:lang w:val="es-CO"/>
        </w:rPr>
      </w:pPr>
      <w:r>
        <w:rPr>
          <w:rFonts w:eastAsia="Calibri" w:cs="Arial"/>
          <w:b/>
          <w:color w:val="000000"/>
          <w:sz w:val="44"/>
          <w:szCs w:val="44"/>
          <w:lang w:val="es-CO"/>
        </w:rPr>
        <w:t>PLAN ESTRATÉGICO DE TECNOLOGÍAS DE LA INFORMACIÓN</w:t>
      </w:r>
    </w:p>
    <w:p w14:paraId="58A840B8" w14:textId="08E95A66" w:rsidR="009A642A" w:rsidRDefault="008B5287" w:rsidP="008B5287">
      <w:pPr>
        <w:pStyle w:val="Textoindependiente"/>
        <w:tabs>
          <w:tab w:val="left" w:pos="1530"/>
        </w:tabs>
        <w:spacing w:line="240" w:lineRule="auto"/>
        <w:ind w:left="0"/>
        <w:jc w:val="center"/>
        <w:rPr>
          <w:rFonts w:eastAsia="Calibri" w:cs="Arial"/>
          <w:b/>
          <w:color w:val="000000"/>
          <w:sz w:val="44"/>
          <w:szCs w:val="44"/>
          <w:lang w:val="es-CO"/>
        </w:rPr>
      </w:pPr>
      <w:r>
        <w:rPr>
          <w:rFonts w:eastAsia="Calibri" w:cs="Arial"/>
          <w:b/>
          <w:color w:val="000000"/>
          <w:sz w:val="44"/>
          <w:szCs w:val="44"/>
          <w:lang w:val="es-CO"/>
        </w:rPr>
        <w:t>2020 -2023</w:t>
      </w:r>
    </w:p>
    <w:p w14:paraId="42ECDC31" w14:textId="34A5923E" w:rsidR="009A642A" w:rsidRDefault="00DA585E" w:rsidP="00DA585E">
      <w:pPr>
        <w:pStyle w:val="Textoindependiente"/>
        <w:tabs>
          <w:tab w:val="left" w:pos="435"/>
          <w:tab w:val="center" w:pos="4419"/>
        </w:tabs>
        <w:spacing w:line="240" w:lineRule="auto"/>
        <w:ind w:left="0"/>
        <w:jc w:val="left"/>
        <w:rPr>
          <w:rFonts w:eastAsia="Calibri" w:cs="Arial"/>
          <w:b/>
          <w:color w:val="000000"/>
          <w:sz w:val="44"/>
          <w:szCs w:val="44"/>
          <w:lang w:val="es-CO"/>
        </w:rPr>
      </w:pPr>
      <w:r>
        <w:rPr>
          <w:rFonts w:eastAsia="Calibri" w:cs="Arial"/>
          <w:b/>
          <w:color w:val="000000"/>
          <w:sz w:val="44"/>
          <w:szCs w:val="44"/>
          <w:lang w:val="es-CO"/>
        </w:rPr>
        <w:tab/>
      </w:r>
      <w:r>
        <w:rPr>
          <w:rFonts w:eastAsia="Calibri" w:cs="Arial"/>
          <w:b/>
          <w:color w:val="000000"/>
          <w:sz w:val="44"/>
          <w:szCs w:val="44"/>
          <w:lang w:val="es-CO"/>
        </w:rPr>
        <w:tab/>
      </w:r>
      <w:r w:rsidR="009A642A">
        <w:rPr>
          <w:rFonts w:eastAsia="Calibri" w:cs="Arial"/>
          <w:b/>
          <w:color w:val="000000"/>
          <w:sz w:val="44"/>
          <w:szCs w:val="44"/>
          <w:lang w:val="es-CO"/>
        </w:rPr>
        <w:t>PETI</w:t>
      </w:r>
    </w:p>
    <w:p w14:paraId="5DB77BE3" w14:textId="77777777" w:rsidR="009A642A" w:rsidRPr="006F4147" w:rsidRDefault="009A642A" w:rsidP="0039102A">
      <w:pPr>
        <w:pStyle w:val="Textoindependiente"/>
        <w:spacing w:line="240" w:lineRule="auto"/>
        <w:ind w:left="0"/>
        <w:jc w:val="center"/>
        <w:rPr>
          <w:rFonts w:eastAsia="Calibri" w:cs="Arial"/>
          <w:b/>
          <w:color w:val="000000"/>
          <w:sz w:val="44"/>
          <w:szCs w:val="44"/>
          <w:lang w:val="es-CO"/>
        </w:rPr>
      </w:pPr>
    </w:p>
    <w:p w14:paraId="5F60CD2A" w14:textId="43E1200B" w:rsidR="000D1F07" w:rsidRPr="00CB7238" w:rsidRDefault="00CB7238" w:rsidP="00DA585E">
      <w:pPr>
        <w:pStyle w:val="Textoindependiente"/>
        <w:spacing w:after="0" w:line="240" w:lineRule="auto"/>
        <w:ind w:left="0"/>
        <w:jc w:val="center"/>
        <w:rPr>
          <w:rFonts w:eastAsia="Calibri" w:cs="Arial"/>
          <w:b/>
          <w:color w:val="000000"/>
          <w:sz w:val="48"/>
          <w:szCs w:val="48"/>
          <w:lang w:val="es-CO"/>
        </w:rPr>
      </w:pPr>
      <w:r w:rsidRPr="00CB7238">
        <w:rPr>
          <w:rFonts w:cs="Arial"/>
          <w:b/>
          <w:color w:val="000000" w:themeColor="text1"/>
          <w:sz w:val="48"/>
          <w:szCs w:val="48"/>
        </w:rPr>
        <w:t>INSTITUTO TOLIMENSE DE FORMACIÓN TÉCNICA PROFESIONAL “ITFIP</w:t>
      </w:r>
    </w:p>
    <w:p w14:paraId="1FABAA63" w14:textId="77777777" w:rsidR="00EA0928" w:rsidRPr="006F4147" w:rsidRDefault="00EA0928" w:rsidP="0039102A">
      <w:pPr>
        <w:pStyle w:val="Textoindependiente"/>
        <w:spacing w:after="0" w:line="240" w:lineRule="auto"/>
        <w:ind w:left="0"/>
        <w:jc w:val="center"/>
        <w:rPr>
          <w:rFonts w:cs="Arial"/>
          <w:b/>
          <w:color w:val="000000"/>
          <w:sz w:val="22"/>
          <w:szCs w:val="22"/>
          <w:lang w:val="es-CO"/>
        </w:rPr>
      </w:pPr>
    </w:p>
    <w:p w14:paraId="17B4618C" w14:textId="4DA257DE" w:rsidR="009612A5" w:rsidRPr="00412B8F" w:rsidRDefault="00B53291" w:rsidP="00B53291">
      <w:pPr>
        <w:pStyle w:val="Textoindependiente"/>
        <w:tabs>
          <w:tab w:val="center" w:pos="4419"/>
          <w:tab w:val="left" w:pos="7650"/>
        </w:tabs>
        <w:spacing w:after="0" w:line="240" w:lineRule="auto"/>
        <w:ind w:left="0"/>
        <w:jc w:val="left"/>
        <w:rPr>
          <w:rFonts w:cs="Arial"/>
          <w:b/>
          <w:sz w:val="44"/>
          <w:szCs w:val="44"/>
          <w:lang w:val="es-CO"/>
        </w:rPr>
      </w:pPr>
      <w:r>
        <w:rPr>
          <w:rFonts w:cs="Arial"/>
          <w:b/>
          <w:sz w:val="44"/>
          <w:szCs w:val="44"/>
          <w:lang w:val="es-CO"/>
        </w:rPr>
        <w:tab/>
      </w:r>
      <w:r>
        <w:rPr>
          <w:rFonts w:cs="Arial"/>
          <w:b/>
          <w:sz w:val="44"/>
          <w:szCs w:val="44"/>
          <w:lang w:val="es-CO"/>
        </w:rPr>
        <w:tab/>
      </w:r>
    </w:p>
    <w:p w14:paraId="7E0EF991" w14:textId="77777777" w:rsidR="00CA6589" w:rsidRPr="006F4147" w:rsidRDefault="00CA6589" w:rsidP="0039102A">
      <w:pPr>
        <w:pStyle w:val="Textoindependiente"/>
        <w:spacing w:after="0" w:line="240" w:lineRule="auto"/>
        <w:ind w:left="0"/>
        <w:jc w:val="center"/>
        <w:rPr>
          <w:rFonts w:cs="Arial"/>
          <w:b/>
          <w:color w:val="000000"/>
          <w:sz w:val="22"/>
          <w:szCs w:val="22"/>
          <w:lang w:val="es-CO"/>
        </w:rPr>
      </w:pPr>
    </w:p>
    <w:p w14:paraId="1F893B58" w14:textId="77777777" w:rsidR="00CA6589" w:rsidRDefault="00CA6589" w:rsidP="0039102A">
      <w:pPr>
        <w:pStyle w:val="Textoindependiente"/>
        <w:spacing w:after="0" w:line="240" w:lineRule="auto"/>
        <w:ind w:left="0"/>
        <w:jc w:val="center"/>
        <w:rPr>
          <w:rFonts w:cs="Arial"/>
          <w:b/>
          <w:color w:val="000000"/>
          <w:sz w:val="22"/>
          <w:szCs w:val="22"/>
          <w:lang w:val="es-CO"/>
        </w:rPr>
      </w:pPr>
    </w:p>
    <w:p w14:paraId="28B6680E" w14:textId="77777777" w:rsidR="00B53291" w:rsidRDefault="00B53291" w:rsidP="0039102A">
      <w:pPr>
        <w:pStyle w:val="Textoindependiente"/>
        <w:spacing w:after="0" w:line="240" w:lineRule="auto"/>
        <w:ind w:left="0"/>
        <w:jc w:val="center"/>
        <w:rPr>
          <w:rFonts w:cs="Arial"/>
          <w:b/>
          <w:color w:val="000000"/>
          <w:sz w:val="22"/>
          <w:szCs w:val="22"/>
          <w:lang w:val="es-CO"/>
        </w:rPr>
      </w:pPr>
    </w:p>
    <w:p w14:paraId="78C2A737" w14:textId="77777777" w:rsidR="00B53291" w:rsidRPr="006F4147" w:rsidRDefault="00B53291" w:rsidP="0039102A">
      <w:pPr>
        <w:pStyle w:val="Textoindependiente"/>
        <w:spacing w:after="0" w:line="240" w:lineRule="auto"/>
        <w:ind w:left="0"/>
        <w:jc w:val="center"/>
        <w:rPr>
          <w:rFonts w:cs="Arial"/>
          <w:b/>
          <w:color w:val="000000"/>
          <w:sz w:val="22"/>
          <w:szCs w:val="22"/>
          <w:lang w:val="es-CO"/>
        </w:rPr>
      </w:pPr>
    </w:p>
    <w:p w14:paraId="66D88ACE" w14:textId="77777777" w:rsidR="00FF3124" w:rsidRPr="006F4147" w:rsidRDefault="00FF3124" w:rsidP="0039102A">
      <w:pPr>
        <w:jc w:val="center"/>
        <w:rPr>
          <w:rFonts w:ascii="Arial" w:eastAsia="Calibri" w:hAnsi="Arial" w:cs="Arial"/>
          <w:b/>
          <w:color w:val="000000"/>
          <w:spacing w:val="-5"/>
          <w:sz w:val="32"/>
          <w:szCs w:val="32"/>
          <w:lang w:eastAsia="zh-CN"/>
        </w:rPr>
      </w:pPr>
      <w:r w:rsidRPr="006F4147">
        <w:rPr>
          <w:rFonts w:ascii="Arial" w:eastAsia="Calibri" w:hAnsi="Arial" w:cs="Arial"/>
          <w:b/>
          <w:color w:val="000000"/>
          <w:spacing w:val="-5"/>
          <w:sz w:val="32"/>
          <w:szCs w:val="32"/>
          <w:lang w:eastAsia="zh-CN"/>
        </w:rPr>
        <w:t>V</w:t>
      </w:r>
      <w:r w:rsidR="00B26218" w:rsidRPr="006F4147">
        <w:rPr>
          <w:rFonts w:ascii="Arial" w:eastAsia="Calibri" w:hAnsi="Arial" w:cs="Arial"/>
          <w:b/>
          <w:color w:val="000000"/>
          <w:spacing w:val="-5"/>
          <w:sz w:val="32"/>
          <w:szCs w:val="32"/>
          <w:lang w:eastAsia="zh-CN"/>
        </w:rPr>
        <w:t xml:space="preserve"> </w:t>
      </w:r>
      <w:r w:rsidR="00F369BB" w:rsidRPr="006F4147">
        <w:rPr>
          <w:rFonts w:ascii="Arial" w:eastAsia="Calibri" w:hAnsi="Arial" w:cs="Arial"/>
          <w:b/>
          <w:color w:val="000000"/>
          <w:spacing w:val="-5"/>
          <w:sz w:val="32"/>
          <w:szCs w:val="32"/>
          <w:lang w:eastAsia="zh-CN"/>
        </w:rPr>
        <w:t>1.</w:t>
      </w:r>
      <w:r w:rsidRPr="006F4147">
        <w:rPr>
          <w:rFonts w:ascii="Arial" w:eastAsia="Calibri" w:hAnsi="Arial" w:cs="Arial"/>
          <w:b/>
          <w:color w:val="000000"/>
          <w:spacing w:val="-5"/>
          <w:sz w:val="32"/>
          <w:szCs w:val="32"/>
          <w:lang w:eastAsia="zh-CN"/>
        </w:rPr>
        <w:t>0</w:t>
      </w:r>
    </w:p>
    <w:p w14:paraId="1C51E22C" w14:textId="77777777" w:rsidR="00FF3124" w:rsidRPr="006F4147" w:rsidRDefault="00FF3124" w:rsidP="0039102A">
      <w:pPr>
        <w:jc w:val="center"/>
        <w:rPr>
          <w:rFonts w:ascii="Arial" w:hAnsi="Arial" w:cs="Arial"/>
          <w:color w:val="000000"/>
          <w:sz w:val="22"/>
          <w:szCs w:val="22"/>
        </w:rPr>
      </w:pPr>
    </w:p>
    <w:p w14:paraId="1C1F54C6" w14:textId="5F03BB35" w:rsidR="00FF3124" w:rsidRPr="00412B8F" w:rsidRDefault="00B53291" w:rsidP="0039102A">
      <w:pPr>
        <w:jc w:val="center"/>
        <w:rPr>
          <w:rFonts w:ascii="Arial" w:hAnsi="Arial" w:cs="Arial"/>
          <w:b/>
        </w:rPr>
      </w:pPr>
      <w:r>
        <w:rPr>
          <w:rFonts w:ascii="Arial" w:hAnsi="Arial" w:cs="Arial"/>
          <w:b/>
        </w:rPr>
        <w:t>Diciemb</w:t>
      </w:r>
      <w:r w:rsidR="00412B8F" w:rsidRPr="00412B8F">
        <w:rPr>
          <w:rFonts w:ascii="Arial" w:hAnsi="Arial" w:cs="Arial"/>
          <w:b/>
        </w:rPr>
        <w:t>re</w:t>
      </w:r>
      <w:r w:rsidR="003512F8" w:rsidRPr="00412B8F">
        <w:rPr>
          <w:rFonts w:ascii="Arial" w:hAnsi="Arial" w:cs="Arial"/>
          <w:b/>
        </w:rPr>
        <w:t xml:space="preserve"> </w:t>
      </w:r>
      <w:r w:rsidR="00FF3124" w:rsidRPr="00412B8F">
        <w:rPr>
          <w:rFonts w:ascii="Arial" w:eastAsia="Calibri" w:hAnsi="Arial" w:cs="Arial"/>
          <w:b/>
        </w:rPr>
        <w:t>de</w:t>
      </w:r>
      <w:r w:rsidR="00412B8F" w:rsidRPr="00412B8F">
        <w:rPr>
          <w:rFonts w:ascii="Arial" w:hAnsi="Arial" w:cs="Arial"/>
          <w:b/>
        </w:rPr>
        <w:t xml:space="preserve"> 2020</w:t>
      </w:r>
    </w:p>
    <w:p w14:paraId="2C69E4F4" w14:textId="44148066" w:rsidR="00FF3124" w:rsidRPr="009A642A" w:rsidRDefault="00FF3124" w:rsidP="000D5AB8">
      <w:pPr>
        <w:pStyle w:val="Prrafodelista"/>
        <w:numPr>
          <w:ilvl w:val="0"/>
          <w:numId w:val="1"/>
        </w:numPr>
        <w:rPr>
          <w:rFonts w:ascii="Arial" w:hAnsi="Arial" w:cs="Arial"/>
          <w:b/>
          <w:bCs/>
          <w:color w:val="000000"/>
        </w:rPr>
      </w:pPr>
      <w:bookmarkStart w:id="0" w:name="_Toc499042379"/>
      <w:r w:rsidRPr="006F4147">
        <w:rPr>
          <w:rFonts w:ascii="Arial" w:hAnsi="Arial" w:cs="Arial"/>
          <w:b/>
          <w:bCs/>
        </w:rPr>
        <w:lastRenderedPageBreak/>
        <w:t>HISTORIAL</w:t>
      </w:r>
      <w:r w:rsidRPr="006F4147">
        <w:rPr>
          <w:rFonts w:ascii="Arial" w:hAnsi="Arial" w:cs="Arial"/>
          <w:b/>
          <w:bCs/>
          <w:color w:val="000000"/>
        </w:rPr>
        <w:t xml:space="preserve"> </w:t>
      </w:r>
      <w:r w:rsidRPr="006F4147">
        <w:rPr>
          <w:rFonts w:ascii="Arial" w:eastAsia="Calibri" w:hAnsi="Arial" w:cs="Arial"/>
          <w:b/>
          <w:bCs/>
          <w:color w:val="000000"/>
        </w:rPr>
        <w:t>DE</w:t>
      </w:r>
      <w:r w:rsidRPr="006F4147">
        <w:rPr>
          <w:rFonts w:ascii="Arial" w:hAnsi="Arial" w:cs="Arial"/>
          <w:b/>
          <w:bCs/>
          <w:color w:val="000000"/>
        </w:rPr>
        <w:t xml:space="preserve"> </w:t>
      </w:r>
      <w:r w:rsidRPr="006F4147">
        <w:rPr>
          <w:rFonts w:ascii="Arial" w:eastAsia="Calibri" w:hAnsi="Arial" w:cs="Arial"/>
          <w:b/>
          <w:bCs/>
          <w:color w:val="000000"/>
        </w:rPr>
        <w:t>CAMBIOS</w:t>
      </w:r>
      <w:bookmarkEnd w:id="0"/>
    </w:p>
    <w:p w14:paraId="618E9E3F" w14:textId="77777777" w:rsidR="009A642A" w:rsidRPr="009A642A" w:rsidRDefault="009A642A" w:rsidP="009A642A">
      <w:pPr>
        <w:rPr>
          <w:rFonts w:ascii="Arial" w:hAnsi="Arial" w:cs="Arial"/>
          <w:b/>
          <w:bCs/>
          <w:color w:val="000000"/>
        </w:rPr>
      </w:pPr>
    </w:p>
    <w:p w14:paraId="75812B98" w14:textId="77777777" w:rsidR="00FF3124" w:rsidRPr="006F4147" w:rsidRDefault="00FF3124" w:rsidP="0039102A">
      <w:pPr>
        <w:jc w:val="both"/>
        <w:rPr>
          <w:rFonts w:ascii="Arial" w:hAnsi="Arial" w:cs="Arial"/>
          <w:color w:val="FFFFFF"/>
        </w:rPr>
      </w:pPr>
    </w:p>
    <w:tbl>
      <w:tblPr>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701"/>
        <w:gridCol w:w="4253"/>
      </w:tblGrid>
      <w:tr w:rsidR="00FF3124" w:rsidRPr="006F4147" w14:paraId="7A1780DA" w14:textId="77777777" w:rsidTr="009A642A">
        <w:trPr>
          <w:trHeight w:val="489"/>
        </w:trPr>
        <w:tc>
          <w:tcPr>
            <w:tcW w:w="2338" w:type="dxa"/>
            <w:shd w:val="clear" w:color="auto" w:fill="1F3864"/>
            <w:vAlign w:val="center"/>
          </w:tcPr>
          <w:p w14:paraId="777266F1" w14:textId="77777777" w:rsidR="00FF3124" w:rsidRPr="006F4147" w:rsidRDefault="00FF3124" w:rsidP="0039102A">
            <w:pPr>
              <w:jc w:val="center"/>
              <w:rPr>
                <w:rFonts w:ascii="Arial" w:hAnsi="Arial" w:cs="Arial"/>
                <w:color w:val="FFFFFF"/>
                <w:sz w:val="20"/>
                <w:szCs w:val="20"/>
              </w:rPr>
            </w:pPr>
            <w:r w:rsidRPr="006F4147">
              <w:rPr>
                <w:rFonts w:ascii="Arial" w:eastAsia="Calibri" w:hAnsi="Arial" w:cs="Arial"/>
                <w:b/>
                <w:color w:val="FFFFFF"/>
                <w:sz w:val="20"/>
                <w:szCs w:val="20"/>
              </w:rPr>
              <w:t>FECHA</w:t>
            </w:r>
          </w:p>
        </w:tc>
        <w:tc>
          <w:tcPr>
            <w:tcW w:w="1701" w:type="dxa"/>
            <w:shd w:val="clear" w:color="auto" w:fill="1F3864"/>
            <w:vAlign w:val="center"/>
          </w:tcPr>
          <w:p w14:paraId="7AE42E26" w14:textId="77777777" w:rsidR="00FF3124" w:rsidRPr="006F4147" w:rsidRDefault="00FF3124" w:rsidP="0039102A">
            <w:pPr>
              <w:jc w:val="center"/>
              <w:rPr>
                <w:rFonts w:ascii="Arial" w:hAnsi="Arial" w:cs="Arial"/>
                <w:b/>
                <w:color w:val="FFFFFF"/>
                <w:sz w:val="20"/>
                <w:szCs w:val="20"/>
              </w:rPr>
            </w:pPr>
            <w:r w:rsidRPr="006F4147">
              <w:rPr>
                <w:rFonts w:ascii="Arial" w:eastAsia="Calibri" w:hAnsi="Arial" w:cs="Arial"/>
                <w:b/>
                <w:color w:val="FFFFFF"/>
                <w:sz w:val="20"/>
                <w:szCs w:val="20"/>
              </w:rPr>
              <w:t>VERSIÓN</w:t>
            </w:r>
          </w:p>
        </w:tc>
        <w:tc>
          <w:tcPr>
            <w:tcW w:w="4253" w:type="dxa"/>
            <w:shd w:val="clear" w:color="auto" w:fill="1F3864"/>
            <w:vAlign w:val="center"/>
          </w:tcPr>
          <w:p w14:paraId="1ECB58B9" w14:textId="77777777" w:rsidR="00FF3124" w:rsidRPr="006F4147" w:rsidRDefault="00FF3124" w:rsidP="0039102A">
            <w:pPr>
              <w:jc w:val="center"/>
              <w:rPr>
                <w:rFonts w:ascii="Arial" w:hAnsi="Arial" w:cs="Arial"/>
                <w:b/>
                <w:color w:val="FFFFFF"/>
                <w:sz w:val="20"/>
                <w:szCs w:val="20"/>
              </w:rPr>
            </w:pPr>
            <w:r w:rsidRPr="006F4147">
              <w:rPr>
                <w:rFonts w:ascii="Arial" w:eastAsia="Calibri" w:hAnsi="Arial" w:cs="Arial"/>
                <w:b/>
                <w:color w:val="FFFFFF"/>
                <w:sz w:val="20"/>
                <w:szCs w:val="20"/>
              </w:rPr>
              <w:t>DESCRIPCIÓN</w:t>
            </w:r>
            <w:r w:rsidRPr="006F4147">
              <w:rPr>
                <w:rFonts w:ascii="Arial" w:hAnsi="Arial" w:cs="Arial"/>
                <w:b/>
                <w:color w:val="FFFFFF"/>
                <w:sz w:val="20"/>
                <w:szCs w:val="20"/>
              </w:rPr>
              <w:t xml:space="preserve"> </w:t>
            </w:r>
            <w:r w:rsidRPr="006F4147">
              <w:rPr>
                <w:rFonts w:ascii="Arial" w:eastAsia="Calibri" w:hAnsi="Arial" w:cs="Arial"/>
                <w:b/>
                <w:color w:val="FFFFFF"/>
                <w:sz w:val="20"/>
                <w:szCs w:val="20"/>
              </w:rPr>
              <w:t>DEL</w:t>
            </w:r>
            <w:r w:rsidRPr="006F4147">
              <w:rPr>
                <w:rFonts w:ascii="Arial" w:hAnsi="Arial" w:cs="Arial"/>
                <w:b/>
                <w:color w:val="FFFFFF"/>
                <w:sz w:val="20"/>
                <w:szCs w:val="20"/>
              </w:rPr>
              <w:t xml:space="preserve"> </w:t>
            </w:r>
            <w:r w:rsidRPr="006F4147">
              <w:rPr>
                <w:rFonts w:ascii="Arial" w:eastAsia="Calibri" w:hAnsi="Arial" w:cs="Arial"/>
                <w:b/>
                <w:color w:val="FFFFFF"/>
                <w:sz w:val="20"/>
                <w:szCs w:val="20"/>
              </w:rPr>
              <w:t>CAMBIO</w:t>
            </w:r>
          </w:p>
        </w:tc>
      </w:tr>
      <w:tr w:rsidR="009A642A" w:rsidRPr="009A642A" w14:paraId="251BF10A" w14:textId="77777777" w:rsidTr="009A642A">
        <w:trPr>
          <w:trHeight w:val="578"/>
        </w:trPr>
        <w:tc>
          <w:tcPr>
            <w:tcW w:w="2338" w:type="dxa"/>
            <w:vAlign w:val="center"/>
          </w:tcPr>
          <w:p w14:paraId="72B72E9E" w14:textId="71171306" w:rsidR="00FF3124" w:rsidRPr="009A642A" w:rsidRDefault="00C94FB6" w:rsidP="0039102A">
            <w:pPr>
              <w:jc w:val="center"/>
              <w:rPr>
                <w:rFonts w:ascii="Arial" w:hAnsi="Arial" w:cs="Arial"/>
                <w:sz w:val="22"/>
                <w:szCs w:val="20"/>
              </w:rPr>
            </w:pPr>
            <w:r>
              <w:rPr>
                <w:rFonts w:ascii="Arial" w:hAnsi="Arial" w:cs="Arial"/>
                <w:sz w:val="22"/>
                <w:szCs w:val="20"/>
              </w:rPr>
              <w:t>Dici</w:t>
            </w:r>
            <w:r w:rsidR="009A642A" w:rsidRPr="009A642A">
              <w:rPr>
                <w:rFonts w:ascii="Arial" w:hAnsi="Arial" w:cs="Arial"/>
                <w:sz w:val="22"/>
                <w:szCs w:val="20"/>
              </w:rPr>
              <w:t>embre de 2020</w:t>
            </w:r>
          </w:p>
        </w:tc>
        <w:tc>
          <w:tcPr>
            <w:tcW w:w="1701" w:type="dxa"/>
            <w:vAlign w:val="center"/>
          </w:tcPr>
          <w:p w14:paraId="78845450" w14:textId="77777777" w:rsidR="00FF3124" w:rsidRPr="009A642A" w:rsidRDefault="00FF3124" w:rsidP="0039102A">
            <w:pPr>
              <w:jc w:val="center"/>
              <w:rPr>
                <w:rFonts w:ascii="Arial" w:hAnsi="Arial" w:cs="Arial"/>
                <w:sz w:val="22"/>
                <w:szCs w:val="20"/>
              </w:rPr>
            </w:pPr>
            <w:r w:rsidRPr="009A642A">
              <w:rPr>
                <w:rFonts w:ascii="Arial" w:hAnsi="Arial" w:cs="Arial"/>
                <w:sz w:val="22"/>
                <w:szCs w:val="20"/>
              </w:rPr>
              <w:t>1.0</w:t>
            </w:r>
          </w:p>
        </w:tc>
        <w:tc>
          <w:tcPr>
            <w:tcW w:w="4253" w:type="dxa"/>
            <w:vAlign w:val="center"/>
          </w:tcPr>
          <w:p w14:paraId="07A37714" w14:textId="77777777" w:rsidR="00FF3124" w:rsidRPr="009A642A" w:rsidRDefault="00FF3124" w:rsidP="0039102A">
            <w:pPr>
              <w:rPr>
                <w:rFonts w:ascii="Arial" w:eastAsia="Calibri" w:hAnsi="Arial" w:cs="Arial"/>
                <w:b/>
                <w:sz w:val="22"/>
                <w:szCs w:val="20"/>
              </w:rPr>
            </w:pPr>
            <w:r w:rsidRPr="009A642A">
              <w:rPr>
                <w:rFonts w:ascii="Arial" w:eastAsia="Calibri" w:hAnsi="Arial" w:cs="Arial"/>
                <w:sz w:val="22"/>
                <w:szCs w:val="20"/>
              </w:rPr>
              <w:t>Primera</w:t>
            </w:r>
            <w:r w:rsidRPr="009A642A">
              <w:rPr>
                <w:rFonts w:ascii="Arial" w:hAnsi="Arial" w:cs="Arial"/>
                <w:sz w:val="22"/>
                <w:szCs w:val="20"/>
              </w:rPr>
              <w:t xml:space="preserve"> </w:t>
            </w:r>
            <w:r w:rsidRPr="009A642A">
              <w:rPr>
                <w:rFonts w:ascii="Arial" w:eastAsia="Calibri" w:hAnsi="Arial" w:cs="Arial"/>
                <w:sz w:val="22"/>
                <w:szCs w:val="20"/>
              </w:rPr>
              <w:t>versión</w:t>
            </w:r>
            <w:r w:rsidR="003C51D4" w:rsidRPr="009A642A">
              <w:rPr>
                <w:rFonts w:ascii="Arial" w:eastAsia="Calibri" w:hAnsi="Arial" w:cs="Arial"/>
                <w:sz w:val="22"/>
                <w:szCs w:val="20"/>
              </w:rPr>
              <w:t xml:space="preserve"> del documento</w:t>
            </w:r>
          </w:p>
        </w:tc>
      </w:tr>
    </w:tbl>
    <w:p w14:paraId="3BFADE01" w14:textId="77777777" w:rsidR="004F2EFE" w:rsidRPr="006F4147" w:rsidRDefault="004F2EFE" w:rsidP="0039102A">
      <w:pPr>
        <w:rPr>
          <w:rFonts w:ascii="Arial" w:hAnsi="Arial" w:cs="Arial"/>
          <w:color w:val="000000"/>
        </w:rPr>
      </w:pPr>
    </w:p>
    <w:p w14:paraId="2223B03F" w14:textId="77777777" w:rsidR="004655FA" w:rsidRPr="006F4147" w:rsidRDefault="004F2EFE" w:rsidP="004655FA">
      <w:pPr>
        <w:rPr>
          <w:rFonts w:ascii="Arial" w:hAnsi="Arial" w:cs="Arial"/>
          <w:color w:val="000000"/>
        </w:rPr>
      </w:pPr>
      <w:r w:rsidRPr="006F4147">
        <w:rPr>
          <w:rFonts w:ascii="Arial" w:hAnsi="Arial" w:cs="Arial"/>
          <w:color w:val="000000"/>
        </w:rPr>
        <w:br w:type="page"/>
      </w:r>
    </w:p>
    <w:sdt>
      <w:sdtPr>
        <w:rPr>
          <w:rFonts w:ascii="Arial" w:hAnsi="Arial" w:cs="Arial"/>
          <w:sz w:val="20"/>
          <w:szCs w:val="20"/>
        </w:rPr>
        <w:id w:val="-1961105451"/>
        <w:docPartObj>
          <w:docPartGallery w:val="Table of Contents"/>
          <w:docPartUnique/>
        </w:docPartObj>
      </w:sdtPr>
      <w:sdtEndPr>
        <w:rPr>
          <w:bCs/>
          <w:noProof/>
          <w:sz w:val="24"/>
          <w:szCs w:val="24"/>
        </w:rPr>
      </w:sdtEndPr>
      <w:sdtContent>
        <w:p w14:paraId="4E2D193B" w14:textId="77777777" w:rsidR="004655FA" w:rsidRPr="006F4147" w:rsidRDefault="004655FA" w:rsidP="004655FA">
          <w:pPr>
            <w:jc w:val="center"/>
            <w:rPr>
              <w:rFonts w:ascii="Arial" w:hAnsi="Arial" w:cs="Arial"/>
              <w:bCs/>
            </w:rPr>
          </w:pPr>
          <w:r w:rsidRPr="006F4147">
            <w:rPr>
              <w:rFonts w:ascii="Arial" w:hAnsi="Arial" w:cs="Arial"/>
              <w:bCs/>
            </w:rPr>
            <w:t>TABLA DE CONTENIDO</w:t>
          </w:r>
        </w:p>
        <w:p w14:paraId="332DDD0D" w14:textId="77777777" w:rsidR="007D154A" w:rsidRPr="006F4147" w:rsidRDefault="007D154A" w:rsidP="004655FA">
          <w:pPr>
            <w:jc w:val="center"/>
            <w:rPr>
              <w:rFonts w:ascii="Arial" w:hAnsi="Arial" w:cs="Arial"/>
              <w:bCs/>
            </w:rPr>
          </w:pPr>
        </w:p>
        <w:p w14:paraId="22EEE04E" w14:textId="77777777" w:rsidR="00BC5331" w:rsidRDefault="004655FA">
          <w:pPr>
            <w:pStyle w:val="TDC1"/>
            <w:rPr>
              <w:rFonts w:eastAsiaTheme="minorEastAsia"/>
              <w:b w:val="0"/>
              <w:bCs w:val="0"/>
              <w:i w:val="0"/>
              <w:iCs w:val="0"/>
              <w:noProof/>
              <w:sz w:val="22"/>
              <w:szCs w:val="22"/>
              <w:lang w:val="es-MX" w:eastAsia="es-MX"/>
            </w:rPr>
          </w:pPr>
          <w:r w:rsidRPr="006F4147">
            <w:rPr>
              <w:rFonts w:ascii="Arial" w:hAnsi="Arial"/>
              <w:b w:val="0"/>
              <w:i w:val="0"/>
            </w:rPr>
            <w:fldChar w:fldCharType="begin"/>
          </w:r>
          <w:r w:rsidRPr="006F4147">
            <w:rPr>
              <w:rFonts w:ascii="Arial" w:hAnsi="Arial"/>
              <w:b w:val="0"/>
              <w:i w:val="0"/>
            </w:rPr>
            <w:instrText>TOC \o "1-3" \h \z \u</w:instrText>
          </w:r>
          <w:r w:rsidRPr="006F4147">
            <w:rPr>
              <w:rFonts w:ascii="Arial" w:hAnsi="Arial"/>
              <w:b w:val="0"/>
              <w:i w:val="0"/>
            </w:rPr>
            <w:fldChar w:fldCharType="separate"/>
          </w:r>
          <w:hyperlink w:anchor="_Toc62998172"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INTRODUCCIÓN</w:t>
            </w:r>
            <w:r w:rsidR="00BC5331">
              <w:rPr>
                <w:noProof/>
                <w:webHidden/>
              </w:rPr>
              <w:tab/>
            </w:r>
            <w:r w:rsidR="00BC5331">
              <w:rPr>
                <w:noProof/>
                <w:webHidden/>
              </w:rPr>
              <w:fldChar w:fldCharType="begin"/>
            </w:r>
            <w:r w:rsidR="00BC5331">
              <w:rPr>
                <w:noProof/>
                <w:webHidden/>
              </w:rPr>
              <w:instrText xml:space="preserve"> PAGEREF _Toc62998172 \h </w:instrText>
            </w:r>
            <w:r w:rsidR="00BC5331">
              <w:rPr>
                <w:noProof/>
                <w:webHidden/>
              </w:rPr>
            </w:r>
            <w:r w:rsidR="00BC5331">
              <w:rPr>
                <w:noProof/>
                <w:webHidden/>
              </w:rPr>
              <w:fldChar w:fldCharType="separate"/>
            </w:r>
            <w:r w:rsidR="00BC5331">
              <w:rPr>
                <w:noProof/>
                <w:webHidden/>
              </w:rPr>
              <w:t>5</w:t>
            </w:r>
            <w:r w:rsidR="00BC5331">
              <w:rPr>
                <w:noProof/>
                <w:webHidden/>
              </w:rPr>
              <w:fldChar w:fldCharType="end"/>
            </w:r>
          </w:hyperlink>
        </w:p>
        <w:p w14:paraId="411FCF20" w14:textId="77777777" w:rsidR="00BC5331" w:rsidRDefault="00BC5331">
          <w:pPr>
            <w:pStyle w:val="TDC1"/>
            <w:rPr>
              <w:rFonts w:eastAsiaTheme="minorEastAsia"/>
              <w:b w:val="0"/>
              <w:bCs w:val="0"/>
              <w:i w:val="0"/>
              <w:iCs w:val="0"/>
              <w:noProof/>
              <w:sz w:val="22"/>
              <w:szCs w:val="22"/>
              <w:lang w:val="es-MX" w:eastAsia="es-MX"/>
            </w:rPr>
          </w:pPr>
          <w:hyperlink w:anchor="_Toc62998173"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OBJETIVO DEL DOCUMENTO</w:t>
            </w:r>
            <w:r>
              <w:rPr>
                <w:noProof/>
                <w:webHidden/>
              </w:rPr>
              <w:tab/>
            </w:r>
            <w:r>
              <w:rPr>
                <w:noProof/>
                <w:webHidden/>
              </w:rPr>
              <w:fldChar w:fldCharType="begin"/>
            </w:r>
            <w:r>
              <w:rPr>
                <w:noProof/>
                <w:webHidden/>
              </w:rPr>
              <w:instrText xml:space="preserve"> PAGEREF _Toc62998173 \h </w:instrText>
            </w:r>
            <w:r>
              <w:rPr>
                <w:noProof/>
                <w:webHidden/>
              </w:rPr>
            </w:r>
            <w:r>
              <w:rPr>
                <w:noProof/>
                <w:webHidden/>
              </w:rPr>
              <w:fldChar w:fldCharType="separate"/>
            </w:r>
            <w:r>
              <w:rPr>
                <w:noProof/>
                <w:webHidden/>
              </w:rPr>
              <w:t>6</w:t>
            </w:r>
            <w:r>
              <w:rPr>
                <w:noProof/>
                <w:webHidden/>
              </w:rPr>
              <w:fldChar w:fldCharType="end"/>
            </w:r>
          </w:hyperlink>
        </w:p>
        <w:p w14:paraId="7C59E0B4" w14:textId="77777777" w:rsidR="00BC5331" w:rsidRDefault="00BC5331">
          <w:pPr>
            <w:pStyle w:val="TDC1"/>
            <w:rPr>
              <w:rFonts w:eastAsiaTheme="minorEastAsia"/>
              <w:b w:val="0"/>
              <w:bCs w:val="0"/>
              <w:i w:val="0"/>
              <w:iCs w:val="0"/>
              <w:noProof/>
              <w:sz w:val="22"/>
              <w:szCs w:val="22"/>
              <w:lang w:val="es-MX" w:eastAsia="es-MX"/>
            </w:rPr>
          </w:pPr>
          <w:hyperlink w:anchor="_Toc62998174"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ALCANCE DEL DOCUMENTO</w:t>
            </w:r>
            <w:r>
              <w:rPr>
                <w:noProof/>
                <w:webHidden/>
              </w:rPr>
              <w:tab/>
            </w:r>
            <w:r>
              <w:rPr>
                <w:noProof/>
                <w:webHidden/>
              </w:rPr>
              <w:fldChar w:fldCharType="begin"/>
            </w:r>
            <w:r>
              <w:rPr>
                <w:noProof/>
                <w:webHidden/>
              </w:rPr>
              <w:instrText xml:space="preserve"> PAGEREF _Toc62998174 \h </w:instrText>
            </w:r>
            <w:r>
              <w:rPr>
                <w:noProof/>
                <w:webHidden/>
              </w:rPr>
            </w:r>
            <w:r>
              <w:rPr>
                <w:noProof/>
                <w:webHidden/>
              </w:rPr>
              <w:fldChar w:fldCharType="separate"/>
            </w:r>
            <w:r>
              <w:rPr>
                <w:noProof/>
                <w:webHidden/>
              </w:rPr>
              <w:t>6</w:t>
            </w:r>
            <w:r>
              <w:rPr>
                <w:noProof/>
                <w:webHidden/>
              </w:rPr>
              <w:fldChar w:fldCharType="end"/>
            </w:r>
          </w:hyperlink>
        </w:p>
        <w:p w14:paraId="1F0E50AE" w14:textId="77777777" w:rsidR="00BC5331" w:rsidRDefault="00BC5331">
          <w:pPr>
            <w:pStyle w:val="TDC1"/>
            <w:rPr>
              <w:rFonts w:eastAsiaTheme="minorEastAsia"/>
              <w:b w:val="0"/>
              <w:bCs w:val="0"/>
              <w:i w:val="0"/>
              <w:iCs w:val="0"/>
              <w:noProof/>
              <w:sz w:val="22"/>
              <w:szCs w:val="22"/>
              <w:lang w:val="es-MX" w:eastAsia="es-MX"/>
            </w:rPr>
          </w:pPr>
          <w:hyperlink w:anchor="_Toc62998175"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MARCO NORMATIVO</w:t>
            </w:r>
            <w:r>
              <w:rPr>
                <w:noProof/>
                <w:webHidden/>
              </w:rPr>
              <w:tab/>
            </w:r>
            <w:r>
              <w:rPr>
                <w:noProof/>
                <w:webHidden/>
              </w:rPr>
              <w:fldChar w:fldCharType="begin"/>
            </w:r>
            <w:r>
              <w:rPr>
                <w:noProof/>
                <w:webHidden/>
              </w:rPr>
              <w:instrText xml:space="preserve"> PAGEREF _Toc62998175 \h </w:instrText>
            </w:r>
            <w:r>
              <w:rPr>
                <w:noProof/>
                <w:webHidden/>
              </w:rPr>
            </w:r>
            <w:r>
              <w:rPr>
                <w:noProof/>
                <w:webHidden/>
              </w:rPr>
              <w:fldChar w:fldCharType="separate"/>
            </w:r>
            <w:r>
              <w:rPr>
                <w:noProof/>
                <w:webHidden/>
              </w:rPr>
              <w:t>8</w:t>
            </w:r>
            <w:r>
              <w:rPr>
                <w:noProof/>
                <w:webHidden/>
              </w:rPr>
              <w:fldChar w:fldCharType="end"/>
            </w:r>
          </w:hyperlink>
        </w:p>
        <w:p w14:paraId="0339DD49" w14:textId="77777777" w:rsidR="00BC5331" w:rsidRDefault="00BC5331">
          <w:pPr>
            <w:pStyle w:val="TDC2"/>
            <w:tabs>
              <w:tab w:val="right" w:leader="dot" w:pos="8828"/>
            </w:tabs>
            <w:rPr>
              <w:rFonts w:eastAsiaTheme="minorEastAsia"/>
              <w:b w:val="0"/>
              <w:bCs w:val="0"/>
              <w:noProof/>
              <w:lang w:val="es-MX" w:eastAsia="es-MX"/>
            </w:rPr>
          </w:pPr>
          <w:hyperlink w:anchor="_Toc62998176" w:history="1">
            <w:r w:rsidRPr="00465534">
              <w:rPr>
                <w:rStyle w:val="Hipervnculo"/>
                <w:rFonts w:cs="Arial"/>
                <w:noProof/>
              </w:rPr>
              <w:t>Parque computacional institucional</w:t>
            </w:r>
            <w:r>
              <w:rPr>
                <w:noProof/>
                <w:webHidden/>
              </w:rPr>
              <w:tab/>
            </w:r>
            <w:r>
              <w:rPr>
                <w:noProof/>
                <w:webHidden/>
              </w:rPr>
              <w:fldChar w:fldCharType="begin"/>
            </w:r>
            <w:r>
              <w:rPr>
                <w:noProof/>
                <w:webHidden/>
              </w:rPr>
              <w:instrText xml:space="preserve"> PAGEREF _Toc62998176 \h </w:instrText>
            </w:r>
            <w:r>
              <w:rPr>
                <w:noProof/>
                <w:webHidden/>
              </w:rPr>
            </w:r>
            <w:r>
              <w:rPr>
                <w:noProof/>
                <w:webHidden/>
              </w:rPr>
              <w:fldChar w:fldCharType="separate"/>
            </w:r>
            <w:r>
              <w:rPr>
                <w:noProof/>
                <w:webHidden/>
              </w:rPr>
              <w:t>16</w:t>
            </w:r>
            <w:r>
              <w:rPr>
                <w:noProof/>
                <w:webHidden/>
              </w:rPr>
              <w:fldChar w:fldCharType="end"/>
            </w:r>
          </w:hyperlink>
        </w:p>
        <w:p w14:paraId="5DEAE43A" w14:textId="77777777" w:rsidR="00BC5331" w:rsidRDefault="00BC5331">
          <w:pPr>
            <w:pStyle w:val="TDC2"/>
            <w:tabs>
              <w:tab w:val="right" w:leader="dot" w:pos="8828"/>
            </w:tabs>
            <w:rPr>
              <w:rFonts w:eastAsiaTheme="minorEastAsia"/>
              <w:b w:val="0"/>
              <w:bCs w:val="0"/>
              <w:noProof/>
              <w:lang w:val="es-MX" w:eastAsia="es-MX"/>
            </w:rPr>
          </w:pPr>
          <w:hyperlink w:anchor="_Toc62998177" w:history="1">
            <w:r w:rsidRPr="00465534">
              <w:rPr>
                <w:rStyle w:val="Hipervnculo"/>
                <w:rFonts w:cs="Arial"/>
                <w:noProof/>
              </w:rPr>
              <w:t>Redes de datos</w:t>
            </w:r>
            <w:r>
              <w:rPr>
                <w:noProof/>
                <w:webHidden/>
              </w:rPr>
              <w:tab/>
            </w:r>
            <w:r>
              <w:rPr>
                <w:noProof/>
                <w:webHidden/>
              </w:rPr>
              <w:fldChar w:fldCharType="begin"/>
            </w:r>
            <w:r>
              <w:rPr>
                <w:noProof/>
                <w:webHidden/>
              </w:rPr>
              <w:instrText xml:space="preserve"> PAGEREF _Toc62998177 \h </w:instrText>
            </w:r>
            <w:r>
              <w:rPr>
                <w:noProof/>
                <w:webHidden/>
              </w:rPr>
            </w:r>
            <w:r>
              <w:rPr>
                <w:noProof/>
                <w:webHidden/>
              </w:rPr>
              <w:fldChar w:fldCharType="separate"/>
            </w:r>
            <w:r>
              <w:rPr>
                <w:noProof/>
                <w:webHidden/>
              </w:rPr>
              <w:t>17</w:t>
            </w:r>
            <w:r>
              <w:rPr>
                <w:noProof/>
                <w:webHidden/>
              </w:rPr>
              <w:fldChar w:fldCharType="end"/>
            </w:r>
          </w:hyperlink>
        </w:p>
        <w:p w14:paraId="17427372" w14:textId="77777777" w:rsidR="00BC5331" w:rsidRDefault="00BC5331">
          <w:pPr>
            <w:pStyle w:val="TDC2"/>
            <w:tabs>
              <w:tab w:val="right" w:leader="dot" w:pos="8828"/>
            </w:tabs>
            <w:rPr>
              <w:rFonts w:eastAsiaTheme="minorEastAsia"/>
              <w:b w:val="0"/>
              <w:bCs w:val="0"/>
              <w:noProof/>
              <w:lang w:val="es-MX" w:eastAsia="es-MX"/>
            </w:rPr>
          </w:pPr>
          <w:hyperlink w:anchor="_Toc62998178" w:history="1">
            <w:r w:rsidRPr="00465534">
              <w:rPr>
                <w:rStyle w:val="Hipervnculo"/>
                <w:noProof/>
              </w:rPr>
              <w:t>software en uso en la institución</w:t>
            </w:r>
            <w:r>
              <w:rPr>
                <w:noProof/>
                <w:webHidden/>
              </w:rPr>
              <w:tab/>
            </w:r>
            <w:r>
              <w:rPr>
                <w:noProof/>
                <w:webHidden/>
              </w:rPr>
              <w:fldChar w:fldCharType="begin"/>
            </w:r>
            <w:r>
              <w:rPr>
                <w:noProof/>
                <w:webHidden/>
              </w:rPr>
              <w:instrText xml:space="preserve"> PAGEREF _Toc62998178 \h </w:instrText>
            </w:r>
            <w:r>
              <w:rPr>
                <w:noProof/>
                <w:webHidden/>
              </w:rPr>
            </w:r>
            <w:r>
              <w:rPr>
                <w:noProof/>
                <w:webHidden/>
              </w:rPr>
              <w:fldChar w:fldCharType="separate"/>
            </w:r>
            <w:r>
              <w:rPr>
                <w:noProof/>
                <w:webHidden/>
              </w:rPr>
              <w:t>22</w:t>
            </w:r>
            <w:r>
              <w:rPr>
                <w:noProof/>
                <w:webHidden/>
              </w:rPr>
              <w:fldChar w:fldCharType="end"/>
            </w:r>
          </w:hyperlink>
        </w:p>
        <w:p w14:paraId="6B5395E2" w14:textId="77777777" w:rsidR="00BC5331" w:rsidRDefault="00BC5331">
          <w:pPr>
            <w:pStyle w:val="TDC1"/>
            <w:rPr>
              <w:rFonts w:eastAsiaTheme="minorEastAsia"/>
              <w:b w:val="0"/>
              <w:bCs w:val="0"/>
              <w:i w:val="0"/>
              <w:iCs w:val="0"/>
              <w:noProof/>
              <w:sz w:val="22"/>
              <w:szCs w:val="22"/>
              <w:lang w:val="es-MX" w:eastAsia="es-MX"/>
            </w:rPr>
          </w:pPr>
          <w:hyperlink w:anchor="_Toc62998179"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MOTIVADORES</w:t>
            </w:r>
            <w:r>
              <w:rPr>
                <w:noProof/>
                <w:webHidden/>
              </w:rPr>
              <w:tab/>
            </w:r>
            <w:r>
              <w:rPr>
                <w:noProof/>
                <w:webHidden/>
              </w:rPr>
              <w:fldChar w:fldCharType="begin"/>
            </w:r>
            <w:r>
              <w:rPr>
                <w:noProof/>
                <w:webHidden/>
              </w:rPr>
              <w:instrText xml:space="preserve"> PAGEREF _Toc62998179 \h </w:instrText>
            </w:r>
            <w:r>
              <w:rPr>
                <w:noProof/>
                <w:webHidden/>
              </w:rPr>
            </w:r>
            <w:r>
              <w:rPr>
                <w:noProof/>
                <w:webHidden/>
              </w:rPr>
              <w:fldChar w:fldCharType="separate"/>
            </w:r>
            <w:r>
              <w:rPr>
                <w:noProof/>
                <w:webHidden/>
              </w:rPr>
              <w:t>24</w:t>
            </w:r>
            <w:r>
              <w:rPr>
                <w:noProof/>
                <w:webHidden/>
              </w:rPr>
              <w:fldChar w:fldCharType="end"/>
            </w:r>
          </w:hyperlink>
        </w:p>
        <w:p w14:paraId="00A9E528" w14:textId="77777777" w:rsidR="00BC5331" w:rsidRDefault="00BC5331">
          <w:pPr>
            <w:pStyle w:val="TDC1"/>
            <w:rPr>
              <w:rFonts w:eastAsiaTheme="minorEastAsia"/>
              <w:b w:val="0"/>
              <w:bCs w:val="0"/>
              <w:i w:val="0"/>
              <w:iCs w:val="0"/>
              <w:noProof/>
              <w:sz w:val="22"/>
              <w:szCs w:val="22"/>
              <w:lang w:val="es-MX" w:eastAsia="es-MX"/>
            </w:rPr>
          </w:pPr>
          <w:hyperlink w:anchor="_Toc62998180"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PRINCIPIOS DE LA TRANSFORMACIÓN DIGITAL</w:t>
            </w:r>
            <w:r>
              <w:rPr>
                <w:noProof/>
                <w:webHidden/>
              </w:rPr>
              <w:tab/>
            </w:r>
            <w:r>
              <w:rPr>
                <w:noProof/>
                <w:webHidden/>
              </w:rPr>
              <w:fldChar w:fldCharType="begin"/>
            </w:r>
            <w:r>
              <w:rPr>
                <w:noProof/>
                <w:webHidden/>
              </w:rPr>
              <w:instrText xml:space="preserve"> PAGEREF _Toc62998180 \h </w:instrText>
            </w:r>
            <w:r>
              <w:rPr>
                <w:noProof/>
                <w:webHidden/>
              </w:rPr>
            </w:r>
            <w:r>
              <w:rPr>
                <w:noProof/>
                <w:webHidden/>
              </w:rPr>
              <w:fldChar w:fldCharType="separate"/>
            </w:r>
            <w:r>
              <w:rPr>
                <w:noProof/>
                <w:webHidden/>
              </w:rPr>
              <w:t>25</w:t>
            </w:r>
            <w:r>
              <w:rPr>
                <w:noProof/>
                <w:webHidden/>
              </w:rPr>
              <w:fldChar w:fldCharType="end"/>
            </w:r>
          </w:hyperlink>
        </w:p>
        <w:p w14:paraId="10C8F225" w14:textId="77777777" w:rsidR="00BC5331" w:rsidRDefault="00BC5331">
          <w:pPr>
            <w:pStyle w:val="TDC1"/>
            <w:rPr>
              <w:rFonts w:eastAsiaTheme="minorEastAsia"/>
              <w:b w:val="0"/>
              <w:bCs w:val="0"/>
              <w:i w:val="0"/>
              <w:iCs w:val="0"/>
              <w:noProof/>
              <w:sz w:val="22"/>
              <w:szCs w:val="22"/>
              <w:lang w:val="es-MX" w:eastAsia="es-MX"/>
            </w:rPr>
          </w:pPr>
          <w:hyperlink w:anchor="_Toc62998181"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SERVICIOS</w:t>
            </w:r>
            <w:r>
              <w:rPr>
                <w:noProof/>
                <w:webHidden/>
              </w:rPr>
              <w:tab/>
            </w:r>
            <w:r>
              <w:rPr>
                <w:noProof/>
                <w:webHidden/>
              </w:rPr>
              <w:fldChar w:fldCharType="begin"/>
            </w:r>
            <w:r>
              <w:rPr>
                <w:noProof/>
                <w:webHidden/>
              </w:rPr>
              <w:instrText xml:space="preserve"> PAGEREF _Toc62998181 \h </w:instrText>
            </w:r>
            <w:r>
              <w:rPr>
                <w:noProof/>
                <w:webHidden/>
              </w:rPr>
            </w:r>
            <w:r>
              <w:rPr>
                <w:noProof/>
                <w:webHidden/>
              </w:rPr>
              <w:fldChar w:fldCharType="separate"/>
            </w:r>
            <w:r>
              <w:rPr>
                <w:noProof/>
                <w:webHidden/>
              </w:rPr>
              <w:t>25</w:t>
            </w:r>
            <w:r>
              <w:rPr>
                <w:noProof/>
                <w:webHidden/>
              </w:rPr>
              <w:fldChar w:fldCharType="end"/>
            </w:r>
          </w:hyperlink>
        </w:p>
        <w:p w14:paraId="07FE3B48" w14:textId="77777777" w:rsidR="00BC5331" w:rsidRDefault="00BC5331">
          <w:pPr>
            <w:pStyle w:val="TDC1"/>
            <w:rPr>
              <w:rFonts w:eastAsiaTheme="minorEastAsia"/>
              <w:b w:val="0"/>
              <w:bCs w:val="0"/>
              <w:i w:val="0"/>
              <w:iCs w:val="0"/>
              <w:noProof/>
              <w:sz w:val="22"/>
              <w:szCs w:val="22"/>
              <w:lang w:val="es-MX" w:eastAsia="es-MX"/>
            </w:rPr>
          </w:pPr>
          <w:hyperlink w:anchor="_Toc62998182"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CAPACIDADES</w:t>
            </w:r>
            <w:r>
              <w:rPr>
                <w:noProof/>
                <w:webHidden/>
              </w:rPr>
              <w:tab/>
            </w:r>
            <w:r>
              <w:rPr>
                <w:noProof/>
                <w:webHidden/>
              </w:rPr>
              <w:fldChar w:fldCharType="begin"/>
            </w:r>
            <w:r>
              <w:rPr>
                <w:noProof/>
                <w:webHidden/>
              </w:rPr>
              <w:instrText xml:space="preserve"> PAGEREF _Toc62998182 \h </w:instrText>
            </w:r>
            <w:r>
              <w:rPr>
                <w:noProof/>
                <w:webHidden/>
              </w:rPr>
            </w:r>
            <w:r>
              <w:rPr>
                <w:noProof/>
                <w:webHidden/>
              </w:rPr>
              <w:fldChar w:fldCharType="separate"/>
            </w:r>
            <w:r>
              <w:rPr>
                <w:noProof/>
                <w:webHidden/>
              </w:rPr>
              <w:t>26</w:t>
            </w:r>
            <w:r>
              <w:rPr>
                <w:noProof/>
                <w:webHidden/>
              </w:rPr>
              <w:fldChar w:fldCharType="end"/>
            </w:r>
          </w:hyperlink>
        </w:p>
        <w:p w14:paraId="3F34DCDC" w14:textId="77777777" w:rsidR="00BC5331" w:rsidRDefault="00BC5331">
          <w:pPr>
            <w:pStyle w:val="TDC1"/>
            <w:rPr>
              <w:rFonts w:eastAsiaTheme="minorEastAsia"/>
              <w:b w:val="0"/>
              <w:bCs w:val="0"/>
              <w:i w:val="0"/>
              <w:iCs w:val="0"/>
              <w:noProof/>
              <w:sz w:val="22"/>
              <w:szCs w:val="22"/>
              <w:lang w:val="es-MX" w:eastAsia="es-MX"/>
            </w:rPr>
          </w:pPr>
          <w:hyperlink w:anchor="_Toc62998183"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TENDENCIAS TECNOLÓGICAS</w:t>
            </w:r>
            <w:r>
              <w:rPr>
                <w:noProof/>
                <w:webHidden/>
              </w:rPr>
              <w:tab/>
            </w:r>
            <w:r>
              <w:rPr>
                <w:noProof/>
                <w:webHidden/>
              </w:rPr>
              <w:fldChar w:fldCharType="begin"/>
            </w:r>
            <w:r>
              <w:rPr>
                <w:noProof/>
                <w:webHidden/>
              </w:rPr>
              <w:instrText xml:space="preserve"> PAGEREF _Toc62998183 \h </w:instrText>
            </w:r>
            <w:r>
              <w:rPr>
                <w:noProof/>
                <w:webHidden/>
              </w:rPr>
            </w:r>
            <w:r>
              <w:rPr>
                <w:noProof/>
                <w:webHidden/>
              </w:rPr>
              <w:fldChar w:fldCharType="separate"/>
            </w:r>
            <w:r>
              <w:rPr>
                <w:noProof/>
                <w:webHidden/>
              </w:rPr>
              <w:t>26</w:t>
            </w:r>
            <w:r>
              <w:rPr>
                <w:noProof/>
                <w:webHidden/>
              </w:rPr>
              <w:fldChar w:fldCharType="end"/>
            </w:r>
          </w:hyperlink>
        </w:p>
        <w:p w14:paraId="6A09BFBF" w14:textId="77777777" w:rsidR="00BC5331" w:rsidRDefault="00BC5331">
          <w:pPr>
            <w:pStyle w:val="TDC1"/>
            <w:rPr>
              <w:rFonts w:eastAsiaTheme="minorEastAsia"/>
              <w:b w:val="0"/>
              <w:bCs w:val="0"/>
              <w:i w:val="0"/>
              <w:iCs w:val="0"/>
              <w:noProof/>
              <w:sz w:val="22"/>
              <w:szCs w:val="22"/>
              <w:lang w:val="es-MX" w:eastAsia="es-MX"/>
            </w:rPr>
          </w:pPr>
          <w:hyperlink w:anchor="_Toc62998184"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ANÁLISIS DOFA</w:t>
            </w:r>
            <w:r>
              <w:rPr>
                <w:noProof/>
                <w:webHidden/>
              </w:rPr>
              <w:tab/>
            </w:r>
            <w:r>
              <w:rPr>
                <w:noProof/>
                <w:webHidden/>
              </w:rPr>
              <w:fldChar w:fldCharType="begin"/>
            </w:r>
            <w:r>
              <w:rPr>
                <w:noProof/>
                <w:webHidden/>
              </w:rPr>
              <w:instrText xml:space="preserve"> PAGEREF _Toc62998184 \h </w:instrText>
            </w:r>
            <w:r>
              <w:rPr>
                <w:noProof/>
                <w:webHidden/>
              </w:rPr>
            </w:r>
            <w:r>
              <w:rPr>
                <w:noProof/>
                <w:webHidden/>
              </w:rPr>
              <w:fldChar w:fldCharType="separate"/>
            </w:r>
            <w:r>
              <w:rPr>
                <w:noProof/>
                <w:webHidden/>
              </w:rPr>
              <w:t>28</w:t>
            </w:r>
            <w:r>
              <w:rPr>
                <w:noProof/>
                <w:webHidden/>
              </w:rPr>
              <w:fldChar w:fldCharType="end"/>
            </w:r>
          </w:hyperlink>
        </w:p>
        <w:p w14:paraId="130DE020" w14:textId="77777777" w:rsidR="00BC5331" w:rsidRDefault="00BC5331">
          <w:pPr>
            <w:pStyle w:val="TDC1"/>
            <w:rPr>
              <w:rFonts w:eastAsiaTheme="minorEastAsia"/>
              <w:b w:val="0"/>
              <w:bCs w:val="0"/>
              <w:i w:val="0"/>
              <w:iCs w:val="0"/>
              <w:noProof/>
              <w:sz w:val="22"/>
              <w:szCs w:val="22"/>
              <w:lang w:val="es-MX" w:eastAsia="es-MX"/>
            </w:rPr>
          </w:pPr>
          <w:hyperlink w:anchor="_Toc62998185"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CATÁLOGO DE HALLAZGOS</w:t>
            </w:r>
            <w:r>
              <w:rPr>
                <w:noProof/>
                <w:webHidden/>
              </w:rPr>
              <w:tab/>
            </w:r>
            <w:r>
              <w:rPr>
                <w:noProof/>
                <w:webHidden/>
              </w:rPr>
              <w:fldChar w:fldCharType="begin"/>
            </w:r>
            <w:r>
              <w:rPr>
                <w:noProof/>
                <w:webHidden/>
              </w:rPr>
              <w:instrText xml:space="preserve"> PAGEREF _Toc62998185 \h </w:instrText>
            </w:r>
            <w:r>
              <w:rPr>
                <w:noProof/>
                <w:webHidden/>
              </w:rPr>
            </w:r>
            <w:r>
              <w:rPr>
                <w:noProof/>
                <w:webHidden/>
              </w:rPr>
              <w:fldChar w:fldCharType="separate"/>
            </w:r>
            <w:r>
              <w:rPr>
                <w:noProof/>
                <w:webHidden/>
              </w:rPr>
              <w:t>29</w:t>
            </w:r>
            <w:r>
              <w:rPr>
                <w:noProof/>
                <w:webHidden/>
              </w:rPr>
              <w:fldChar w:fldCharType="end"/>
            </w:r>
          </w:hyperlink>
        </w:p>
        <w:p w14:paraId="165BE805" w14:textId="77777777" w:rsidR="00BC5331" w:rsidRDefault="00BC5331">
          <w:pPr>
            <w:pStyle w:val="TDC1"/>
            <w:rPr>
              <w:rFonts w:eastAsiaTheme="minorEastAsia"/>
              <w:b w:val="0"/>
              <w:bCs w:val="0"/>
              <w:i w:val="0"/>
              <w:iCs w:val="0"/>
              <w:noProof/>
              <w:sz w:val="22"/>
              <w:szCs w:val="22"/>
              <w:lang w:val="es-MX" w:eastAsia="es-MX"/>
            </w:rPr>
          </w:pPr>
          <w:hyperlink w:anchor="_Toc62998186"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VISIÓN ESTRATEGICA DE TI</w:t>
            </w:r>
            <w:r>
              <w:rPr>
                <w:noProof/>
                <w:webHidden/>
              </w:rPr>
              <w:tab/>
            </w:r>
            <w:r>
              <w:rPr>
                <w:noProof/>
                <w:webHidden/>
              </w:rPr>
              <w:fldChar w:fldCharType="begin"/>
            </w:r>
            <w:r>
              <w:rPr>
                <w:noProof/>
                <w:webHidden/>
              </w:rPr>
              <w:instrText xml:space="preserve"> PAGEREF _Toc62998186 \h </w:instrText>
            </w:r>
            <w:r>
              <w:rPr>
                <w:noProof/>
                <w:webHidden/>
              </w:rPr>
            </w:r>
            <w:r>
              <w:rPr>
                <w:noProof/>
                <w:webHidden/>
              </w:rPr>
              <w:fldChar w:fldCharType="separate"/>
            </w:r>
            <w:r>
              <w:rPr>
                <w:noProof/>
                <w:webHidden/>
              </w:rPr>
              <w:t>29</w:t>
            </w:r>
            <w:r>
              <w:rPr>
                <w:noProof/>
                <w:webHidden/>
              </w:rPr>
              <w:fldChar w:fldCharType="end"/>
            </w:r>
          </w:hyperlink>
        </w:p>
        <w:p w14:paraId="5EE0CABA" w14:textId="77777777" w:rsidR="00BC5331" w:rsidRDefault="00BC5331">
          <w:pPr>
            <w:pStyle w:val="TDC2"/>
            <w:tabs>
              <w:tab w:val="left" w:pos="720"/>
              <w:tab w:val="right" w:leader="dot" w:pos="8828"/>
            </w:tabs>
            <w:rPr>
              <w:rFonts w:eastAsiaTheme="minorEastAsia"/>
              <w:b w:val="0"/>
              <w:bCs w:val="0"/>
              <w:noProof/>
              <w:lang w:val="es-MX" w:eastAsia="es-MX"/>
            </w:rPr>
          </w:pPr>
          <w:hyperlink w:anchor="_Toc62998187" w:history="1">
            <w:r w:rsidRPr="00465534">
              <w:rPr>
                <w:rStyle w:val="Hipervnculo"/>
                <w:rFonts w:cs="Arial"/>
                <w:noProof/>
              </w:rPr>
              <w:t>.1</w:t>
            </w:r>
            <w:r>
              <w:rPr>
                <w:rFonts w:eastAsiaTheme="minorEastAsia"/>
                <w:b w:val="0"/>
                <w:bCs w:val="0"/>
                <w:noProof/>
                <w:lang w:val="es-MX" w:eastAsia="es-MX"/>
              </w:rPr>
              <w:tab/>
            </w:r>
            <w:r w:rsidRPr="00465534">
              <w:rPr>
                <w:rStyle w:val="Hipervnculo"/>
                <w:rFonts w:cs="Arial"/>
                <w:noProof/>
              </w:rPr>
              <w:t>Misión TI</w:t>
            </w:r>
            <w:r>
              <w:rPr>
                <w:noProof/>
                <w:webHidden/>
              </w:rPr>
              <w:tab/>
            </w:r>
            <w:r>
              <w:rPr>
                <w:noProof/>
                <w:webHidden/>
              </w:rPr>
              <w:fldChar w:fldCharType="begin"/>
            </w:r>
            <w:r>
              <w:rPr>
                <w:noProof/>
                <w:webHidden/>
              </w:rPr>
              <w:instrText xml:space="preserve"> PAGEREF _Toc62998187 \h </w:instrText>
            </w:r>
            <w:r>
              <w:rPr>
                <w:noProof/>
                <w:webHidden/>
              </w:rPr>
            </w:r>
            <w:r>
              <w:rPr>
                <w:noProof/>
                <w:webHidden/>
              </w:rPr>
              <w:fldChar w:fldCharType="separate"/>
            </w:r>
            <w:r>
              <w:rPr>
                <w:noProof/>
                <w:webHidden/>
              </w:rPr>
              <w:t>30</w:t>
            </w:r>
            <w:r>
              <w:rPr>
                <w:noProof/>
                <w:webHidden/>
              </w:rPr>
              <w:fldChar w:fldCharType="end"/>
            </w:r>
          </w:hyperlink>
        </w:p>
        <w:p w14:paraId="70CE2346" w14:textId="77777777" w:rsidR="00BC5331" w:rsidRDefault="00BC5331">
          <w:pPr>
            <w:pStyle w:val="TDC2"/>
            <w:tabs>
              <w:tab w:val="left" w:pos="720"/>
              <w:tab w:val="right" w:leader="dot" w:pos="8828"/>
            </w:tabs>
            <w:rPr>
              <w:rFonts w:eastAsiaTheme="minorEastAsia"/>
              <w:b w:val="0"/>
              <w:bCs w:val="0"/>
              <w:noProof/>
              <w:lang w:val="es-MX" w:eastAsia="es-MX"/>
            </w:rPr>
          </w:pPr>
          <w:hyperlink w:anchor="_Toc62998188" w:history="1">
            <w:r w:rsidRPr="00465534">
              <w:rPr>
                <w:rStyle w:val="Hipervnculo"/>
                <w:rFonts w:cs="Arial"/>
                <w:noProof/>
              </w:rPr>
              <w:t>.2</w:t>
            </w:r>
            <w:r>
              <w:rPr>
                <w:rFonts w:eastAsiaTheme="minorEastAsia"/>
                <w:b w:val="0"/>
                <w:bCs w:val="0"/>
                <w:noProof/>
                <w:lang w:val="es-MX" w:eastAsia="es-MX"/>
              </w:rPr>
              <w:tab/>
            </w:r>
            <w:r w:rsidRPr="00465534">
              <w:rPr>
                <w:rStyle w:val="Hipervnculo"/>
                <w:rFonts w:cs="Arial"/>
                <w:noProof/>
              </w:rPr>
              <w:t>Visión de TI</w:t>
            </w:r>
            <w:r>
              <w:rPr>
                <w:noProof/>
                <w:webHidden/>
              </w:rPr>
              <w:tab/>
            </w:r>
            <w:r>
              <w:rPr>
                <w:noProof/>
                <w:webHidden/>
              </w:rPr>
              <w:fldChar w:fldCharType="begin"/>
            </w:r>
            <w:r>
              <w:rPr>
                <w:noProof/>
                <w:webHidden/>
              </w:rPr>
              <w:instrText xml:space="preserve"> PAGEREF _Toc62998188 \h </w:instrText>
            </w:r>
            <w:r>
              <w:rPr>
                <w:noProof/>
                <w:webHidden/>
              </w:rPr>
            </w:r>
            <w:r>
              <w:rPr>
                <w:noProof/>
                <w:webHidden/>
              </w:rPr>
              <w:fldChar w:fldCharType="separate"/>
            </w:r>
            <w:r>
              <w:rPr>
                <w:noProof/>
                <w:webHidden/>
              </w:rPr>
              <w:t>30</w:t>
            </w:r>
            <w:r>
              <w:rPr>
                <w:noProof/>
                <w:webHidden/>
              </w:rPr>
              <w:fldChar w:fldCharType="end"/>
            </w:r>
          </w:hyperlink>
        </w:p>
        <w:p w14:paraId="2F2C2F3D" w14:textId="77777777" w:rsidR="00BC5331" w:rsidRDefault="00BC5331">
          <w:pPr>
            <w:pStyle w:val="TDC2"/>
            <w:tabs>
              <w:tab w:val="left" w:pos="720"/>
              <w:tab w:val="right" w:leader="dot" w:pos="8828"/>
            </w:tabs>
            <w:rPr>
              <w:rFonts w:eastAsiaTheme="minorEastAsia"/>
              <w:b w:val="0"/>
              <w:bCs w:val="0"/>
              <w:noProof/>
              <w:lang w:val="es-MX" w:eastAsia="es-MX"/>
            </w:rPr>
          </w:pPr>
          <w:hyperlink w:anchor="_Toc62998189" w:history="1">
            <w:r w:rsidRPr="00465534">
              <w:rPr>
                <w:rStyle w:val="Hipervnculo"/>
                <w:rFonts w:cs="Arial"/>
                <w:noProof/>
              </w:rPr>
              <w:t>.3</w:t>
            </w:r>
            <w:r>
              <w:rPr>
                <w:rFonts w:eastAsiaTheme="minorEastAsia"/>
                <w:b w:val="0"/>
                <w:bCs w:val="0"/>
                <w:noProof/>
                <w:lang w:val="es-MX" w:eastAsia="es-MX"/>
              </w:rPr>
              <w:tab/>
            </w:r>
            <w:r w:rsidRPr="00465534">
              <w:rPr>
                <w:rStyle w:val="Hipervnculo"/>
                <w:rFonts w:cs="Arial"/>
                <w:noProof/>
              </w:rPr>
              <w:t>Objetivos estratégicos de TI</w:t>
            </w:r>
            <w:r>
              <w:rPr>
                <w:noProof/>
                <w:webHidden/>
              </w:rPr>
              <w:tab/>
            </w:r>
            <w:r>
              <w:rPr>
                <w:noProof/>
                <w:webHidden/>
              </w:rPr>
              <w:fldChar w:fldCharType="begin"/>
            </w:r>
            <w:r>
              <w:rPr>
                <w:noProof/>
                <w:webHidden/>
              </w:rPr>
              <w:instrText xml:space="preserve"> PAGEREF _Toc62998189 \h </w:instrText>
            </w:r>
            <w:r>
              <w:rPr>
                <w:noProof/>
                <w:webHidden/>
              </w:rPr>
            </w:r>
            <w:r>
              <w:rPr>
                <w:noProof/>
                <w:webHidden/>
              </w:rPr>
              <w:fldChar w:fldCharType="separate"/>
            </w:r>
            <w:r>
              <w:rPr>
                <w:noProof/>
                <w:webHidden/>
              </w:rPr>
              <w:t>30</w:t>
            </w:r>
            <w:r>
              <w:rPr>
                <w:noProof/>
                <w:webHidden/>
              </w:rPr>
              <w:fldChar w:fldCharType="end"/>
            </w:r>
          </w:hyperlink>
        </w:p>
        <w:p w14:paraId="4D1D05E9" w14:textId="77777777" w:rsidR="00BC5331" w:rsidRDefault="00BC5331">
          <w:pPr>
            <w:pStyle w:val="TDC2"/>
            <w:tabs>
              <w:tab w:val="left" w:pos="720"/>
              <w:tab w:val="right" w:leader="dot" w:pos="8828"/>
            </w:tabs>
            <w:rPr>
              <w:rFonts w:eastAsiaTheme="minorEastAsia"/>
              <w:b w:val="0"/>
              <w:bCs w:val="0"/>
              <w:noProof/>
              <w:lang w:val="es-MX" w:eastAsia="es-MX"/>
            </w:rPr>
          </w:pPr>
          <w:hyperlink w:anchor="_Toc62998190" w:history="1">
            <w:r w:rsidRPr="00465534">
              <w:rPr>
                <w:rStyle w:val="Hipervnculo"/>
                <w:rFonts w:cs="Arial"/>
                <w:noProof/>
              </w:rPr>
              <w:t>.4</w:t>
            </w:r>
            <w:r>
              <w:rPr>
                <w:rFonts w:eastAsiaTheme="minorEastAsia"/>
                <w:b w:val="0"/>
                <w:bCs w:val="0"/>
                <w:noProof/>
                <w:lang w:val="es-MX" w:eastAsia="es-MX"/>
              </w:rPr>
              <w:tab/>
            </w:r>
            <w:r w:rsidRPr="00465534">
              <w:rPr>
                <w:rStyle w:val="Hipervnculo"/>
                <w:rFonts w:cs="Arial"/>
                <w:noProof/>
              </w:rPr>
              <w:t>Metas estratégicas de TI</w:t>
            </w:r>
            <w:r>
              <w:rPr>
                <w:noProof/>
                <w:webHidden/>
              </w:rPr>
              <w:tab/>
            </w:r>
            <w:r>
              <w:rPr>
                <w:noProof/>
                <w:webHidden/>
              </w:rPr>
              <w:fldChar w:fldCharType="begin"/>
            </w:r>
            <w:r>
              <w:rPr>
                <w:noProof/>
                <w:webHidden/>
              </w:rPr>
              <w:instrText xml:space="preserve"> PAGEREF _Toc62998190 \h </w:instrText>
            </w:r>
            <w:r>
              <w:rPr>
                <w:noProof/>
                <w:webHidden/>
              </w:rPr>
            </w:r>
            <w:r>
              <w:rPr>
                <w:noProof/>
                <w:webHidden/>
              </w:rPr>
              <w:fldChar w:fldCharType="separate"/>
            </w:r>
            <w:r>
              <w:rPr>
                <w:noProof/>
                <w:webHidden/>
              </w:rPr>
              <w:t>31</w:t>
            </w:r>
            <w:r>
              <w:rPr>
                <w:noProof/>
                <w:webHidden/>
              </w:rPr>
              <w:fldChar w:fldCharType="end"/>
            </w:r>
          </w:hyperlink>
        </w:p>
        <w:p w14:paraId="6D7891CF" w14:textId="77777777" w:rsidR="00BC5331" w:rsidRDefault="00BC5331">
          <w:pPr>
            <w:pStyle w:val="TDC1"/>
            <w:rPr>
              <w:rFonts w:eastAsiaTheme="minorEastAsia"/>
              <w:b w:val="0"/>
              <w:bCs w:val="0"/>
              <w:i w:val="0"/>
              <w:iCs w:val="0"/>
              <w:noProof/>
              <w:sz w:val="22"/>
              <w:szCs w:val="22"/>
              <w:lang w:val="es-MX" w:eastAsia="es-MX"/>
            </w:rPr>
          </w:pPr>
          <w:hyperlink w:anchor="_Toc62998191"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GOBIERNO DE TI</w:t>
            </w:r>
            <w:r>
              <w:rPr>
                <w:noProof/>
                <w:webHidden/>
              </w:rPr>
              <w:tab/>
            </w:r>
            <w:r>
              <w:rPr>
                <w:noProof/>
                <w:webHidden/>
              </w:rPr>
              <w:fldChar w:fldCharType="begin"/>
            </w:r>
            <w:r>
              <w:rPr>
                <w:noProof/>
                <w:webHidden/>
              </w:rPr>
              <w:instrText xml:space="preserve"> PAGEREF _Toc62998191 \h </w:instrText>
            </w:r>
            <w:r>
              <w:rPr>
                <w:noProof/>
                <w:webHidden/>
              </w:rPr>
            </w:r>
            <w:r>
              <w:rPr>
                <w:noProof/>
                <w:webHidden/>
              </w:rPr>
              <w:fldChar w:fldCharType="separate"/>
            </w:r>
            <w:r>
              <w:rPr>
                <w:noProof/>
                <w:webHidden/>
              </w:rPr>
              <w:t>32</w:t>
            </w:r>
            <w:r>
              <w:rPr>
                <w:noProof/>
                <w:webHidden/>
              </w:rPr>
              <w:fldChar w:fldCharType="end"/>
            </w:r>
          </w:hyperlink>
        </w:p>
        <w:p w14:paraId="457EAE0E" w14:textId="77777777" w:rsidR="00BC5331" w:rsidRDefault="00BC5331">
          <w:pPr>
            <w:pStyle w:val="TDC2"/>
            <w:tabs>
              <w:tab w:val="left" w:pos="960"/>
              <w:tab w:val="right" w:leader="dot" w:pos="8828"/>
            </w:tabs>
            <w:rPr>
              <w:rFonts w:eastAsiaTheme="minorEastAsia"/>
              <w:b w:val="0"/>
              <w:bCs w:val="0"/>
              <w:noProof/>
              <w:lang w:val="es-MX" w:eastAsia="es-MX"/>
            </w:rPr>
          </w:pPr>
          <w:hyperlink w:anchor="_Toc62998192" w:history="1">
            <w:r w:rsidRPr="00465534">
              <w:rPr>
                <w:rStyle w:val="Hipervnculo"/>
                <w:rFonts w:cs="Arial"/>
                <w:iCs/>
                <w:noProof/>
              </w:rPr>
              <w:t>.1.1</w:t>
            </w:r>
            <w:r>
              <w:rPr>
                <w:rFonts w:eastAsiaTheme="minorEastAsia"/>
                <w:b w:val="0"/>
                <w:bCs w:val="0"/>
                <w:noProof/>
                <w:lang w:val="es-MX" w:eastAsia="es-MX"/>
              </w:rPr>
              <w:tab/>
            </w:r>
            <w:r w:rsidRPr="00465534">
              <w:rPr>
                <w:rStyle w:val="Hipervnculo"/>
                <w:rFonts w:cs="Arial"/>
                <w:noProof/>
              </w:rPr>
              <w:t>Políticas TI</w:t>
            </w:r>
            <w:r>
              <w:rPr>
                <w:noProof/>
                <w:webHidden/>
              </w:rPr>
              <w:tab/>
            </w:r>
            <w:r>
              <w:rPr>
                <w:noProof/>
                <w:webHidden/>
              </w:rPr>
              <w:fldChar w:fldCharType="begin"/>
            </w:r>
            <w:r>
              <w:rPr>
                <w:noProof/>
                <w:webHidden/>
              </w:rPr>
              <w:instrText xml:space="preserve"> PAGEREF _Toc62998192 \h </w:instrText>
            </w:r>
            <w:r>
              <w:rPr>
                <w:noProof/>
                <w:webHidden/>
              </w:rPr>
            </w:r>
            <w:r>
              <w:rPr>
                <w:noProof/>
                <w:webHidden/>
              </w:rPr>
              <w:fldChar w:fldCharType="separate"/>
            </w:r>
            <w:r>
              <w:rPr>
                <w:noProof/>
                <w:webHidden/>
              </w:rPr>
              <w:t>33</w:t>
            </w:r>
            <w:r>
              <w:rPr>
                <w:noProof/>
                <w:webHidden/>
              </w:rPr>
              <w:fldChar w:fldCharType="end"/>
            </w:r>
          </w:hyperlink>
        </w:p>
        <w:p w14:paraId="27E832AB" w14:textId="77777777" w:rsidR="00BC5331" w:rsidRDefault="00BC5331">
          <w:pPr>
            <w:pStyle w:val="TDC2"/>
            <w:tabs>
              <w:tab w:val="left" w:pos="960"/>
              <w:tab w:val="right" w:leader="dot" w:pos="8828"/>
            </w:tabs>
            <w:rPr>
              <w:rFonts w:eastAsiaTheme="minorEastAsia"/>
              <w:b w:val="0"/>
              <w:bCs w:val="0"/>
              <w:noProof/>
              <w:lang w:val="es-MX" w:eastAsia="es-MX"/>
            </w:rPr>
          </w:pPr>
          <w:hyperlink w:anchor="_Toc62998193" w:history="1">
            <w:r w:rsidRPr="00465534">
              <w:rPr>
                <w:rStyle w:val="Hipervnculo"/>
                <w:rFonts w:cs="Arial"/>
                <w:iCs/>
                <w:noProof/>
              </w:rPr>
              <w:t>.1.2</w:t>
            </w:r>
            <w:r>
              <w:rPr>
                <w:rFonts w:eastAsiaTheme="minorEastAsia"/>
                <w:b w:val="0"/>
                <w:bCs w:val="0"/>
                <w:noProof/>
                <w:lang w:val="es-MX" w:eastAsia="es-MX"/>
              </w:rPr>
              <w:tab/>
            </w:r>
            <w:r w:rsidRPr="00465534">
              <w:rPr>
                <w:rStyle w:val="Hipervnculo"/>
                <w:rFonts w:cs="Arial"/>
                <w:noProof/>
              </w:rPr>
              <w:t>Seguimiento y evaluación TI</w:t>
            </w:r>
            <w:r>
              <w:rPr>
                <w:noProof/>
                <w:webHidden/>
              </w:rPr>
              <w:tab/>
            </w:r>
            <w:r>
              <w:rPr>
                <w:noProof/>
                <w:webHidden/>
              </w:rPr>
              <w:fldChar w:fldCharType="begin"/>
            </w:r>
            <w:r>
              <w:rPr>
                <w:noProof/>
                <w:webHidden/>
              </w:rPr>
              <w:instrText xml:space="preserve"> PAGEREF _Toc62998193 \h </w:instrText>
            </w:r>
            <w:r>
              <w:rPr>
                <w:noProof/>
                <w:webHidden/>
              </w:rPr>
            </w:r>
            <w:r>
              <w:rPr>
                <w:noProof/>
                <w:webHidden/>
              </w:rPr>
              <w:fldChar w:fldCharType="separate"/>
            </w:r>
            <w:r>
              <w:rPr>
                <w:noProof/>
                <w:webHidden/>
              </w:rPr>
              <w:t>33</w:t>
            </w:r>
            <w:r>
              <w:rPr>
                <w:noProof/>
                <w:webHidden/>
              </w:rPr>
              <w:fldChar w:fldCharType="end"/>
            </w:r>
          </w:hyperlink>
        </w:p>
        <w:p w14:paraId="11EC8CF6" w14:textId="77777777" w:rsidR="00BC5331" w:rsidRDefault="00BC5331">
          <w:pPr>
            <w:pStyle w:val="TDC2"/>
            <w:tabs>
              <w:tab w:val="left" w:pos="960"/>
              <w:tab w:val="right" w:leader="dot" w:pos="8828"/>
            </w:tabs>
            <w:rPr>
              <w:rFonts w:eastAsiaTheme="minorEastAsia"/>
              <w:b w:val="0"/>
              <w:bCs w:val="0"/>
              <w:noProof/>
              <w:lang w:val="es-MX" w:eastAsia="es-MX"/>
            </w:rPr>
          </w:pPr>
          <w:hyperlink w:anchor="_Toc62998194" w:history="1">
            <w:r w:rsidRPr="00465534">
              <w:rPr>
                <w:rStyle w:val="Hipervnculo"/>
                <w:rFonts w:cs="Arial"/>
                <w:iCs/>
                <w:noProof/>
              </w:rPr>
              <w:t>.1.3</w:t>
            </w:r>
            <w:r>
              <w:rPr>
                <w:rFonts w:eastAsiaTheme="minorEastAsia"/>
                <w:b w:val="0"/>
                <w:bCs w:val="0"/>
                <w:noProof/>
                <w:lang w:val="es-MX" w:eastAsia="es-MX"/>
              </w:rPr>
              <w:tab/>
            </w:r>
            <w:r w:rsidRPr="00465534">
              <w:rPr>
                <w:rStyle w:val="Hipervnculo"/>
                <w:rFonts w:cs="Arial"/>
                <w:noProof/>
              </w:rPr>
              <w:t>Estructura de decisiones</w:t>
            </w:r>
            <w:r>
              <w:rPr>
                <w:noProof/>
                <w:webHidden/>
              </w:rPr>
              <w:tab/>
            </w:r>
            <w:r>
              <w:rPr>
                <w:noProof/>
                <w:webHidden/>
              </w:rPr>
              <w:fldChar w:fldCharType="begin"/>
            </w:r>
            <w:r>
              <w:rPr>
                <w:noProof/>
                <w:webHidden/>
              </w:rPr>
              <w:instrText xml:space="preserve"> PAGEREF _Toc62998194 \h </w:instrText>
            </w:r>
            <w:r>
              <w:rPr>
                <w:noProof/>
                <w:webHidden/>
              </w:rPr>
            </w:r>
            <w:r>
              <w:rPr>
                <w:noProof/>
                <w:webHidden/>
              </w:rPr>
              <w:fldChar w:fldCharType="separate"/>
            </w:r>
            <w:r>
              <w:rPr>
                <w:noProof/>
                <w:webHidden/>
              </w:rPr>
              <w:t>33</w:t>
            </w:r>
            <w:r>
              <w:rPr>
                <w:noProof/>
                <w:webHidden/>
              </w:rPr>
              <w:fldChar w:fldCharType="end"/>
            </w:r>
          </w:hyperlink>
        </w:p>
        <w:p w14:paraId="3AE86DBE" w14:textId="77777777" w:rsidR="00BC5331" w:rsidRDefault="00BC5331">
          <w:pPr>
            <w:pStyle w:val="TDC1"/>
            <w:rPr>
              <w:rFonts w:eastAsiaTheme="minorEastAsia"/>
              <w:b w:val="0"/>
              <w:bCs w:val="0"/>
              <w:i w:val="0"/>
              <w:iCs w:val="0"/>
              <w:noProof/>
              <w:sz w:val="22"/>
              <w:szCs w:val="22"/>
              <w:lang w:val="es-MX" w:eastAsia="es-MX"/>
            </w:rPr>
          </w:pPr>
          <w:hyperlink w:anchor="_Toc62998195"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IDENTIFICACION DE BRECHAS</w:t>
            </w:r>
            <w:r>
              <w:rPr>
                <w:noProof/>
                <w:webHidden/>
              </w:rPr>
              <w:tab/>
            </w:r>
            <w:r>
              <w:rPr>
                <w:noProof/>
                <w:webHidden/>
              </w:rPr>
              <w:fldChar w:fldCharType="begin"/>
            </w:r>
            <w:r>
              <w:rPr>
                <w:noProof/>
                <w:webHidden/>
              </w:rPr>
              <w:instrText xml:space="preserve"> PAGEREF _Toc62998195 \h </w:instrText>
            </w:r>
            <w:r>
              <w:rPr>
                <w:noProof/>
                <w:webHidden/>
              </w:rPr>
            </w:r>
            <w:r>
              <w:rPr>
                <w:noProof/>
                <w:webHidden/>
              </w:rPr>
              <w:fldChar w:fldCharType="separate"/>
            </w:r>
            <w:r>
              <w:rPr>
                <w:noProof/>
                <w:webHidden/>
              </w:rPr>
              <w:t>34</w:t>
            </w:r>
            <w:r>
              <w:rPr>
                <w:noProof/>
                <w:webHidden/>
              </w:rPr>
              <w:fldChar w:fldCharType="end"/>
            </w:r>
          </w:hyperlink>
        </w:p>
        <w:p w14:paraId="01C6EA98" w14:textId="77777777" w:rsidR="00BC5331" w:rsidRDefault="00BC5331">
          <w:pPr>
            <w:pStyle w:val="TDC1"/>
            <w:rPr>
              <w:rFonts w:eastAsiaTheme="minorEastAsia"/>
              <w:b w:val="0"/>
              <w:bCs w:val="0"/>
              <w:i w:val="0"/>
              <w:iCs w:val="0"/>
              <w:noProof/>
              <w:sz w:val="22"/>
              <w:szCs w:val="22"/>
              <w:lang w:val="es-MX" w:eastAsia="es-MX"/>
            </w:rPr>
          </w:pPr>
          <w:hyperlink w:anchor="_Toc62998196"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CATALOGO DE INICIATIVAS</w:t>
            </w:r>
            <w:r>
              <w:rPr>
                <w:noProof/>
                <w:webHidden/>
              </w:rPr>
              <w:tab/>
            </w:r>
            <w:r>
              <w:rPr>
                <w:noProof/>
                <w:webHidden/>
              </w:rPr>
              <w:fldChar w:fldCharType="begin"/>
            </w:r>
            <w:r>
              <w:rPr>
                <w:noProof/>
                <w:webHidden/>
              </w:rPr>
              <w:instrText xml:space="preserve"> PAGEREF _Toc62998196 \h </w:instrText>
            </w:r>
            <w:r>
              <w:rPr>
                <w:noProof/>
                <w:webHidden/>
              </w:rPr>
            </w:r>
            <w:r>
              <w:rPr>
                <w:noProof/>
                <w:webHidden/>
              </w:rPr>
              <w:fldChar w:fldCharType="separate"/>
            </w:r>
            <w:r>
              <w:rPr>
                <w:noProof/>
                <w:webHidden/>
              </w:rPr>
              <w:t>34</w:t>
            </w:r>
            <w:r>
              <w:rPr>
                <w:noProof/>
                <w:webHidden/>
              </w:rPr>
              <w:fldChar w:fldCharType="end"/>
            </w:r>
          </w:hyperlink>
        </w:p>
        <w:p w14:paraId="47227128" w14:textId="77777777" w:rsidR="00BC5331" w:rsidRDefault="00BC5331">
          <w:pPr>
            <w:pStyle w:val="TDC1"/>
            <w:rPr>
              <w:rFonts w:eastAsiaTheme="minorEastAsia"/>
              <w:b w:val="0"/>
              <w:bCs w:val="0"/>
              <w:i w:val="0"/>
              <w:iCs w:val="0"/>
              <w:noProof/>
              <w:sz w:val="22"/>
              <w:szCs w:val="22"/>
              <w:lang w:val="es-MX" w:eastAsia="es-MX"/>
            </w:rPr>
          </w:pPr>
          <w:hyperlink w:anchor="_Toc62998197"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FICHAS DE INICIATIVAS</w:t>
            </w:r>
            <w:r>
              <w:rPr>
                <w:noProof/>
                <w:webHidden/>
              </w:rPr>
              <w:tab/>
            </w:r>
            <w:r>
              <w:rPr>
                <w:noProof/>
                <w:webHidden/>
              </w:rPr>
              <w:fldChar w:fldCharType="begin"/>
            </w:r>
            <w:r>
              <w:rPr>
                <w:noProof/>
                <w:webHidden/>
              </w:rPr>
              <w:instrText xml:space="preserve"> PAGEREF _Toc62998197 \h </w:instrText>
            </w:r>
            <w:r>
              <w:rPr>
                <w:noProof/>
                <w:webHidden/>
              </w:rPr>
            </w:r>
            <w:r>
              <w:rPr>
                <w:noProof/>
                <w:webHidden/>
              </w:rPr>
              <w:fldChar w:fldCharType="separate"/>
            </w:r>
            <w:r>
              <w:rPr>
                <w:noProof/>
                <w:webHidden/>
              </w:rPr>
              <w:t>34</w:t>
            </w:r>
            <w:r>
              <w:rPr>
                <w:noProof/>
                <w:webHidden/>
              </w:rPr>
              <w:fldChar w:fldCharType="end"/>
            </w:r>
          </w:hyperlink>
        </w:p>
        <w:p w14:paraId="0F5BDE42" w14:textId="77777777" w:rsidR="00BC5331" w:rsidRDefault="00BC5331">
          <w:pPr>
            <w:pStyle w:val="TDC1"/>
            <w:rPr>
              <w:rFonts w:eastAsiaTheme="minorEastAsia"/>
              <w:b w:val="0"/>
              <w:bCs w:val="0"/>
              <w:i w:val="0"/>
              <w:iCs w:val="0"/>
              <w:noProof/>
              <w:sz w:val="22"/>
              <w:szCs w:val="22"/>
              <w:lang w:val="es-MX" w:eastAsia="es-MX"/>
            </w:rPr>
          </w:pPr>
          <w:hyperlink w:anchor="_Toc62998198"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HOJA DE RUTA</w:t>
            </w:r>
            <w:r>
              <w:rPr>
                <w:noProof/>
                <w:webHidden/>
              </w:rPr>
              <w:tab/>
            </w:r>
            <w:r>
              <w:rPr>
                <w:noProof/>
                <w:webHidden/>
              </w:rPr>
              <w:fldChar w:fldCharType="begin"/>
            </w:r>
            <w:r>
              <w:rPr>
                <w:noProof/>
                <w:webHidden/>
              </w:rPr>
              <w:instrText xml:space="preserve"> PAGEREF _Toc62998198 \h </w:instrText>
            </w:r>
            <w:r>
              <w:rPr>
                <w:noProof/>
                <w:webHidden/>
              </w:rPr>
            </w:r>
            <w:r>
              <w:rPr>
                <w:noProof/>
                <w:webHidden/>
              </w:rPr>
              <w:fldChar w:fldCharType="separate"/>
            </w:r>
            <w:r>
              <w:rPr>
                <w:noProof/>
                <w:webHidden/>
              </w:rPr>
              <w:t>45</w:t>
            </w:r>
            <w:r>
              <w:rPr>
                <w:noProof/>
                <w:webHidden/>
              </w:rPr>
              <w:fldChar w:fldCharType="end"/>
            </w:r>
          </w:hyperlink>
        </w:p>
        <w:p w14:paraId="526A4279" w14:textId="77777777" w:rsidR="00BC5331" w:rsidRDefault="00BC5331">
          <w:pPr>
            <w:pStyle w:val="TDC1"/>
            <w:rPr>
              <w:rFonts w:eastAsiaTheme="minorEastAsia"/>
              <w:b w:val="0"/>
              <w:bCs w:val="0"/>
              <w:i w:val="0"/>
              <w:iCs w:val="0"/>
              <w:noProof/>
              <w:sz w:val="22"/>
              <w:szCs w:val="22"/>
              <w:lang w:val="es-MX" w:eastAsia="es-MX"/>
            </w:rPr>
          </w:pPr>
          <w:hyperlink w:anchor="_Toc62998199"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INDICADORES</w:t>
            </w:r>
            <w:r>
              <w:rPr>
                <w:noProof/>
                <w:webHidden/>
              </w:rPr>
              <w:tab/>
            </w:r>
            <w:r>
              <w:rPr>
                <w:noProof/>
                <w:webHidden/>
              </w:rPr>
              <w:fldChar w:fldCharType="begin"/>
            </w:r>
            <w:r>
              <w:rPr>
                <w:noProof/>
                <w:webHidden/>
              </w:rPr>
              <w:instrText xml:space="preserve"> PAGEREF _Toc62998199 \h </w:instrText>
            </w:r>
            <w:r>
              <w:rPr>
                <w:noProof/>
                <w:webHidden/>
              </w:rPr>
            </w:r>
            <w:r>
              <w:rPr>
                <w:noProof/>
                <w:webHidden/>
              </w:rPr>
              <w:fldChar w:fldCharType="separate"/>
            </w:r>
            <w:r>
              <w:rPr>
                <w:noProof/>
                <w:webHidden/>
              </w:rPr>
              <w:t>53</w:t>
            </w:r>
            <w:r>
              <w:rPr>
                <w:noProof/>
                <w:webHidden/>
              </w:rPr>
              <w:fldChar w:fldCharType="end"/>
            </w:r>
          </w:hyperlink>
        </w:p>
        <w:p w14:paraId="5184F426" w14:textId="77777777" w:rsidR="00BC5331" w:rsidRDefault="00BC5331">
          <w:pPr>
            <w:pStyle w:val="TDC1"/>
            <w:rPr>
              <w:rFonts w:eastAsiaTheme="minorEastAsia"/>
              <w:b w:val="0"/>
              <w:bCs w:val="0"/>
              <w:i w:val="0"/>
              <w:iCs w:val="0"/>
              <w:noProof/>
              <w:sz w:val="22"/>
              <w:szCs w:val="22"/>
              <w:lang w:val="es-MX" w:eastAsia="es-MX"/>
            </w:rPr>
          </w:pPr>
          <w:hyperlink w:anchor="_Toc62998200" w:history="1">
            <w:r w:rsidRPr="00465534">
              <w:rPr>
                <w:rStyle w:val="Hipervnculo"/>
                <w:rFonts w:ascii="Symbol" w:hAnsi="Symbol" w:cs="Arial"/>
                <w:noProof/>
              </w:rPr>
              <w:t></w:t>
            </w:r>
            <w:r>
              <w:rPr>
                <w:rFonts w:eastAsiaTheme="minorEastAsia"/>
                <w:b w:val="0"/>
                <w:bCs w:val="0"/>
                <w:i w:val="0"/>
                <w:iCs w:val="0"/>
                <w:noProof/>
                <w:sz w:val="22"/>
                <w:szCs w:val="22"/>
                <w:lang w:val="es-MX" w:eastAsia="es-MX"/>
              </w:rPr>
              <w:tab/>
            </w:r>
            <w:r w:rsidRPr="00465534">
              <w:rPr>
                <w:rStyle w:val="Hipervnculo"/>
                <w:rFonts w:cs="Arial"/>
                <w:noProof/>
              </w:rPr>
              <w:t>PLAN DE COMUNICACIONES DEL PETI</w:t>
            </w:r>
            <w:r>
              <w:rPr>
                <w:noProof/>
                <w:webHidden/>
              </w:rPr>
              <w:tab/>
            </w:r>
            <w:r>
              <w:rPr>
                <w:noProof/>
                <w:webHidden/>
              </w:rPr>
              <w:fldChar w:fldCharType="begin"/>
            </w:r>
            <w:r>
              <w:rPr>
                <w:noProof/>
                <w:webHidden/>
              </w:rPr>
              <w:instrText xml:space="preserve"> PAGEREF _Toc62998200 \h </w:instrText>
            </w:r>
            <w:r>
              <w:rPr>
                <w:noProof/>
                <w:webHidden/>
              </w:rPr>
            </w:r>
            <w:r>
              <w:rPr>
                <w:noProof/>
                <w:webHidden/>
              </w:rPr>
              <w:fldChar w:fldCharType="separate"/>
            </w:r>
            <w:r>
              <w:rPr>
                <w:noProof/>
                <w:webHidden/>
              </w:rPr>
              <w:t>54</w:t>
            </w:r>
            <w:r>
              <w:rPr>
                <w:noProof/>
                <w:webHidden/>
              </w:rPr>
              <w:fldChar w:fldCharType="end"/>
            </w:r>
          </w:hyperlink>
        </w:p>
        <w:p w14:paraId="749727A0" w14:textId="77777777" w:rsidR="00BC5331" w:rsidRDefault="00BC5331">
          <w:pPr>
            <w:pStyle w:val="TDC2"/>
            <w:tabs>
              <w:tab w:val="right" w:leader="dot" w:pos="8828"/>
            </w:tabs>
            <w:rPr>
              <w:rFonts w:eastAsiaTheme="minorEastAsia"/>
              <w:b w:val="0"/>
              <w:bCs w:val="0"/>
              <w:noProof/>
              <w:lang w:val="es-MX" w:eastAsia="es-MX"/>
            </w:rPr>
          </w:pPr>
          <w:hyperlink w:anchor="_Toc62998201" w:history="1">
            <w:r w:rsidRPr="00465534">
              <w:rPr>
                <w:rStyle w:val="Hipervnculo"/>
                <w:noProof/>
              </w:rPr>
              <w:t>MATRIZ DE</w:t>
            </w:r>
            <w:r w:rsidRPr="00465534">
              <w:rPr>
                <w:rStyle w:val="Hipervnculo"/>
                <w:noProof/>
                <w:spacing w:val="-16"/>
              </w:rPr>
              <w:t xml:space="preserve"> </w:t>
            </w:r>
            <w:r w:rsidRPr="00465534">
              <w:rPr>
                <w:rStyle w:val="Hipervnculo"/>
                <w:noProof/>
              </w:rPr>
              <w:t>COMUNICACIONES</w:t>
            </w:r>
            <w:r>
              <w:rPr>
                <w:noProof/>
                <w:webHidden/>
              </w:rPr>
              <w:tab/>
            </w:r>
            <w:r>
              <w:rPr>
                <w:noProof/>
                <w:webHidden/>
              </w:rPr>
              <w:fldChar w:fldCharType="begin"/>
            </w:r>
            <w:r>
              <w:rPr>
                <w:noProof/>
                <w:webHidden/>
              </w:rPr>
              <w:instrText xml:space="preserve"> PAGEREF _Toc62998201 \h </w:instrText>
            </w:r>
            <w:r>
              <w:rPr>
                <w:noProof/>
                <w:webHidden/>
              </w:rPr>
            </w:r>
            <w:r>
              <w:rPr>
                <w:noProof/>
                <w:webHidden/>
              </w:rPr>
              <w:fldChar w:fldCharType="separate"/>
            </w:r>
            <w:r>
              <w:rPr>
                <w:noProof/>
                <w:webHidden/>
              </w:rPr>
              <w:t>56</w:t>
            </w:r>
            <w:r>
              <w:rPr>
                <w:noProof/>
                <w:webHidden/>
              </w:rPr>
              <w:fldChar w:fldCharType="end"/>
            </w:r>
          </w:hyperlink>
        </w:p>
        <w:p w14:paraId="38D763CB" w14:textId="77777777" w:rsidR="004655FA" w:rsidRPr="006F4147" w:rsidRDefault="004655FA" w:rsidP="004655FA">
          <w:pPr>
            <w:rPr>
              <w:rFonts w:ascii="Arial" w:hAnsi="Arial" w:cs="Arial"/>
            </w:rPr>
          </w:pPr>
          <w:r w:rsidRPr="006F4147">
            <w:rPr>
              <w:rFonts w:ascii="Arial" w:hAnsi="Arial" w:cs="Arial"/>
              <w:bCs/>
              <w:noProof/>
            </w:rPr>
            <w:fldChar w:fldCharType="end"/>
          </w:r>
        </w:p>
      </w:sdtContent>
    </w:sdt>
    <w:p w14:paraId="3A1C35FE" w14:textId="77777777" w:rsidR="004655FA" w:rsidRPr="006F4147" w:rsidRDefault="004655FA" w:rsidP="004655FA">
      <w:pPr>
        <w:rPr>
          <w:rFonts w:ascii="Arial" w:hAnsi="Arial" w:cs="Arial"/>
          <w:bCs/>
        </w:rPr>
      </w:pPr>
      <w:r w:rsidRPr="006F4147">
        <w:rPr>
          <w:rFonts w:ascii="Arial" w:hAnsi="Arial" w:cs="Arial"/>
          <w:bCs/>
        </w:rPr>
        <w:br w:type="page"/>
      </w:r>
    </w:p>
    <w:p w14:paraId="32676330" w14:textId="77777777" w:rsidR="00CE5FC4" w:rsidRPr="00412B8F" w:rsidRDefault="00CE5FC4" w:rsidP="000D5AB8">
      <w:pPr>
        <w:pStyle w:val="Ttulo1"/>
        <w:keepNext w:val="0"/>
        <w:numPr>
          <w:ilvl w:val="0"/>
          <w:numId w:val="2"/>
        </w:numPr>
        <w:spacing w:before="0" w:line="360" w:lineRule="auto"/>
        <w:rPr>
          <w:rFonts w:cs="Arial"/>
          <w:lang w:val="es-CO"/>
        </w:rPr>
      </w:pPr>
      <w:bookmarkStart w:id="1" w:name="_Toc62998172"/>
      <w:r w:rsidRPr="00412B8F">
        <w:rPr>
          <w:rFonts w:cs="Arial"/>
          <w:lang w:val="es-CO"/>
        </w:rPr>
        <w:lastRenderedPageBreak/>
        <w:t>INTRODUCCIÓN</w:t>
      </w:r>
      <w:bookmarkEnd w:id="1"/>
    </w:p>
    <w:p w14:paraId="2C962E60" w14:textId="1292E59A" w:rsidR="00AE7EF4" w:rsidRDefault="007C3039" w:rsidP="007C3039">
      <w:pPr>
        <w:spacing w:line="360" w:lineRule="auto"/>
        <w:jc w:val="both"/>
        <w:rPr>
          <w:rFonts w:ascii="Arial" w:hAnsi="Arial" w:cs="Arial"/>
        </w:rPr>
      </w:pPr>
      <w:r>
        <w:rPr>
          <w:rFonts w:ascii="Arial" w:hAnsi="Arial" w:cs="Arial"/>
        </w:rPr>
        <w:t>L</w:t>
      </w:r>
      <w:r w:rsidRPr="0008417B">
        <w:rPr>
          <w:rFonts w:ascii="Arial" w:hAnsi="Arial" w:cs="Arial"/>
        </w:rPr>
        <w:t xml:space="preserve">a </w:t>
      </w:r>
      <w:r w:rsidR="00C94FB6">
        <w:rPr>
          <w:rFonts w:ascii="Arial" w:hAnsi="Arial" w:cs="Arial"/>
        </w:rPr>
        <w:t xml:space="preserve">construcción del PETI </w:t>
      </w:r>
      <w:r>
        <w:rPr>
          <w:rFonts w:ascii="Arial" w:hAnsi="Arial" w:cs="Arial"/>
        </w:rPr>
        <w:t xml:space="preserve"> </w:t>
      </w:r>
      <w:r w:rsidRPr="0008417B">
        <w:rPr>
          <w:rFonts w:ascii="Arial" w:hAnsi="Arial" w:cs="Arial"/>
        </w:rPr>
        <w:t>parte</w:t>
      </w:r>
      <w:r>
        <w:rPr>
          <w:rFonts w:ascii="Arial" w:hAnsi="Arial" w:cs="Arial"/>
        </w:rPr>
        <w:t xml:space="preserve"> de la necesidad de orientar estratégicamente el desarrollo de las actividades que tecnológicamente promueven los cambios dados desde</w:t>
      </w:r>
      <w:r w:rsidRPr="0008417B">
        <w:rPr>
          <w:rFonts w:ascii="Arial" w:hAnsi="Arial" w:cs="Arial"/>
        </w:rPr>
        <w:t xml:space="preserve"> la cabeza del sector - Ministerio de </w:t>
      </w:r>
      <w:r>
        <w:rPr>
          <w:rFonts w:ascii="Arial" w:hAnsi="Arial" w:cs="Arial"/>
        </w:rPr>
        <w:t>Educación</w:t>
      </w:r>
      <w:r w:rsidRPr="0008417B">
        <w:rPr>
          <w:rFonts w:ascii="Arial" w:hAnsi="Arial" w:cs="Arial"/>
        </w:rPr>
        <w:t xml:space="preserve"> </w:t>
      </w:r>
      <w:r>
        <w:rPr>
          <w:rFonts w:ascii="Arial" w:hAnsi="Arial" w:cs="Arial"/>
        </w:rPr>
        <w:t xml:space="preserve">- </w:t>
      </w:r>
      <w:r w:rsidRPr="0008417B">
        <w:rPr>
          <w:rFonts w:ascii="Arial" w:hAnsi="Arial" w:cs="Arial"/>
        </w:rPr>
        <w:t>ha</w:t>
      </w:r>
      <w:r>
        <w:rPr>
          <w:rFonts w:ascii="Arial" w:hAnsi="Arial" w:cs="Arial"/>
        </w:rPr>
        <w:t>sta</w:t>
      </w:r>
      <w:r w:rsidRPr="0008417B">
        <w:rPr>
          <w:rFonts w:ascii="Arial" w:hAnsi="Arial" w:cs="Arial"/>
        </w:rPr>
        <w:t xml:space="preserve"> las entidades </w:t>
      </w:r>
      <w:r>
        <w:rPr>
          <w:rFonts w:ascii="Arial" w:hAnsi="Arial" w:cs="Arial"/>
        </w:rPr>
        <w:t xml:space="preserve">adscritas y </w:t>
      </w:r>
      <w:r w:rsidRPr="0008417B">
        <w:rPr>
          <w:rFonts w:ascii="Arial" w:hAnsi="Arial" w:cs="Arial"/>
        </w:rPr>
        <w:t>vinculadas</w:t>
      </w:r>
      <w:r>
        <w:rPr>
          <w:rFonts w:ascii="Arial" w:hAnsi="Arial" w:cs="Arial"/>
        </w:rPr>
        <w:t xml:space="preserve"> que lo conforman</w:t>
      </w:r>
      <w:r w:rsidRPr="0008417B">
        <w:rPr>
          <w:rFonts w:ascii="Arial" w:hAnsi="Arial" w:cs="Arial"/>
        </w:rPr>
        <w:t xml:space="preserve">, </w:t>
      </w:r>
      <w:r>
        <w:rPr>
          <w:rFonts w:ascii="Arial" w:hAnsi="Arial" w:cs="Arial"/>
        </w:rPr>
        <w:t xml:space="preserve">por ello es importante organizar y mantener la participación de los actores que en el cumplimiento de su </w:t>
      </w:r>
      <w:proofErr w:type="spellStart"/>
      <w:r>
        <w:rPr>
          <w:rFonts w:ascii="Arial" w:hAnsi="Arial" w:cs="Arial"/>
        </w:rPr>
        <w:t>misionalidad</w:t>
      </w:r>
      <w:proofErr w:type="spellEnd"/>
      <w:r>
        <w:rPr>
          <w:rFonts w:ascii="Arial" w:hAnsi="Arial" w:cs="Arial"/>
        </w:rPr>
        <w:t xml:space="preserve"> buscan </w:t>
      </w:r>
      <w:r w:rsidRPr="007C3039">
        <w:rPr>
          <w:rFonts w:ascii="Arial" w:hAnsi="Arial" w:cs="Arial"/>
        </w:rPr>
        <w:t>alinear sus acciones institucionales con las líneas estratégicas del sector</w:t>
      </w:r>
      <w:r>
        <w:rPr>
          <w:rFonts w:ascii="Arial" w:hAnsi="Arial" w:cs="Arial"/>
        </w:rPr>
        <w:t xml:space="preserve">, el mejoramiento de la oferta de valor y lograr el uso y aprovechamiento de las tecnologías de la información de manera que se superen los retos </w:t>
      </w:r>
      <w:r w:rsidR="00737DAD">
        <w:rPr>
          <w:rFonts w:ascii="Arial" w:hAnsi="Arial" w:cs="Arial"/>
        </w:rPr>
        <w:t>del ecosistema.</w:t>
      </w:r>
    </w:p>
    <w:p w14:paraId="5B598107" w14:textId="77777777" w:rsidR="00D93FAB" w:rsidRPr="00D93FAB" w:rsidRDefault="00D93FAB" w:rsidP="00D93FAB">
      <w:pPr>
        <w:spacing w:line="360" w:lineRule="auto"/>
        <w:jc w:val="both"/>
        <w:rPr>
          <w:rFonts w:ascii="Arial" w:hAnsi="Arial" w:cs="Arial"/>
        </w:rPr>
      </w:pPr>
      <w:r w:rsidRPr="00D93FAB">
        <w:rPr>
          <w:rFonts w:ascii="Arial" w:hAnsi="Arial" w:cs="Arial"/>
        </w:rPr>
        <w:t>En concordancia con lo anterior el objeto de este documento es de establecer las estrategias tecnológicas que se implementarán con el ánimo de dar apoyo de los objetivos y procesos del Instituto Tolimense de Formación Técnica Profesional ITFIP, Institución de educación superior prevaleciendo y asegurando la calidad e innovación de los servicios ofrecidos apalancado en el uso de las TIC.</w:t>
      </w:r>
    </w:p>
    <w:p w14:paraId="13B7CA34" w14:textId="77777777" w:rsidR="00D93FAB" w:rsidRPr="00D93FAB" w:rsidRDefault="00D93FAB" w:rsidP="00D93FAB">
      <w:pPr>
        <w:spacing w:line="360" w:lineRule="auto"/>
        <w:jc w:val="both"/>
        <w:rPr>
          <w:rFonts w:ascii="Arial" w:hAnsi="Arial" w:cs="Arial"/>
        </w:rPr>
      </w:pPr>
    </w:p>
    <w:p w14:paraId="70A013DA" w14:textId="513D53E8" w:rsidR="00737DAD" w:rsidRDefault="00737DAD" w:rsidP="002B2904">
      <w:pPr>
        <w:spacing w:line="360" w:lineRule="auto"/>
        <w:jc w:val="both"/>
        <w:rPr>
          <w:rFonts w:ascii="Arial" w:hAnsi="Arial" w:cs="Arial"/>
        </w:rPr>
      </w:pPr>
      <w:r>
        <w:rPr>
          <w:rFonts w:ascii="Arial" w:hAnsi="Arial" w:cs="Arial"/>
        </w:rPr>
        <w:t xml:space="preserve">El conformar este plan permite tener una herramienta que estructure las iniciativas de manera que </w:t>
      </w:r>
      <w:r w:rsidRPr="00737DAD">
        <w:rPr>
          <w:rFonts w:ascii="Arial" w:hAnsi="Arial" w:cs="Arial"/>
        </w:rPr>
        <w:t xml:space="preserve">se logre llegar a </w:t>
      </w:r>
      <w:r>
        <w:rPr>
          <w:rFonts w:ascii="Arial" w:hAnsi="Arial" w:cs="Arial"/>
        </w:rPr>
        <w:t>los</w:t>
      </w:r>
      <w:r w:rsidRPr="00737DAD">
        <w:rPr>
          <w:rFonts w:ascii="Arial" w:hAnsi="Arial" w:cs="Arial"/>
        </w:rPr>
        <w:t xml:space="preserve"> usuarios, ciudadanos y grupos de interés de una </w:t>
      </w:r>
      <w:r>
        <w:rPr>
          <w:rFonts w:ascii="Arial" w:hAnsi="Arial" w:cs="Arial"/>
        </w:rPr>
        <w:t>forma má</w:t>
      </w:r>
      <w:r w:rsidRPr="00737DAD">
        <w:rPr>
          <w:rFonts w:ascii="Arial" w:hAnsi="Arial" w:cs="Arial"/>
        </w:rPr>
        <w:t>s eficiente</w:t>
      </w:r>
      <w:r>
        <w:rPr>
          <w:rFonts w:ascii="Arial" w:hAnsi="Arial" w:cs="Arial"/>
        </w:rPr>
        <w:t xml:space="preserve">, generando </w:t>
      </w:r>
      <w:r w:rsidR="002B2904">
        <w:rPr>
          <w:rFonts w:ascii="Arial" w:hAnsi="Arial" w:cs="Arial"/>
        </w:rPr>
        <w:t>sinergias para</w:t>
      </w:r>
      <w:r w:rsidRPr="00737DAD">
        <w:rPr>
          <w:rFonts w:ascii="Arial" w:hAnsi="Arial" w:cs="Arial"/>
        </w:rPr>
        <w:t xml:space="preserve"> la prestación de servicios, </w:t>
      </w:r>
      <w:r w:rsidR="002B2904">
        <w:rPr>
          <w:rFonts w:ascii="Arial" w:hAnsi="Arial" w:cs="Arial"/>
        </w:rPr>
        <w:t xml:space="preserve">priorizar </w:t>
      </w:r>
      <w:r w:rsidR="002B2904" w:rsidRPr="002B2904">
        <w:rPr>
          <w:rFonts w:ascii="Arial" w:hAnsi="Arial" w:cs="Arial"/>
        </w:rPr>
        <w:t>el cumplimiento y desarrollo de los lineamientos y prioridades</w:t>
      </w:r>
      <w:r w:rsidR="002B2904">
        <w:rPr>
          <w:rFonts w:ascii="Arial" w:hAnsi="Arial" w:cs="Arial"/>
        </w:rPr>
        <w:t xml:space="preserve"> </w:t>
      </w:r>
      <w:r w:rsidR="002B2904" w:rsidRPr="002B2904">
        <w:rPr>
          <w:rFonts w:ascii="Arial" w:hAnsi="Arial" w:cs="Arial"/>
        </w:rPr>
        <w:t xml:space="preserve">estratégicas </w:t>
      </w:r>
      <w:r w:rsidR="002B2904">
        <w:rPr>
          <w:rFonts w:ascii="Arial" w:hAnsi="Arial" w:cs="Arial"/>
        </w:rPr>
        <w:t>dadas desde el Plan Nacional de Desarrollo (PND)</w:t>
      </w:r>
      <w:r w:rsidR="002B2904" w:rsidRPr="002B2904">
        <w:rPr>
          <w:rFonts w:ascii="Arial" w:hAnsi="Arial" w:cs="Arial"/>
        </w:rPr>
        <w:t xml:space="preserve"> </w:t>
      </w:r>
      <w:r w:rsidRPr="00737DAD">
        <w:rPr>
          <w:rFonts w:ascii="Arial" w:hAnsi="Arial" w:cs="Arial"/>
        </w:rPr>
        <w:t>y fomentar el uso</w:t>
      </w:r>
      <w:r w:rsidR="002B2904">
        <w:rPr>
          <w:rFonts w:ascii="Arial" w:hAnsi="Arial" w:cs="Arial"/>
        </w:rPr>
        <w:t xml:space="preserve"> y aprovechamiento</w:t>
      </w:r>
      <w:r w:rsidRPr="00737DAD">
        <w:rPr>
          <w:rFonts w:ascii="Arial" w:hAnsi="Arial" w:cs="Arial"/>
        </w:rPr>
        <w:t xml:space="preserve"> </w:t>
      </w:r>
      <w:r w:rsidR="00F02C19">
        <w:rPr>
          <w:rFonts w:ascii="Arial" w:hAnsi="Arial" w:cs="Arial"/>
        </w:rPr>
        <w:t>de las tecnologías de información.</w:t>
      </w:r>
    </w:p>
    <w:p w14:paraId="20B0651E" w14:textId="501E1022" w:rsidR="0012329A" w:rsidRPr="00412B8F" w:rsidRDefault="1890C808" w:rsidP="00413FBF">
      <w:pPr>
        <w:pStyle w:val="Ttulo1"/>
        <w:keepNext w:val="0"/>
        <w:numPr>
          <w:ilvl w:val="0"/>
          <w:numId w:val="2"/>
        </w:numPr>
        <w:spacing w:before="0" w:line="360" w:lineRule="auto"/>
        <w:rPr>
          <w:rFonts w:cs="Arial"/>
          <w:lang w:val="es-CO"/>
        </w:rPr>
      </w:pPr>
      <w:bookmarkStart w:id="2" w:name="_Toc62998173"/>
      <w:r w:rsidRPr="00412B8F">
        <w:rPr>
          <w:rFonts w:cs="Arial"/>
          <w:lang w:val="es-CO"/>
        </w:rPr>
        <w:lastRenderedPageBreak/>
        <w:t>OBJETIVO</w:t>
      </w:r>
      <w:r w:rsidR="00522CE8">
        <w:rPr>
          <w:rFonts w:cs="Arial"/>
          <w:lang w:val="es-CO"/>
        </w:rPr>
        <w:t xml:space="preserve"> DEL DOCUMENTO</w:t>
      </w:r>
      <w:bookmarkEnd w:id="2"/>
    </w:p>
    <w:p w14:paraId="1B8A03DC" w14:textId="20920CD2" w:rsidR="002B41BF" w:rsidRDefault="002B41BF" w:rsidP="002B41BF">
      <w:pPr>
        <w:spacing w:line="360" w:lineRule="auto"/>
        <w:jc w:val="both"/>
        <w:rPr>
          <w:rFonts w:ascii="Arial" w:hAnsi="Arial" w:cs="Arial"/>
        </w:rPr>
      </w:pPr>
      <w:r w:rsidRPr="002B41BF">
        <w:rPr>
          <w:rFonts w:ascii="Arial" w:hAnsi="Arial" w:cs="Arial"/>
        </w:rPr>
        <w:t xml:space="preserve">El presente documento tiene como objetivo </w:t>
      </w:r>
      <w:r w:rsidR="002073A8">
        <w:rPr>
          <w:rFonts w:ascii="Arial" w:hAnsi="Arial" w:cs="Arial"/>
        </w:rPr>
        <w:t>para el Instituto Tolimense de Formación Técnica P</w:t>
      </w:r>
      <w:r w:rsidR="002073A8" w:rsidRPr="008E3080">
        <w:rPr>
          <w:rFonts w:ascii="Arial" w:hAnsi="Arial" w:cs="Arial"/>
        </w:rPr>
        <w:t>rofesional ITFIP</w:t>
      </w:r>
      <w:r w:rsidR="008529EF">
        <w:rPr>
          <w:rFonts w:ascii="Arial" w:hAnsi="Arial" w:cs="Arial"/>
        </w:rPr>
        <w:t>,</w:t>
      </w:r>
      <w:r>
        <w:rPr>
          <w:rFonts w:ascii="Arial" w:hAnsi="Arial" w:cs="Arial"/>
        </w:rPr>
        <w:t xml:space="preserve"> </w:t>
      </w:r>
      <w:r w:rsidRPr="002B41BF">
        <w:rPr>
          <w:rFonts w:ascii="Arial" w:hAnsi="Arial" w:cs="Arial"/>
        </w:rPr>
        <w:t>definir, estructurar y presentar el Plan</w:t>
      </w:r>
      <w:r>
        <w:rPr>
          <w:rFonts w:ascii="Arial" w:hAnsi="Arial" w:cs="Arial"/>
        </w:rPr>
        <w:t xml:space="preserve"> </w:t>
      </w:r>
      <w:r w:rsidRPr="002B41BF">
        <w:rPr>
          <w:rFonts w:ascii="Arial" w:hAnsi="Arial" w:cs="Arial"/>
        </w:rPr>
        <w:t xml:space="preserve">Estratégico de las Tecnologías de la Información </w:t>
      </w:r>
      <w:r>
        <w:rPr>
          <w:rFonts w:ascii="Arial" w:hAnsi="Arial" w:cs="Arial"/>
        </w:rPr>
        <w:t xml:space="preserve">PETI </w:t>
      </w:r>
      <w:r w:rsidRPr="002B41BF">
        <w:rPr>
          <w:rFonts w:ascii="Arial" w:hAnsi="Arial" w:cs="Arial"/>
        </w:rPr>
        <w:t>para la vigencia 20</w:t>
      </w:r>
      <w:r w:rsidR="002073A8">
        <w:rPr>
          <w:rFonts w:ascii="Arial" w:hAnsi="Arial" w:cs="Arial"/>
        </w:rPr>
        <w:t>21</w:t>
      </w:r>
      <w:r>
        <w:rPr>
          <w:rFonts w:ascii="Arial" w:hAnsi="Arial" w:cs="Arial"/>
        </w:rPr>
        <w:t xml:space="preserve"> </w:t>
      </w:r>
      <w:r w:rsidRPr="002B41BF">
        <w:rPr>
          <w:rFonts w:ascii="Arial" w:hAnsi="Arial" w:cs="Arial"/>
        </w:rPr>
        <w:t xml:space="preserve">, </w:t>
      </w:r>
      <w:r>
        <w:rPr>
          <w:rFonts w:ascii="Arial" w:hAnsi="Arial" w:cs="Arial"/>
        </w:rPr>
        <w:t>t</w:t>
      </w:r>
      <w:r w:rsidRPr="002B41BF">
        <w:rPr>
          <w:rFonts w:ascii="Arial" w:hAnsi="Arial" w:cs="Arial"/>
        </w:rPr>
        <w:t xml:space="preserve">eniendo en consideración </w:t>
      </w:r>
      <w:r>
        <w:rPr>
          <w:rFonts w:ascii="Arial" w:hAnsi="Arial" w:cs="Arial"/>
        </w:rPr>
        <w:t xml:space="preserve">las características particulares de quienes lo conforman, para </w:t>
      </w:r>
      <w:r w:rsidRPr="002B41BF">
        <w:rPr>
          <w:rFonts w:ascii="Arial" w:hAnsi="Arial" w:cs="Arial"/>
        </w:rPr>
        <w:t>plantea</w:t>
      </w:r>
      <w:r>
        <w:rPr>
          <w:rFonts w:ascii="Arial" w:hAnsi="Arial" w:cs="Arial"/>
        </w:rPr>
        <w:t>r</w:t>
      </w:r>
      <w:r w:rsidRPr="002B41BF">
        <w:rPr>
          <w:rFonts w:ascii="Arial" w:hAnsi="Arial" w:cs="Arial"/>
        </w:rPr>
        <w:t xml:space="preserve"> </w:t>
      </w:r>
      <w:r>
        <w:rPr>
          <w:rFonts w:ascii="Arial" w:hAnsi="Arial" w:cs="Arial"/>
        </w:rPr>
        <w:t xml:space="preserve">iniciativas </w:t>
      </w:r>
      <w:r w:rsidRPr="002B41BF">
        <w:rPr>
          <w:rFonts w:ascii="Arial" w:hAnsi="Arial" w:cs="Arial"/>
        </w:rPr>
        <w:t xml:space="preserve">que </w:t>
      </w:r>
      <w:r w:rsidR="00426745">
        <w:rPr>
          <w:rFonts w:ascii="Arial" w:hAnsi="Arial" w:cs="Arial"/>
        </w:rPr>
        <w:t>faciliten el</w:t>
      </w:r>
      <w:r>
        <w:rPr>
          <w:rFonts w:ascii="Arial" w:hAnsi="Arial" w:cs="Arial"/>
        </w:rPr>
        <w:t xml:space="preserve"> desarrollo de las tec</w:t>
      </w:r>
      <w:r w:rsidR="00426745">
        <w:rPr>
          <w:rFonts w:ascii="Arial" w:hAnsi="Arial" w:cs="Arial"/>
        </w:rPr>
        <w:t>nologías de la información</w:t>
      </w:r>
      <w:r w:rsidRPr="002B41BF">
        <w:rPr>
          <w:rFonts w:ascii="Arial" w:hAnsi="Arial" w:cs="Arial"/>
        </w:rPr>
        <w:t xml:space="preserve"> </w:t>
      </w:r>
      <w:r w:rsidR="00426745">
        <w:rPr>
          <w:rFonts w:ascii="Arial" w:hAnsi="Arial" w:cs="Arial"/>
        </w:rPr>
        <w:t>en</w:t>
      </w:r>
      <w:r w:rsidRPr="002B41BF">
        <w:rPr>
          <w:rFonts w:ascii="Arial" w:hAnsi="Arial" w:cs="Arial"/>
        </w:rPr>
        <w:t xml:space="preserve"> el cumplimiento de</w:t>
      </w:r>
      <w:r>
        <w:rPr>
          <w:rFonts w:ascii="Arial" w:hAnsi="Arial" w:cs="Arial"/>
        </w:rPr>
        <w:t xml:space="preserve"> </w:t>
      </w:r>
      <w:r w:rsidR="00426745">
        <w:rPr>
          <w:rFonts w:ascii="Arial" w:hAnsi="Arial" w:cs="Arial"/>
        </w:rPr>
        <w:t>los</w:t>
      </w:r>
      <w:r w:rsidRPr="002B41BF">
        <w:rPr>
          <w:rFonts w:ascii="Arial" w:hAnsi="Arial" w:cs="Arial"/>
        </w:rPr>
        <w:t xml:space="preserve"> </w:t>
      </w:r>
      <w:r w:rsidR="00426745">
        <w:rPr>
          <w:rFonts w:ascii="Arial" w:hAnsi="Arial" w:cs="Arial"/>
        </w:rPr>
        <w:t xml:space="preserve">lineamientos </w:t>
      </w:r>
      <w:r w:rsidR="00D7160C">
        <w:rPr>
          <w:rFonts w:ascii="Arial" w:hAnsi="Arial" w:cs="Arial"/>
        </w:rPr>
        <w:t>dados desde la Política de Gobierno Digital, que</w:t>
      </w:r>
      <w:r w:rsidR="00426745" w:rsidRPr="00426745">
        <w:rPr>
          <w:rFonts w:ascii="Arial" w:hAnsi="Arial" w:cs="Arial"/>
        </w:rPr>
        <w:t xml:space="preserve"> dan respuesta a las necesidades de los grupos de valor</w:t>
      </w:r>
      <w:r w:rsidRPr="002B41BF">
        <w:rPr>
          <w:rFonts w:ascii="Arial" w:hAnsi="Arial" w:cs="Arial"/>
        </w:rPr>
        <w:t xml:space="preserve">; </w:t>
      </w:r>
      <w:proofErr w:type="spellStart"/>
      <w:r w:rsidRPr="002B41BF">
        <w:rPr>
          <w:rFonts w:ascii="Arial" w:hAnsi="Arial" w:cs="Arial"/>
        </w:rPr>
        <w:t>enruta</w:t>
      </w:r>
      <w:r w:rsidR="00426745">
        <w:rPr>
          <w:rFonts w:ascii="Arial" w:hAnsi="Arial" w:cs="Arial"/>
        </w:rPr>
        <w:t>ndo</w:t>
      </w:r>
      <w:proofErr w:type="spellEnd"/>
      <w:r w:rsidRPr="002B41BF">
        <w:rPr>
          <w:rFonts w:ascii="Arial" w:hAnsi="Arial" w:cs="Arial"/>
        </w:rPr>
        <w:t xml:space="preserve"> </w:t>
      </w:r>
      <w:r w:rsidR="00426745">
        <w:rPr>
          <w:rFonts w:ascii="Arial" w:hAnsi="Arial" w:cs="Arial"/>
        </w:rPr>
        <w:t>las acciones a la</w:t>
      </w:r>
      <w:r w:rsidRPr="002B41BF">
        <w:rPr>
          <w:rFonts w:ascii="Arial" w:hAnsi="Arial" w:cs="Arial"/>
        </w:rPr>
        <w:t xml:space="preserve"> prov</w:t>
      </w:r>
      <w:r w:rsidR="00426745">
        <w:rPr>
          <w:rFonts w:ascii="Arial" w:hAnsi="Arial" w:cs="Arial"/>
        </w:rPr>
        <w:t>isión de</w:t>
      </w:r>
      <w:r w:rsidRPr="002B41BF">
        <w:rPr>
          <w:rFonts w:ascii="Arial" w:hAnsi="Arial" w:cs="Arial"/>
        </w:rPr>
        <w:t xml:space="preserve"> servicios digitales confiables</w:t>
      </w:r>
      <w:r>
        <w:rPr>
          <w:rFonts w:ascii="Arial" w:hAnsi="Arial" w:cs="Arial"/>
        </w:rPr>
        <w:t xml:space="preserve"> </w:t>
      </w:r>
      <w:r w:rsidR="00426745">
        <w:rPr>
          <w:rFonts w:ascii="Arial" w:hAnsi="Arial" w:cs="Arial"/>
        </w:rPr>
        <w:t>y de calidad acorde con el marco de transformación</w:t>
      </w:r>
      <w:r w:rsidR="00D7160C">
        <w:rPr>
          <w:rFonts w:ascii="Arial" w:hAnsi="Arial" w:cs="Arial"/>
        </w:rPr>
        <w:t xml:space="preserve"> e</w:t>
      </w:r>
      <w:r w:rsidR="00426745">
        <w:rPr>
          <w:rFonts w:ascii="Arial" w:hAnsi="Arial" w:cs="Arial"/>
        </w:rPr>
        <w:t xml:space="preserve"> innovación </w:t>
      </w:r>
      <w:r w:rsidR="00D7160C">
        <w:rPr>
          <w:rFonts w:ascii="Arial" w:hAnsi="Arial" w:cs="Arial"/>
        </w:rPr>
        <w:t>propuesto desde el Estado.</w:t>
      </w:r>
    </w:p>
    <w:p w14:paraId="1089301E" w14:textId="7510F8B7" w:rsidR="002B41BF" w:rsidRDefault="002B41BF" w:rsidP="00412B8F">
      <w:pPr>
        <w:spacing w:line="360" w:lineRule="auto"/>
        <w:jc w:val="both"/>
        <w:rPr>
          <w:rFonts w:ascii="Arial" w:hAnsi="Arial" w:cs="Arial"/>
        </w:rPr>
      </w:pPr>
    </w:p>
    <w:p w14:paraId="65A0279B" w14:textId="3BA9D84D" w:rsidR="004655FA" w:rsidRPr="00412B8F" w:rsidRDefault="1890C808" w:rsidP="00BF2563">
      <w:pPr>
        <w:pStyle w:val="Ttulo1"/>
        <w:keepNext w:val="0"/>
        <w:numPr>
          <w:ilvl w:val="0"/>
          <w:numId w:val="2"/>
        </w:numPr>
        <w:spacing w:before="0" w:line="360" w:lineRule="auto"/>
        <w:rPr>
          <w:rFonts w:cs="Arial"/>
          <w:lang w:val="es-CO"/>
        </w:rPr>
      </w:pPr>
      <w:bookmarkStart w:id="3" w:name="_Toc62998174"/>
      <w:r w:rsidRPr="00412B8F">
        <w:rPr>
          <w:rFonts w:cs="Arial"/>
          <w:lang w:val="es-CO"/>
        </w:rPr>
        <w:t>ALCANCE</w:t>
      </w:r>
      <w:r w:rsidR="00A073ED" w:rsidRPr="00412B8F">
        <w:rPr>
          <w:rFonts w:cs="Arial"/>
          <w:lang w:val="es-CO"/>
        </w:rPr>
        <w:t xml:space="preserve"> </w:t>
      </w:r>
      <w:r w:rsidR="0098782E">
        <w:rPr>
          <w:rFonts w:cs="Arial"/>
          <w:lang w:val="es-CO"/>
        </w:rPr>
        <w:t>DEL DOCUMENTO</w:t>
      </w:r>
      <w:bookmarkEnd w:id="3"/>
    </w:p>
    <w:p w14:paraId="44946657" w14:textId="3B9EF765" w:rsidR="008529EF" w:rsidRDefault="008529EF" w:rsidP="008529EF">
      <w:pPr>
        <w:spacing w:after="60" w:line="360" w:lineRule="auto"/>
        <w:jc w:val="both"/>
        <w:rPr>
          <w:rFonts w:ascii="Arial" w:hAnsi="Arial" w:cs="Arial"/>
        </w:rPr>
      </w:pPr>
      <w:r>
        <w:rPr>
          <w:rFonts w:ascii="Arial" w:hAnsi="Arial" w:cs="Arial"/>
        </w:rPr>
        <w:t>E</w:t>
      </w:r>
      <w:r w:rsidRPr="008529EF">
        <w:rPr>
          <w:rFonts w:ascii="Arial" w:hAnsi="Arial" w:cs="Arial"/>
        </w:rPr>
        <w:t xml:space="preserve">ste documento </w:t>
      </w:r>
      <w:r>
        <w:rPr>
          <w:rFonts w:ascii="Arial" w:hAnsi="Arial" w:cs="Arial"/>
        </w:rPr>
        <w:t>expone las iniciativas</w:t>
      </w:r>
      <w:r w:rsidR="002C78EC">
        <w:rPr>
          <w:rFonts w:ascii="Arial" w:hAnsi="Arial" w:cs="Arial"/>
        </w:rPr>
        <w:t xml:space="preserve"> del Instituto Tolimense de Formación Técnica P</w:t>
      </w:r>
      <w:r w:rsidR="002C78EC" w:rsidRPr="008E3080">
        <w:rPr>
          <w:rFonts w:ascii="Arial" w:hAnsi="Arial" w:cs="Arial"/>
        </w:rPr>
        <w:t>rofesional ITFIP</w:t>
      </w:r>
      <w:r w:rsidRPr="008529EF">
        <w:rPr>
          <w:rFonts w:ascii="Arial" w:hAnsi="Arial" w:cs="Arial"/>
        </w:rPr>
        <w:t xml:space="preserve"> que incluye</w:t>
      </w:r>
      <w:r>
        <w:rPr>
          <w:rFonts w:ascii="Arial" w:hAnsi="Arial" w:cs="Arial"/>
        </w:rPr>
        <w:t>n</w:t>
      </w:r>
      <w:r w:rsidRPr="008529EF">
        <w:rPr>
          <w:rFonts w:ascii="Arial" w:hAnsi="Arial" w:cs="Arial"/>
        </w:rPr>
        <w:t xml:space="preserve"> el conjunto de proyectos</w:t>
      </w:r>
      <w:r>
        <w:rPr>
          <w:rFonts w:ascii="Arial" w:hAnsi="Arial" w:cs="Arial"/>
        </w:rPr>
        <w:t xml:space="preserve"> </w:t>
      </w:r>
      <w:r w:rsidRPr="008529EF">
        <w:rPr>
          <w:rFonts w:ascii="Arial" w:hAnsi="Arial" w:cs="Arial"/>
        </w:rPr>
        <w:t>de tecnologías de la información, el mapa de ruta para la implementación de estos</w:t>
      </w:r>
      <w:r>
        <w:rPr>
          <w:rFonts w:ascii="Arial" w:hAnsi="Arial" w:cs="Arial"/>
        </w:rPr>
        <w:t>,</w:t>
      </w:r>
      <w:r w:rsidRPr="008529EF">
        <w:rPr>
          <w:rFonts w:ascii="Arial" w:hAnsi="Arial" w:cs="Arial"/>
        </w:rPr>
        <w:t xml:space="preserve">  una estrategia de comunicación para</w:t>
      </w:r>
      <w:r>
        <w:rPr>
          <w:rFonts w:ascii="Arial" w:hAnsi="Arial" w:cs="Arial"/>
        </w:rPr>
        <w:t xml:space="preserve"> </w:t>
      </w:r>
      <w:r w:rsidRPr="008529EF">
        <w:rPr>
          <w:rFonts w:ascii="Arial" w:hAnsi="Arial" w:cs="Arial"/>
        </w:rPr>
        <w:t xml:space="preserve">socializar el plan </w:t>
      </w:r>
      <w:r>
        <w:rPr>
          <w:rFonts w:ascii="Arial" w:hAnsi="Arial" w:cs="Arial"/>
        </w:rPr>
        <w:t>junto con</w:t>
      </w:r>
      <w:r w:rsidRPr="008529EF">
        <w:rPr>
          <w:rFonts w:ascii="Arial" w:hAnsi="Arial" w:cs="Arial"/>
        </w:rPr>
        <w:t xml:space="preserve"> </w:t>
      </w:r>
      <w:r>
        <w:rPr>
          <w:rFonts w:ascii="Arial" w:hAnsi="Arial" w:cs="Arial"/>
        </w:rPr>
        <w:t xml:space="preserve">un tablero de indicadores que permitirá </w:t>
      </w:r>
      <w:r w:rsidR="005A0F68">
        <w:rPr>
          <w:rFonts w:ascii="Arial" w:hAnsi="Arial" w:cs="Arial"/>
        </w:rPr>
        <w:t>determinar</w:t>
      </w:r>
      <w:r>
        <w:rPr>
          <w:rFonts w:ascii="Arial" w:hAnsi="Arial" w:cs="Arial"/>
        </w:rPr>
        <w:t xml:space="preserve"> el avance en el desarrollo de las actividades propuestas; todo lo anterior será descrito acorde con la información recopilada </w:t>
      </w:r>
      <w:r w:rsidR="00E2492C">
        <w:rPr>
          <w:rFonts w:ascii="Arial" w:hAnsi="Arial" w:cs="Arial"/>
        </w:rPr>
        <w:t>en</w:t>
      </w:r>
      <w:r>
        <w:rPr>
          <w:rFonts w:ascii="Arial" w:hAnsi="Arial" w:cs="Arial"/>
        </w:rPr>
        <w:t xml:space="preserve"> las sesiones de trabajo, </w:t>
      </w:r>
      <w:r w:rsidRPr="008529EF">
        <w:rPr>
          <w:rFonts w:ascii="Arial" w:hAnsi="Arial" w:cs="Arial"/>
        </w:rPr>
        <w:t>los hallazgos</w:t>
      </w:r>
      <w:r>
        <w:rPr>
          <w:rFonts w:ascii="Arial" w:hAnsi="Arial" w:cs="Arial"/>
        </w:rPr>
        <w:t xml:space="preserve"> identificados a través</w:t>
      </w:r>
      <w:r w:rsidRPr="008529EF">
        <w:rPr>
          <w:rFonts w:ascii="Arial" w:hAnsi="Arial" w:cs="Arial"/>
        </w:rPr>
        <w:t xml:space="preserve"> del análisis</w:t>
      </w:r>
      <w:r>
        <w:rPr>
          <w:rFonts w:ascii="Arial" w:hAnsi="Arial" w:cs="Arial"/>
        </w:rPr>
        <w:t xml:space="preserve"> de la información entregada</w:t>
      </w:r>
      <w:r w:rsidR="00E2492C">
        <w:rPr>
          <w:rFonts w:ascii="Arial" w:hAnsi="Arial" w:cs="Arial"/>
        </w:rPr>
        <w:t>,</w:t>
      </w:r>
      <w:r w:rsidRPr="008529EF">
        <w:rPr>
          <w:rFonts w:ascii="Arial" w:hAnsi="Arial" w:cs="Arial"/>
        </w:rPr>
        <w:t xml:space="preserve"> sus necesidades de mejoramiento </w:t>
      </w:r>
      <w:r>
        <w:rPr>
          <w:rFonts w:ascii="Arial" w:hAnsi="Arial" w:cs="Arial"/>
        </w:rPr>
        <w:t>e</w:t>
      </w:r>
      <w:r w:rsidRPr="008529EF">
        <w:rPr>
          <w:rFonts w:ascii="Arial" w:hAnsi="Arial" w:cs="Arial"/>
        </w:rPr>
        <w:t>n</w:t>
      </w:r>
      <w:r>
        <w:rPr>
          <w:rFonts w:ascii="Arial" w:hAnsi="Arial" w:cs="Arial"/>
        </w:rPr>
        <w:t xml:space="preserve"> tecnologías de la información</w:t>
      </w:r>
      <w:r w:rsidRPr="008529EF">
        <w:rPr>
          <w:rFonts w:ascii="Arial" w:hAnsi="Arial" w:cs="Arial"/>
        </w:rPr>
        <w:t xml:space="preserve">, así </w:t>
      </w:r>
      <w:r w:rsidRPr="008529EF">
        <w:rPr>
          <w:rFonts w:ascii="Arial" w:hAnsi="Arial" w:cs="Arial"/>
        </w:rPr>
        <w:lastRenderedPageBreak/>
        <w:t>como en la búsqueda</w:t>
      </w:r>
      <w:r>
        <w:rPr>
          <w:rFonts w:ascii="Arial" w:hAnsi="Arial" w:cs="Arial"/>
        </w:rPr>
        <w:t xml:space="preserve"> </w:t>
      </w:r>
      <w:r w:rsidRPr="008529EF">
        <w:rPr>
          <w:rFonts w:ascii="Arial" w:hAnsi="Arial" w:cs="Arial"/>
        </w:rPr>
        <w:t>del cumplimiento de los objetivos estratégicos, alineados</w:t>
      </w:r>
      <w:r w:rsidR="00E2492C">
        <w:rPr>
          <w:rFonts w:ascii="Arial" w:hAnsi="Arial" w:cs="Arial"/>
        </w:rPr>
        <w:t xml:space="preserve"> con la</w:t>
      </w:r>
      <w:r w:rsidR="005A0F68">
        <w:rPr>
          <w:rFonts w:ascii="Arial" w:hAnsi="Arial" w:cs="Arial"/>
        </w:rPr>
        <w:t xml:space="preserve"> P</w:t>
      </w:r>
      <w:r w:rsidR="00E2492C">
        <w:rPr>
          <w:rFonts w:ascii="Arial" w:hAnsi="Arial" w:cs="Arial"/>
        </w:rPr>
        <w:t xml:space="preserve">olítica de </w:t>
      </w:r>
      <w:r w:rsidR="005A0F68">
        <w:rPr>
          <w:rFonts w:ascii="Arial" w:hAnsi="Arial" w:cs="Arial"/>
        </w:rPr>
        <w:t>G</w:t>
      </w:r>
      <w:r w:rsidR="00E2492C">
        <w:rPr>
          <w:rFonts w:ascii="Arial" w:hAnsi="Arial" w:cs="Arial"/>
        </w:rPr>
        <w:t xml:space="preserve">obierno </w:t>
      </w:r>
      <w:r w:rsidR="005A0F68">
        <w:rPr>
          <w:rFonts w:ascii="Arial" w:hAnsi="Arial" w:cs="Arial"/>
        </w:rPr>
        <w:t>D</w:t>
      </w:r>
      <w:r w:rsidR="00E2492C">
        <w:rPr>
          <w:rFonts w:ascii="Arial" w:hAnsi="Arial" w:cs="Arial"/>
        </w:rPr>
        <w:t>igital.</w:t>
      </w:r>
    </w:p>
    <w:p w14:paraId="175718FB" w14:textId="3764CEE7" w:rsidR="00244262" w:rsidRDefault="00244262" w:rsidP="008529EF">
      <w:pPr>
        <w:spacing w:after="60" w:line="360" w:lineRule="auto"/>
        <w:jc w:val="both"/>
        <w:rPr>
          <w:rFonts w:ascii="Arial" w:hAnsi="Arial" w:cs="Arial"/>
          <w:b/>
        </w:rPr>
      </w:pPr>
      <w:r w:rsidRPr="00244262">
        <w:rPr>
          <w:rFonts w:ascii="Arial" w:hAnsi="Arial" w:cs="Arial"/>
          <w:b/>
        </w:rPr>
        <w:t>GLOSARIO</w:t>
      </w:r>
    </w:p>
    <w:p w14:paraId="2F36EF1D" w14:textId="77777777" w:rsidR="00293BD1" w:rsidRPr="00C77589" w:rsidRDefault="00293BD1" w:rsidP="00CE47B4">
      <w:pPr>
        <w:pStyle w:val="Prrafodelista"/>
        <w:numPr>
          <w:ilvl w:val="0"/>
          <w:numId w:val="29"/>
        </w:numPr>
        <w:jc w:val="both"/>
        <w:rPr>
          <w:rFonts w:ascii="Arial" w:hAnsi="Arial" w:cs="Arial"/>
        </w:rPr>
      </w:pPr>
      <w:r w:rsidRPr="00C77589">
        <w:rPr>
          <w:rFonts w:ascii="Arial" w:hAnsi="Arial" w:cs="Arial"/>
          <w:b/>
          <w:i/>
        </w:rPr>
        <w:t xml:space="preserve">Arquitectura de Servicios Tecnológicos: </w:t>
      </w:r>
      <w:r w:rsidRPr="00C77589">
        <w:rPr>
          <w:rFonts w:ascii="Arial" w:hAnsi="Arial" w:cs="Arial"/>
        </w:rPr>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entre otros).</w:t>
      </w:r>
    </w:p>
    <w:p w14:paraId="697FF929" w14:textId="77777777" w:rsidR="00293BD1" w:rsidRDefault="00293BD1" w:rsidP="00293BD1">
      <w:pPr>
        <w:jc w:val="both"/>
        <w:rPr>
          <w:rFonts w:ascii="Arial" w:hAnsi="Arial" w:cs="Arial"/>
        </w:rPr>
      </w:pPr>
    </w:p>
    <w:p w14:paraId="6D867AA0" w14:textId="77777777" w:rsidR="00293BD1" w:rsidRPr="00C77589" w:rsidRDefault="00293BD1" w:rsidP="00CE47B4">
      <w:pPr>
        <w:pStyle w:val="Prrafodelista"/>
        <w:numPr>
          <w:ilvl w:val="0"/>
          <w:numId w:val="29"/>
        </w:numPr>
        <w:jc w:val="both"/>
        <w:rPr>
          <w:rFonts w:ascii="Arial" w:hAnsi="Arial" w:cs="Arial"/>
        </w:rPr>
      </w:pPr>
      <w:r w:rsidRPr="00C77589">
        <w:rPr>
          <w:rFonts w:ascii="Arial" w:hAnsi="Arial" w:cs="Arial"/>
          <w:b/>
          <w:i/>
        </w:rPr>
        <w:t>Estrategia TI</w:t>
      </w:r>
      <w:proofErr w:type="gramStart"/>
      <w:r w:rsidRPr="00C77589">
        <w:rPr>
          <w:rFonts w:ascii="Arial" w:hAnsi="Arial" w:cs="Arial"/>
          <w:b/>
          <w:i/>
        </w:rPr>
        <w:t xml:space="preserve">: </w:t>
      </w:r>
      <w:r w:rsidRPr="00C77589">
        <w:rPr>
          <w:rFonts w:ascii="Arial" w:hAnsi="Arial" w:cs="Arial"/>
        </w:rPr>
        <w:t xml:space="preserve"> Es</w:t>
      </w:r>
      <w:proofErr w:type="gramEnd"/>
      <w:r w:rsidRPr="00C77589">
        <w:rPr>
          <w:rFonts w:ascii="Arial" w:hAnsi="Arial" w:cs="Arial"/>
        </w:rPr>
        <w:t xml:space="preserve">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p>
    <w:p w14:paraId="5B1B3912" w14:textId="77777777" w:rsidR="00293BD1" w:rsidRDefault="00293BD1" w:rsidP="00293BD1">
      <w:pPr>
        <w:jc w:val="both"/>
        <w:rPr>
          <w:rFonts w:ascii="Arial" w:hAnsi="Arial" w:cs="Arial"/>
        </w:rPr>
      </w:pPr>
    </w:p>
    <w:p w14:paraId="3E69456D" w14:textId="77777777" w:rsidR="00293BD1" w:rsidRDefault="00293BD1" w:rsidP="00CE47B4">
      <w:pPr>
        <w:pStyle w:val="Prrafodelista"/>
        <w:numPr>
          <w:ilvl w:val="0"/>
          <w:numId w:val="29"/>
        </w:numPr>
        <w:jc w:val="both"/>
        <w:rPr>
          <w:rFonts w:ascii="Arial" w:hAnsi="Arial" w:cs="Arial"/>
        </w:rPr>
      </w:pPr>
      <w:r w:rsidRPr="00C77589">
        <w:rPr>
          <w:rFonts w:ascii="Arial" w:hAnsi="Arial" w:cs="Arial"/>
          <w:b/>
          <w:i/>
        </w:rPr>
        <w:t>Gobierno de TI</w:t>
      </w:r>
      <w:proofErr w:type="gramStart"/>
      <w:r w:rsidRPr="00C77589">
        <w:rPr>
          <w:rFonts w:ascii="Arial" w:hAnsi="Arial" w:cs="Arial"/>
          <w:b/>
          <w:i/>
        </w:rPr>
        <w:t xml:space="preserve">: </w:t>
      </w:r>
      <w:r w:rsidRPr="00C77589">
        <w:rPr>
          <w:rFonts w:ascii="Arial" w:hAnsi="Arial" w:cs="Arial"/>
        </w:rPr>
        <w:t xml:space="preserve"> Es</w:t>
      </w:r>
      <w:proofErr w:type="gramEnd"/>
      <w:r w:rsidRPr="00C77589">
        <w:rPr>
          <w:rFonts w:ascii="Arial" w:hAnsi="Arial" w:cs="Arial"/>
        </w:rPr>
        <w:t xml:space="preserve"> una práctica, orientada a establecer unas estructuras de relación que alinean los procesos de negocio con los procesos, recursos y estrategias de TI, para agregar valor a las organizaciones y apoyar el cumplimiento de sus objetivos estratégicos. El gobierno de TI, gestiona y controla los riesgos, mide el desempeño de TI, busca optimizar las inversiones de TI y establecer un esquema de toma de decisiones de TI. El gobierno de TI, es parte del gobierno corporativo o empresarial.</w:t>
      </w:r>
    </w:p>
    <w:p w14:paraId="679930ED" w14:textId="77777777" w:rsidR="00293BD1" w:rsidRPr="00C77589" w:rsidRDefault="00293BD1" w:rsidP="00293BD1">
      <w:pPr>
        <w:jc w:val="both"/>
        <w:rPr>
          <w:rFonts w:ascii="Arial" w:hAnsi="Arial" w:cs="Arial"/>
        </w:rPr>
      </w:pPr>
    </w:p>
    <w:p w14:paraId="7AF6D520" w14:textId="77777777" w:rsidR="00293BD1" w:rsidRPr="00C77589" w:rsidRDefault="00293BD1" w:rsidP="00CE47B4">
      <w:pPr>
        <w:pStyle w:val="Prrafodelista"/>
        <w:numPr>
          <w:ilvl w:val="0"/>
          <w:numId w:val="29"/>
        </w:numPr>
        <w:jc w:val="both"/>
        <w:rPr>
          <w:rFonts w:ascii="Arial" w:hAnsi="Arial" w:cs="Arial"/>
          <w:b/>
          <w:i/>
        </w:rPr>
      </w:pPr>
      <w:r w:rsidRPr="00C77589">
        <w:rPr>
          <w:rFonts w:ascii="Arial" w:hAnsi="Arial" w:cs="Arial"/>
          <w:b/>
          <w:i/>
        </w:rPr>
        <w:t>Normatividad</w:t>
      </w:r>
      <w:r>
        <w:rPr>
          <w:rFonts w:ascii="Arial" w:hAnsi="Arial" w:cs="Arial"/>
          <w:b/>
          <w:i/>
        </w:rPr>
        <w:t xml:space="preserve">: </w:t>
      </w:r>
      <w:r w:rsidRPr="00C77589">
        <w:rPr>
          <w:rFonts w:ascii="Arial" w:hAnsi="Arial" w:cs="Arial"/>
        </w:rPr>
        <w:t>Leyes, decretos y demás desarrollos normativos que guían las acciones para implementar el Marco de Referencia de Arquitectura Empresarial para la gestión de TI</w:t>
      </w:r>
      <w:r>
        <w:rPr>
          <w:rFonts w:ascii="Arial" w:hAnsi="Arial" w:cs="Arial"/>
        </w:rPr>
        <w:t>.</w:t>
      </w:r>
    </w:p>
    <w:p w14:paraId="6A5B3571" w14:textId="77777777" w:rsidR="00293BD1" w:rsidRPr="00C77589" w:rsidRDefault="00293BD1" w:rsidP="00293BD1">
      <w:pPr>
        <w:jc w:val="both"/>
        <w:rPr>
          <w:rFonts w:ascii="Arial" w:hAnsi="Arial" w:cs="Arial"/>
          <w:b/>
          <w:i/>
        </w:rPr>
      </w:pPr>
    </w:p>
    <w:p w14:paraId="481E23D1" w14:textId="77777777" w:rsidR="00293BD1" w:rsidRPr="00C77589" w:rsidRDefault="00293BD1" w:rsidP="00CE47B4">
      <w:pPr>
        <w:pStyle w:val="Prrafodelista"/>
        <w:numPr>
          <w:ilvl w:val="0"/>
          <w:numId w:val="29"/>
        </w:numPr>
        <w:jc w:val="both"/>
        <w:rPr>
          <w:rFonts w:ascii="Arial" w:hAnsi="Arial" w:cs="Arial"/>
          <w:b/>
          <w:i/>
        </w:rPr>
      </w:pPr>
      <w:r w:rsidRPr="00C77589">
        <w:rPr>
          <w:rFonts w:ascii="Arial" w:hAnsi="Arial" w:cs="Arial"/>
          <w:b/>
          <w:i/>
        </w:rPr>
        <w:t xml:space="preserve">Objetivo: </w:t>
      </w:r>
      <w:r w:rsidRPr="00C77589">
        <w:rPr>
          <w:rFonts w:ascii="Arial" w:hAnsi="Arial" w:cs="Arial"/>
        </w:rPr>
        <w:t xml:space="preserve">En un modelo estratégico, la visión se detalla como un conjunto de objetivos, cada uno de los cuales representa un propósito específico, </w:t>
      </w:r>
      <w:r w:rsidRPr="00C77589">
        <w:rPr>
          <w:rFonts w:ascii="Arial" w:hAnsi="Arial" w:cs="Arial"/>
        </w:rPr>
        <w:lastRenderedPageBreak/>
        <w:t>medible, alcanzable, realista y con un tiempo definido. Un objetivo, a su vez, se especifica a través de un conjunto de metas.</w:t>
      </w:r>
    </w:p>
    <w:p w14:paraId="4750D4C1" w14:textId="77777777" w:rsidR="00293BD1" w:rsidRPr="00C77589" w:rsidRDefault="00293BD1" w:rsidP="00293BD1">
      <w:pPr>
        <w:jc w:val="both"/>
        <w:rPr>
          <w:rFonts w:ascii="Arial" w:hAnsi="Arial" w:cs="Arial"/>
          <w:b/>
          <w:i/>
        </w:rPr>
      </w:pPr>
    </w:p>
    <w:p w14:paraId="02FEC310" w14:textId="77777777" w:rsidR="00293BD1" w:rsidRDefault="00293BD1" w:rsidP="00CE47B4">
      <w:pPr>
        <w:pStyle w:val="Prrafodelista"/>
        <w:numPr>
          <w:ilvl w:val="0"/>
          <w:numId w:val="29"/>
        </w:numPr>
        <w:jc w:val="both"/>
        <w:rPr>
          <w:rFonts w:ascii="Arial" w:hAnsi="Arial" w:cs="Arial"/>
        </w:rPr>
      </w:pPr>
      <w:r w:rsidRPr="00C77589">
        <w:rPr>
          <w:rFonts w:ascii="Arial" w:hAnsi="Arial" w:cs="Arial"/>
          <w:b/>
          <w:i/>
        </w:rPr>
        <w:t>PETI:</w:t>
      </w:r>
      <w:r>
        <w:rPr>
          <w:rFonts w:ascii="Arial" w:hAnsi="Arial" w:cs="Arial"/>
        </w:rPr>
        <w:t xml:space="preserve"> </w:t>
      </w:r>
      <w:r w:rsidRPr="00C77589">
        <w:rPr>
          <w:rFonts w:ascii="Arial" w:hAnsi="Arial" w:cs="Arial"/>
        </w:rPr>
        <w:t>El Plan Estratégico de las Tecnologías de la Información y Comunicaciones es el artefacto que se utiliza para expresar la Estrategia de TI. Incluye una visión, unos principios, unos indicadores, un mapa de ruta, un plan de comunicación y una descripción de todos los demás aspectos (financieros, operativos, de manejo de riesgos, etc.) necesarios para la puesta en marcha y gestión del plan estratégico. El PETI hace parte integral de la estrategia de la institución. Cada vez que una entidad hace un ejercicio o proyecto de Arquitectura Empresarial, su resultado debe ser integrado al PETI.</w:t>
      </w:r>
    </w:p>
    <w:p w14:paraId="028DF337" w14:textId="77777777" w:rsidR="00293BD1" w:rsidRPr="00C77589" w:rsidRDefault="00293BD1" w:rsidP="00293BD1">
      <w:pPr>
        <w:jc w:val="both"/>
        <w:rPr>
          <w:rFonts w:ascii="Arial" w:hAnsi="Arial" w:cs="Arial"/>
        </w:rPr>
      </w:pPr>
    </w:p>
    <w:p w14:paraId="1AB83384" w14:textId="77777777" w:rsidR="00293BD1" w:rsidRPr="00C77589" w:rsidRDefault="00293BD1" w:rsidP="00CE47B4">
      <w:pPr>
        <w:pStyle w:val="Prrafodelista"/>
        <w:numPr>
          <w:ilvl w:val="0"/>
          <w:numId w:val="29"/>
        </w:numPr>
        <w:jc w:val="both"/>
        <w:rPr>
          <w:rFonts w:ascii="Arial" w:hAnsi="Arial" w:cs="Arial"/>
          <w:b/>
          <w:i/>
        </w:rPr>
      </w:pPr>
      <w:r w:rsidRPr="00C77589">
        <w:rPr>
          <w:rFonts w:ascii="Arial" w:hAnsi="Arial" w:cs="Arial"/>
          <w:b/>
          <w:i/>
        </w:rPr>
        <w:t>Visión estratégica</w:t>
      </w:r>
      <w:r>
        <w:rPr>
          <w:rFonts w:ascii="Arial" w:hAnsi="Arial" w:cs="Arial"/>
          <w:b/>
          <w:i/>
        </w:rPr>
        <w:t xml:space="preserve">: </w:t>
      </w:r>
      <w:r w:rsidRPr="00C77589">
        <w:rPr>
          <w:rFonts w:ascii="Arial" w:hAnsi="Arial" w:cs="Arial"/>
        </w:rPr>
        <w:t>Es la definición de alto nivel de los objetivos que se pretenden lograr y de la manera de hacerlo. Es uno de los componentes del PETI. En el caso de TI, la visión estratégica debe contemplar el impacto de las nuevas tecnologías, los cambios en las necesidades y expectativas de los ciudadanos, usuarios y actores de la entidad.</w:t>
      </w:r>
    </w:p>
    <w:p w14:paraId="279D11B6" w14:textId="77777777" w:rsidR="00293BD1" w:rsidRPr="004264BB" w:rsidRDefault="00293BD1" w:rsidP="00293BD1">
      <w:pPr>
        <w:ind w:left="360"/>
        <w:jc w:val="both"/>
        <w:rPr>
          <w:rFonts w:ascii="Arial" w:hAnsi="Arial" w:cs="Arial"/>
          <w:b/>
          <w:i/>
        </w:rPr>
      </w:pPr>
    </w:p>
    <w:p w14:paraId="3162388E" w14:textId="77777777" w:rsidR="00244262" w:rsidRPr="00244262" w:rsidRDefault="00244262" w:rsidP="008529EF">
      <w:pPr>
        <w:spacing w:after="60" w:line="360" w:lineRule="auto"/>
        <w:jc w:val="both"/>
        <w:rPr>
          <w:rFonts w:ascii="Arial" w:hAnsi="Arial" w:cs="Arial"/>
          <w:b/>
        </w:rPr>
      </w:pPr>
    </w:p>
    <w:p w14:paraId="57FA75FF" w14:textId="7F84B2F1" w:rsidR="00413FBF" w:rsidRDefault="00A12F9B" w:rsidP="00413FBF">
      <w:pPr>
        <w:pStyle w:val="Ttulo1"/>
        <w:keepNext w:val="0"/>
        <w:numPr>
          <w:ilvl w:val="0"/>
          <w:numId w:val="2"/>
        </w:numPr>
        <w:spacing w:before="0" w:line="360" w:lineRule="auto"/>
        <w:rPr>
          <w:rFonts w:cs="Arial"/>
          <w:lang w:val="es-CO"/>
        </w:rPr>
      </w:pPr>
      <w:bookmarkStart w:id="4" w:name="_Toc62998175"/>
      <w:r w:rsidRPr="00412B8F">
        <w:rPr>
          <w:rFonts w:cs="Arial"/>
          <w:lang w:val="es-CO"/>
        </w:rPr>
        <w:t>MARCO NORMATIVO</w:t>
      </w:r>
      <w:bookmarkEnd w:id="4"/>
    </w:p>
    <w:p w14:paraId="20D1C3C9" w14:textId="01117D01" w:rsidR="00870CBC" w:rsidRPr="00870CBC" w:rsidRDefault="00D13E49" w:rsidP="00870CBC">
      <w:pPr>
        <w:spacing w:after="60" w:line="360" w:lineRule="auto"/>
        <w:jc w:val="both"/>
        <w:rPr>
          <w:rFonts w:ascii="Arial" w:hAnsi="Arial" w:cs="Arial"/>
        </w:rPr>
      </w:pPr>
      <w:r>
        <w:rPr>
          <w:rFonts w:ascii="Arial" w:hAnsi="Arial" w:cs="Arial"/>
        </w:rPr>
        <w:t xml:space="preserve">A continuación, se presentan </w:t>
      </w:r>
      <w:r w:rsidR="00870CBC" w:rsidRPr="00870CBC">
        <w:rPr>
          <w:rFonts w:ascii="Arial" w:hAnsi="Arial" w:cs="Arial"/>
        </w:rPr>
        <w:t>las principales</w:t>
      </w:r>
      <w:r w:rsidR="00870CBC">
        <w:rPr>
          <w:rFonts w:ascii="Arial" w:hAnsi="Arial" w:cs="Arial"/>
        </w:rPr>
        <w:t xml:space="preserve"> </w:t>
      </w:r>
      <w:r w:rsidR="00870CBC" w:rsidRPr="00870CBC">
        <w:rPr>
          <w:rFonts w:ascii="Arial" w:hAnsi="Arial" w:cs="Arial"/>
        </w:rPr>
        <w:t>normas asociada</w:t>
      </w:r>
      <w:r w:rsidR="00AF49C5">
        <w:rPr>
          <w:rFonts w:ascii="Arial" w:hAnsi="Arial" w:cs="Arial"/>
        </w:rPr>
        <w:t>s</w:t>
      </w:r>
      <w:r w:rsidR="00870CBC">
        <w:rPr>
          <w:rFonts w:ascii="Arial" w:hAnsi="Arial" w:cs="Arial"/>
        </w:rPr>
        <w:t xml:space="preserve"> </w:t>
      </w:r>
      <w:r w:rsidR="00AF49C5">
        <w:rPr>
          <w:rFonts w:ascii="Arial" w:hAnsi="Arial" w:cs="Arial"/>
        </w:rPr>
        <w:t>con</w:t>
      </w:r>
      <w:r w:rsidR="00870CBC" w:rsidRPr="00870CBC">
        <w:rPr>
          <w:rFonts w:ascii="Arial" w:hAnsi="Arial" w:cs="Arial"/>
        </w:rPr>
        <w:t xml:space="preserve"> los temas de la Política de Gobierno Digital </w:t>
      </w:r>
      <w:r w:rsidR="00AF49C5">
        <w:rPr>
          <w:rFonts w:ascii="Arial" w:hAnsi="Arial" w:cs="Arial"/>
        </w:rPr>
        <w:t>y el Modelo I</w:t>
      </w:r>
      <w:r w:rsidR="00870CBC" w:rsidRPr="00870CBC">
        <w:rPr>
          <w:rFonts w:ascii="Arial" w:hAnsi="Arial" w:cs="Arial"/>
        </w:rPr>
        <w:t>ntegrado de Planeación y Gestión (MIPG).</w:t>
      </w:r>
    </w:p>
    <w:p w14:paraId="3BA13598" w14:textId="77777777" w:rsidR="00870CBC" w:rsidRPr="00870CBC" w:rsidRDefault="00870CBC" w:rsidP="00870CBC">
      <w:pPr>
        <w:rPr>
          <w:lang w:eastAsia="zh-CN"/>
        </w:rPr>
      </w:pPr>
    </w:p>
    <w:p w14:paraId="5165D2E0" w14:textId="77777777" w:rsidR="0094221C" w:rsidRDefault="0094221C" w:rsidP="002B2904">
      <w:pPr>
        <w:spacing w:line="360" w:lineRule="auto"/>
        <w:jc w:val="center"/>
        <w:rPr>
          <w:rFonts w:ascii="Arial" w:hAnsi="Arial" w:cs="Arial"/>
          <w:b/>
          <w:sz w:val="20"/>
          <w:szCs w:val="20"/>
        </w:rPr>
      </w:pPr>
      <w:bookmarkStart w:id="5" w:name="_Toc27174919"/>
      <w:bookmarkStart w:id="6" w:name="_Toc51744159"/>
    </w:p>
    <w:p w14:paraId="4A57B883" w14:textId="77777777" w:rsidR="0094221C" w:rsidRDefault="0094221C" w:rsidP="002B2904">
      <w:pPr>
        <w:spacing w:line="360" w:lineRule="auto"/>
        <w:jc w:val="center"/>
        <w:rPr>
          <w:rFonts w:ascii="Arial" w:hAnsi="Arial" w:cs="Arial"/>
          <w:b/>
          <w:sz w:val="20"/>
          <w:szCs w:val="20"/>
        </w:rPr>
      </w:pPr>
    </w:p>
    <w:p w14:paraId="224E4AF7" w14:textId="77777777" w:rsidR="0094221C" w:rsidRDefault="0094221C" w:rsidP="002B2904">
      <w:pPr>
        <w:spacing w:line="360" w:lineRule="auto"/>
        <w:jc w:val="center"/>
        <w:rPr>
          <w:rFonts w:ascii="Arial" w:hAnsi="Arial" w:cs="Arial"/>
          <w:b/>
          <w:sz w:val="20"/>
          <w:szCs w:val="20"/>
        </w:rPr>
      </w:pPr>
    </w:p>
    <w:p w14:paraId="3E8DA4A8" w14:textId="6E86A42A" w:rsidR="00AE7EF4" w:rsidRPr="002B2904" w:rsidRDefault="006672C2" w:rsidP="002B2904">
      <w:pPr>
        <w:spacing w:line="360" w:lineRule="auto"/>
        <w:jc w:val="center"/>
        <w:rPr>
          <w:rFonts w:ascii="Arial" w:hAnsi="Arial" w:cs="Arial"/>
          <w:b/>
          <w:sz w:val="20"/>
          <w:szCs w:val="20"/>
        </w:rPr>
      </w:pPr>
      <w:r w:rsidRPr="002B2904">
        <w:rPr>
          <w:rFonts w:ascii="Arial" w:hAnsi="Arial" w:cs="Arial"/>
          <w:b/>
          <w:sz w:val="20"/>
          <w:szCs w:val="20"/>
        </w:rPr>
        <w:lastRenderedPageBreak/>
        <w:t xml:space="preserve">Tabla </w:t>
      </w:r>
      <w:r w:rsidRPr="002B2904">
        <w:rPr>
          <w:rFonts w:ascii="Arial" w:hAnsi="Arial" w:cs="Arial"/>
          <w:b/>
          <w:i/>
          <w:sz w:val="20"/>
          <w:szCs w:val="20"/>
        </w:rPr>
        <w:fldChar w:fldCharType="begin"/>
      </w:r>
      <w:r w:rsidRPr="002B2904">
        <w:rPr>
          <w:rFonts w:ascii="Arial" w:hAnsi="Arial" w:cs="Arial"/>
          <w:b/>
          <w:sz w:val="20"/>
          <w:szCs w:val="20"/>
        </w:rPr>
        <w:instrText xml:space="preserve"> SEQ Tabla \* ARABIC </w:instrText>
      </w:r>
      <w:r w:rsidRPr="002B2904">
        <w:rPr>
          <w:rFonts w:ascii="Arial" w:hAnsi="Arial" w:cs="Arial"/>
          <w:b/>
          <w:i/>
          <w:sz w:val="20"/>
          <w:szCs w:val="20"/>
        </w:rPr>
        <w:fldChar w:fldCharType="separate"/>
      </w:r>
      <w:r w:rsidRPr="002B2904">
        <w:rPr>
          <w:rFonts w:ascii="Arial" w:hAnsi="Arial" w:cs="Arial"/>
          <w:b/>
          <w:noProof/>
          <w:sz w:val="20"/>
          <w:szCs w:val="20"/>
        </w:rPr>
        <w:t>1</w:t>
      </w:r>
      <w:r w:rsidRPr="002B2904">
        <w:rPr>
          <w:rFonts w:ascii="Arial" w:hAnsi="Arial" w:cs="Arial"/>
          <w:b/>
          <w:i/>
          <w:sz w:val="20"/>
          <w:szCs w:val="20"/>
        </w:rPr>
        <w:fldChar w:fldCharType="end"/>
      </w:r>
      <w:r w:rsidRPr="002B2904">
        <w:rPr>
          <w:rFonts w:ascii="Arial" w:hAnsi="Arial" w:cs="Arial"/>
          <w:b/>
          <w:sz w:val="20"/>
          <w:szCs w:val="20"/>
        </w:rPr>
        <w:t>. Marco Normativo</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7"/>
        <w:gridCol w:w="541"/>
        <w:gridCol w:w="7130"/>
      </w:tblGrid>
      <w:tr w:rsidR="002B2904" w:rsidRPr="00AF49C5" w14:paraId="2EFB84B4" w14:textId="77777777" w:rsidTr="002B2904">
        <w:trPr>
          <w:trHeight w:val="885"/>
          <w:tblHeader/>
        </w:trPr>
        <w:tc>
          <w:tcPr>
            <w:tcW w:w="0" w:type="auto"/>
            <w:shd w:val="clear" w:color="auto" w:fill="002060"/>
            <w:vAlign w:val="center"/>
            <w:hideMark/>
          </w:tcPr>
          <w:p w14:paraId="29D2BBAD" w14:textId="77777777" w:rsidR="002B2904" w:rsidRPr="00AF49C5" w:rsidRDefault="002B2904" w:rsidP="006672C2">
            <w:pPr>
              <w:spacing w:line="360" w:lineRule="auto"/>
              <w:jc w:val="center"/>
              <w:rPr>
                <w:rFonts w:ascii="Arial" w:eastAsia="Times New Roman" w:hAnsi="Arial" w:cs="Arial"/>
                <w:b/>
                <w:bCs/>
                <w:color w:val="FFFFFF"/>
                <w:sz w:val="18"/>
                <w:szCs w:val="18"/>
                <w:lang w:eastAsia="es-CO"/>
              </w:rPr>
            </w:pPr>
            <w:r w:rsidRPr="00AF49C5">
              <w:rPr>
                <w:rFonts w:ascii="Arial" w:eastAsia="Times New Roman" w:hAnsi="Arial" w:cs="Arial"/>
                <w:b/>
                <w:bCs/>
                <w:color w:val="FFFFFF"/>
                <w:sz w:val="18"/>
                <w:szCs w:val="18"/>
                <w:lang w:eastAsia="es-CO"/>
              </w:rPr>
              <w:t>Número</w:t>
            </w:r>
          </w:p>
        </w:tc>
        <w:tc>
          <w:tcPr>
            <w:tcW w:w="0" w:type="auto"/>
            <w:shd w:val="clear" w:color="auto" w:fill="002060"/>
            <w:vAlign w:val="center"/>
            <w:hideMark/>
          </w:tcPr>
          <w:p w14:paraId="147696E5" w14:textId="77777777" w:rsidR="002B2904" w:rsidRPr="00AF49C5" w:rsidRDefault="002B2904" w:rsidP="006672C2">
            <w:pPr>
              <w:spacing w:line="360" w:lineRule="auto"/>
              <w:jc w:val="center"/>
              <w:rPr>
                <w:rFonts w:ascii="Arial" w:eastAsia="Times New Roman" w:hAnsi="Arial" w:cs="Arial"/>
                <w:b/>
                <w:bCs/>
                <w:color w:val="FFFFFF"/>
                <w:sz w:val="18"/>
                <w:szCs w:val="18"/>
                <w:lang w:eastAsia="es-CO"/>
              </w:rPr>
            </w:pPr>
            <w:r w:rsidRPr="00AF49C5">
              <w:rPr>
                <w:rFonts w:ascii="Arial" w:eastAsia="Times New Roman" w:hAnsi="Arial" w:cs="Arial"/>
                <w:b/>
                <w:bCs/>
                <w:color w:val="FFFFFF"/>
                <w:sz w:val="18"/>
                <w:szCs w:val="18"/>
                <w:lang w:eastAsia="es-CO"/>
              </w:rPr>
              <w:t>Año</w:t>
            </w:r>
          </w:p>
        </w:tc>
        <w:tc>
          <w:tcPr>
            <w:tcW w:w="0" w:type="auto"/>
            <w:shd w:val="clear" w:color="auto" w:fill="002060"/>
            <w:vAlign w:val="center"/>
            <w:hideMark/>
          </w:tcPr>
          <w:p w14:paraId="248787C4" w14:textId="77777777" w:rsidR="002B2904" w:rsidRPr="00AF49C5" w:rsidRDefault="002B2904" w:rsidP="006672C2">
            <w:pPr>
              <w:spacing w:line="360" w:lineRule="auto"/>
              <w:jc w:val="center"/>
              <w:rPr>
                <w:rFonts w:ascii="Arial" w:eastAsia="Times New Roman" w:hAnsi="Arial" w:cs="Arial"/>
                <w:b/>
                <w:bCs/>
                <w:color w:val="FFFFFF"/>
                <w:sz w:val="18"/>
                <w:szCs w:val="18"/>
                <w:lang w:eastAsia="es-CO"/>
              </w:rPr>
            </w:pPr>
            <w:r w:rsidRPr="00AF49C5">
              <w:rPr>
                <w:rFonts w:ascii="Arial" w:eastAsia="Times New Roman" w:hAnsi="Arial" w:cs="Arial"/>
                <w:b/>
                <w:bCs/>
                <w:color w:val="FFFFFF"/>
                <w:sz w:val="18"/>
                <w:szCs w:val="18"/>
                <w:lang w:eastAsia="es-CO"/>
              </w:rPr>
              <w:t>Descripción</w:t>
            </w:r>
          </w:p>
        </w:tc>
      </w:tr>
      <w:tr w:rsidR="002B2904" w:rsidRPr="00AF49C5" w14:paraId="5F7B838F" w14:textId="77777777" w:rsidTr="002B2904">
        <w:trPr>
          <w:trHeight w:val="300"/>
        </w:trPr>
        <w:tc>
          <w:tcPr>
            <w:tcW w:w="0" w:type="auto"/>
            <w:shd w:val="clear" w:color="auto" w:fill="auto"/>
            <w:vAlign w:val="center"/>
            <w:hideMark/>
          </w:tcPr>
          <w:p w14:paraId="6E24DE4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1955</w:t>
            </w:r>
          </w:p>
        </w:tc>
        <w:tc>
          <w:tcPr>
            <w:tcW w:w="0" w:type="auto"/>
            <w:shd w:val="clear" w:color="auto" w:fill="auto"/>
            <w:vAlign w:val="center"/>
            <w:hideMark/>
          </w:tcPr>
          <w:p w14:paraId="176FB0D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2019</w:t>
            </w:r>
          </w:p>
        </w:tc>
        <w:tc>
          <w:tcPr>
            <w:tcW w:w="0" w:type="auto"/>
            <w:shd w:val="clear" w:color="auto" w:fill="auto"/>
            <w:vAlign w:val="center"/>
            <w:hideMark/>
          </w:tcPr>
          <w:p w14:paraId="32E02CA8"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expide el Plan Nacional de Desarrollo 2018-2022. “Pacto por Colombia, Pacto por la Equidad”</w:t>
            </w:r>
          </w:p>
        </w:tc>
      </w:tr>
      <w:tr w:rsidR="002B2904" w:rsidRPr="00AF49C5" w14:paraId="23EEF996" w14:textId="77777777" w:rsidTr="002B2904">
        <w:trPr>
          <w:trHeight w:val="300"/>
        </w:trPr>
        <w:tc>
          <w:tcPr>
            <w:tcW w:w="0" w:type="auto"/>
            <w:shd w:val="clear" w:color="auto" w:fill="auto"/>
            <w:vAlign w:val="center"/>
            <w:hideMark/>
          </w:tcPr>
          <w:p w14:paraId="4DAD61C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152</w:t>
            </w:r>
          </w:p>
        </w:tc>
        <w:tc>
          <w:tcPr>
            <w:tcW w:w="0" w:type="auto"/>
            <w:shd w:val="clear" w:color="auto" w:fill="auto"/>
            <w:vAlign w:val="center"/>
            <w:hideMark/>
          </w:tcPr>
          <w:p w14:paraId="0F8DCFD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1994</w:t>
            </w:r>
          </w:p>
        </w:tc>
        <w:tc>
          <w:tcPr>
            <w:tcW w:w="0" w:type="auto"/>
            <w:shd w:val="clear" w:color="auto" w:fill="auto"/>
            <w:vAlign w:val="center"/>
            <w:hideMark/>
          </w:tcPr>
          <w:p w14:paraId="4E6B20D4"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establece la Ley Orgánica del Plan de Desarrollo. Tiene como propósito establecer los procedimientos y mecanismos para la elaboración, aprobación, ejecución, seguimiento, evaluación y control de los planes de desarrollo, así como la regulación de los demás aspectos contemplados por el artículo 342, y en general por el artículo 2 del Título XII de la constitución Política y demás normas constitucionales que se refieren al plan de desarrollo y la planificación</w:t>
            </w:r>
          </w:p>
        </w:tc>
      </w:tr>
      <w:tr w:rsidR="002B2904" w:rsidRPr="00AF49C5" w14:paraId="714CE90B" w14:textId="77777777" w:rsidTr="002B2904">
        <w:trPr>
          <w:trHeight w:val="300"/>
        </w:trPr>
        <w:tc>
          <w:tcPr>
            <w:tcW w:w="0" w:type="auto"/>
            <w:shd w:val="clear" w:color="auto" w:fill="auto"/>
            <w:vAlign w:val="center"/>
          </w:tcPr>
          <w:p w14:paraId="1B12564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489</w:t>
            </w:r>
          </w:p>
        </w:tc>
        <w:tc>
          <w:tcPr>
            <w:tcW w:w="0" w:type="auto"/>
            <w:shd w:val="clear" w:color="auto" w:fill="auto"/>
            <w:vAlign w:val="center"/>
          </w:tcPr>
          <w:p w14:paraId="2984F208"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1998</w:t>
            </w:r>
          </w:p>
        </w:tc>
        <w:tc>
          <w:tcPr>
            <w:tcW w:w="0" w:type="auto"/>
            <w:shd w:val="clear" w:color="auto" w:fill="auto"/>
            <w:vAlign w:val="center"/>
          </w:tcPr>
          <w:p w14:paraId="6C45E9A1"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2B2904" w:rsidRPr="00AF49C5" w14:paraId="587872D1" w14:textId="77777777" w:rsidTr="002B2904">
        <w:trPr>
          <w:trHeight w:val="300"/>
        </w:trPr>
        <w:tc>
          <w:tcPr>
            <w:tcW w:w="0" w:type="auto"/>
            <w:shd w:val="clear" w:color="auto" w:fill="auto"/>
            <w:vAlign w:val="center"/>
          </w:tcPr>
          <w:p w14:paraId="316CCA1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527</w:t>
            </w:r>
          </w:p>
        </w:tc>
        <w:tc>
          <w:tcPr>
            <w:tcW w:w="0" w:type="auto"/>
            <w:shd w:val="clear" w:color="auto" w:fill="auto"/>
            <w:vAlign w:val="center"/>
          </w:tcPr>
          <w:p w14:paraId="3591FB2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1999</w:t>
            </w:r>
          </w:p>
        </w:tc>
        <w:tc>
          <w:tcPr>
            <w:tcW w:w="0" w:type="auto"/>
            <w:shd w:val="clear" w:color="auto" w:fill="auto"/>
            <w:vAlign w:val="center"/>
          </w:tcPr>
          <w:p w14:paraId="3C5CA105"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 la cual se define y reglamenta el acceso y uso de los mensajes de datos, del comercio electrónico y de las firmas digitales, y se establecen las entidades de certificación y se dictan otras disposiciones</w:t>
            </w:r>
          </w:p>
        </w:tc>
      </w:tr>
      <w:tr w:rsidR="002B2904" w:rsidRPr="00AF49C5" w14:paraId="74195F7C" w14:textId="77777777" w:rsidTr="002B2904">
        <w:trPr>
          <w:trHeight w:val="300"/>
        </w:trPr>
        <w:tc>
          <w:tcPr>
            <w:tcW w:w="0" w:type="auto"/>
            <w:shd w:val="clear" w:color="auto" w:fill="auto"/>
            <w:vAlign w:val="center"/>
          </w:tcPr>
          <w:p w14:paraId="7B615A34"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594</w:t>
            </w:r>
          </w:p>
        </w:tc>
        <w:tc>
          <w:tcPr>
            <w:tcW w:w="0" w:type="auto"/>
            <w:shd w:val="clear" w:color="auto" w:fill="auto"/>
            <w:vAlign w:val="center"/>
          </w:tcPr>
          <w:p w14:paraId="60CE89C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2000</w:t>
            </w:r>
          </w:p>
        </w:tc>
        <w:tc>
          <w:tcPr>
            <w:tcW w:w="0" w:type="auto"/>
            <w:shd w:val="clear" w:color="auto" w:fill="auto"/>
            <w:vAlign w:val="center"/>
          </w:tcPr>
          <w:p w14:paraId="6E879D88"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 la cual se dicta la Ley General de Archivos y se dictan otras disposiciones</w:t>
            </w:r>
          </w:p>
        </w:tc>
      </w:tr>
      <w:tr w:rsidR="002B2904" w:rsidRPr="00AF49C5" w14:paraId="46C4D4C9" w14:textId="77777777" w:rsidTr="002B2904">
        <w:trPr>
          <w:trHeight w:val="300"/>
        </w:trPr>
        <w:tc>
          <w:tcPr>
            <w:tcW w:w="0" w:type="auto"/>
            <w:shd w:val="clear" w:color="auto" w:fill="auto"/>
            <w:vAlign w:val="center"/>
          </w:tcPr>
          <w:p w14:paraId="66C2635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872</w:t>
            </w:r>
          </w:p>
        </w:tc>
        <w:tc>
          <w:tcPr>
            <w:tcW w:w="0" w:type="auto"/>
            <w:shd w:val="clear" w:color="auto" w:fill="auto"/>
            <w:vAlign w:val="center"/>
          </w:tcPr>
          <w:p w14:paraId="4A69F9D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2003</w:t>
            </w:r>
          </w:p>
        </w:tc>
        <w:tc>
          <w:tcPr>
            <w:tcW w:w="0" w:type="auto"/>
            <w:shd w:val="clear" w:color="auto" w:fill="auto"/>
            <w:vAlign w:val="center"/>
          </w:tcPr>
          <w:p w14:paraId="5EA282E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crea el sistema de gestión de la calidad en la Rama Ejecutiva del Poder Público y en otras entidades prestadoras de servicios</w:t>
            </w:r>
          </w:p>
        </w:tc>
      </w:tr>
      <w:tr w:rsidR="002B2904" w:rsidRPr="00AF49C5" w14:paraId="28A759B0" w14:textId="77777777" w:rsidTr="002B2904">
        <w:trPr>
          <w:trHeight w:val="300"/>
        </w:trPr>
        <w:tc>
          <w:tcPr>
            <w:tcW w:w="0" w:type="auto"/>
            <w:shd w:val="clear" w:color="auto" w:fill="auto"/>
            <w:vAlign w:val="center"/>
          </w:tcPr>
          <w:p w14:paraId="68A26A5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962</w:t>
            </w:r>
          </w:p>
        </w:tc>
        <w:tc>
          <w:tcPr>
            <w:tcW w:w="0" w:type="auto"/>
            <w:shd w:val="clear" w:color="auto" w:fill="auto"/>
            <w:vAlign w:val="center"/>
          </w:tcPr>
          <w:p w14:paraId="39D67E1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2005</w:t>
            </w:r>
          </w:p>
        </w:tc>
        <w:tc>
          <w:tcPr>
            <w:tcW w:w="0" w:type="auto"/>
            <w:shd w:val="clear" w:color="auto" w:fill="auto"/>
            <w:vAlign w:val="center"/>
          </w:tcPr>
          <w:p w14:paraId="74B04D89"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dictan disposiciones sobre racionalización de trámites y procedimientos administrativos de los organismos y entidades del Estado y de los particulares que ejercen funciones públicas o presten servicios públicos</w:t>
            </w:r>
          </w:p>
        </w:tc>
      </w:tr>
      <w:tr w:rsidR="002B2904" w:rsidRPr="00AF49C5" w14:paraId="1712D610" w14:textId="77777777" w:rsidTr="002B2904">
        <w:trPr>
          <w:trHeight w:val="300"/>
        </w:trPr>
        <w:tc>
          <w:tcPr>
            <w:tcW w:w="0" w:type="auto"/>
            <w:shd w:val="clear" w:color="auto" w:fill="auto"/>
            <w:vAlign w:val="center"/>
          </w:tcPr>
          <w:p w14:paraId="28CC678C"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2052</w:t>
            </w:r>
          </w:p>
        </w:tc>
        <w:tc>
          <w:tcPr>
            <w:tcW w:w="0" w:type="auto"/>
            <w:shd w:val="clear" w:color="auto" w:fill="auto"/>
            <w:vAlign w:val="center"/>
          </w:tcPr>
          <w:p w14:paraId="44AD239A"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2020</w:t>
            </w:r>
          </w:p>
        </w:tc>
        <w:tc>
          <w:tcPr>
            <w:tcW w:w="0" w:type="auto"/>
            <w:shd w:val="clear" w:color="auto" w:fill="auto"/>
            <w:vAlign w:val="center"/>
          </w:tcPr>
          <w:p w14:paraId="413B9832" w14:textId="0C93D8D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 xml:space="preserve">Por la cual se establecen disposiciones </w:t>
            </w:r>
            <w:r w:rsidR="0095451A" w:rsidRPr="00AF49C5">
              <w:rPr>
                <w:rFonts w:ascii="Arial" w:eastAsia="Times New Roman" w:hAnsi="Arial" w:cs="Arial"/>
                <w:color w:val="000000"/>
                <w:sz w:val="18"/>
                <w:szCs w:val="18"/>
                <w:lang w:eastAsia="es-CO"/>
              </w:rPr>
              <w:t>transversales</w:t>
            </w:r>
            <w:r w:rsidRPr="00AF49C5">
              <w:rPr>
                <w:rFonts w:ascii="Arial" w:eastAsia="Times New Roman" w:hAnsi="Arial" w:cs="Arial"/>
                <w:color w:val="000000"/>
                <w:sz w:val="18"/>
                <w:szCs w:val="18"/>
                <w:lang w:eastAsia="es-CO"/>
              </w:rPr>
              <w:t xml:space="preserve"> a la rama ejecutiva del nivel nacional y territorial y a los particulares que cumplan funciones públicas y/o </w:t>
            </w:r>
            <w:r w:rsidRPr="00AF49C5">
              <w:rPr>
                <w:rFonts w:ascii="Arial" w:eastAsia="Times New Roman" w:hAnsi="Arial" w:cs="Arial"/>
                <w:color w:val="000000"/>
                <w:sz w:val="18"/>
                <w:szCs w:val="18"/>
                <w:lang w:eastAsia="es-CO"/>
              </w:rPr>
              <w:lastRenderedPageBreak/>
              <w:t>administrativas, en relación con la racionalización de trámites.</w:t>
            </w:r>
          </w:p>
        </w:tc>
      </w:tr>
      <w:tr w:rsidR="002B2904" w:rsidRPr="00AF49C5" w14:paraId="6B8130CC" w14:textId="77777777" w:rsidTr="002B2904">
        <w:trPr>
          <w:trHeight w:val="300"/>
        </w:trPr>
        <w:tc>
          <w:tcPr>
            <w:tcW w:w="0" w:type="auto"/>
            <w:shd w:val="clear" w:color="auto" w:fill="auto"/>
            <w:vAlign w:val="center"/>
          </w:tcPr>
          <w:p w14:paraId="5D655FC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Ley 1474</w:t>
            </w:r>
          </w:p>
        </w:tc>
        <w:tc>
          <w:tcPr>
            <w:tcW w:w="0" w:type="auto"/>
            <w:shd w:val="clear" w:color="auto" w:fill="auto"/>
            <w:vAlign w:val="center"/>
          </w:tcPr>
          <w:p w14:paraId="151936C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2011</w:t>
            </w:r>
          </w:p>
        </w:tc>
        <w:tc>
          <w:tcPr>
            <w:tcW w:w="0" w:type="auto"/>
            <w:shd w:val="clear" w:color="auto" w:fill="auto"/>
            <w:vAlign w:val="center"/>
          </w:tcPr>
          <w:p w14:paraId="035855EE"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dictan normas orientadas a fortalecer los mecanismos de prevención, investigación y sanción de actos de corrupción y la efectividad del control de la gestión pública. En su artículo 74 impone a las Entidades públicas la obligación de publicar en su respectiva página web, el Plan de Acción para el año siguiente, en el marco de las políticas establecidas para fortalecer los mecanismos de prevención, investigación y sanción de actos de corrupción y la efectividad del control de la gestión pública</w:t>
            </w:r>
          </w:p>
        </w:tc>
      </w:tr>
      <w:tr w:rsidR="002B2904" w:rsidRPr="00AF49C5" w14:paraId="02465F87" w14:textId="77777777" w:rsidTr="002B2904">
        <w:trPr>
          <w:trHeight w:val="300"/>
        </w:trPr>
        <w:tc>
          <w:tcPr>
            <w:tcW w:w="0" w:type="auto"/>
            <w:shd w:val="clear" w:color="auto" w:fill="auto"/>
            <w:vAlign w:val="center"/>
          </w:tcPr>
          <w:p w14:paraId="082D233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1581</w:t>
            </w:r>
          </w:p>
        </w:tc>
        <w:tc>
          <w:tcPr>
            <w:tcW w:w="0" w:type="auto"/>
            <w:shd w:val="clear" w:color="auto" w:fill="auto"/>
            <w:vAlign w:val="center"/>
          </w:tcPr>
          <w:p w14:paraId="46ABEBD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4C8447B0"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dictan disposiciones generales para la protección de datos personales</w:t>
            </w:r>
          </w:p>
        </w:tc>
      </w:tr>
      <w:tr w:rsidR="002B2904" w:rsidRPr="00AF49C5" w14:paraId="28F51D35" w14:textId="77777777" w:rsidTr="002B2904">
        <w:trPr>
          <w:trHeight w:val="300"/>
        </w:trPr>
        <w:tc>
          <w:tcPr>
            <w:tcW w:w="0" w:type="auto"/>
            <w:shd w:val="clear" w:color="auto" w:fill="auto"/>
            <w:vAlign w:val="center"/>
          </w:tcPr>
          <w:p w14:paraId="760001C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019</w:t>
            </w:r>
          </w:p>
        </w:tc>
        <w:tc>
          <w:tcPr>
            <w:tcW w:w="0" w:type="auto"/>
            <w:shd w:val="clear" w:color="auto" w:fill="auto"/>
            <w:vAlign w:val="center"/>
          </w:tcPr>
          <w:p w14:paraId="79525DE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67E962EC"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dictan normas para suprimir o reformar regulaciones, procedimientos y trámites innecesarios existentes en la Administración Pública</w:t>
            </w:r>
          </w:p>
        </w:tc>
      </w:tr>
      <w:tr w:rsidR="002B2904" w:rsidRPr="00AF49C5" w14:paraId="5927B4FA" w14:textId="77777777" w:rsidTr="002B2904">
        <w:trPr>
          <w:trHeight w:val="300"/>
        </w:trPr>
        <w:tc>
          <w:tcPr>
            <w:tcW w:w="0" w:type="auto"/>
            <w:shd w:val="clear" w:color="auto" w:fill="auto"/>
            <w:vAlign w:val="center"/>
          </w:tcPr>
          <w:p w14:paraId="49E1EB4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1712</w:t>
            </w:r>
          </w:p>
        </w:tc>
        <w:tc>
          <w:tcPr>
            <w:tcW w:w="0" w:type="auto"/>
            <w:shd w:val="clear" w:color="auto" w:fill="auto"/>
            <w:vAlign w:val="center"/>
          </w:tcPr>
          <w:p w14:paraId="7B0C391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2014</w:t>
            </w:r>
          </w:p>
        </w:tc>
        <w:tc>
          <w:tcPr>
            <w:tcW w:w="0" w:type="auto"/>
            <w:shd w:val="clear" w:color="auto" w:fill="auto"/>
            <w:vAlign w:val="center"/>
          </w:tcPr>
          <w:p w14:paraId="1EF724F0"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 la cual se crea la Ley de Transparencia y del Derecho de Acceso a la Información Pública Nacional y se dictan otras disposiciones</w:t>
            </w:r>
          </w:p>
        </w:tc>
      </w:tr>
      <w:tr w:rsidR="002B2904" w:rsidRPr="00AF49C5" w14:paraId="2DDEE26F" w14:textId="77777777" w:rsidTr="002B2904">
        <w:trPr>
          <w:trHeight w:val="300"/>
        </w:trPr>
        <w:tc>
          <w:tcPr>
            <w:tcW w:w="0" w:type="auto"/>
            <w:shd w:val="clear" w:color="auto" w:fill="auto"/>
            <w:vAlign w:val="center"/>
          </w:tcPr>
          <w:p w14:paraId="1268B188"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1747</w:t>
            </w:r>
          </w:p>
        </w:tc>
        <w:tc>
          <w:tcPr>
            <w:tcW w:w="0" w:type="auto"/>
            <w:shd w:val="clear" w:color="auto" w:fill="auto"/>
            <w:vAlign w:val="center"/>
          </w:tcPr>
          <w:p w14:paraId="556F72AA"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2000</w:t>
            </w:r>
          </w:p>
        </w:tc>
        <w:tc>
          <w:tcPr>
            <w:tcW w:w="0" w:type="auto"/>
            <w:shd w:val="clear" w:color="auto" w:fill="auto"/>
            <w:vAlign w:val="center"/>
          </w:tcPr>
          <w:p w14:paraId="2F8ECFCE"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reglamenta parcialmente la Ley 527 de 1999, en lo relacionado con: “Las entidades de certificación, los certificados y las firmas digitales</w:t>
            </w:r>
          </w:p>
        </w:tc>
      </w:tr>
      <w:tr w:rsidR="002B2904" w:rsidRPr="00AF49C5" w14:paraId="58283A85" w14:textId="77777777" w:rsidTr="002B2904">
        <w:trPr>
          <w:trHeight w:val="300"/>
        </w:trPr>
        <w:tc>
          <w:tcPr>
            <w:tcW w:w="0" w:type="auto"/>
            <w:shd w:val="clear" w:color="auto" w:fill="auto"/>
            <w:vAlign w:val="center"/>
          </w:tcPr>
          <w:p w14:paraId="0472164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4110</w:t>
            </w:r>
          </w:p>
        </w:tc>
        <w:tc>
          <w:tcPr>
            <w:tcW w:w="0" w:type="auto"/>
            <w:shd w:val="clear" w:color="auto" w:fill="auto"/>
            <w:vAlign w:val="center"/>
          </w:tcPr>
          <w:p w14:paraId="27CD59EB"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2004</w:t>
            </w:r>
          </w:p>
        </w:tc>
        <w:tc>
          <w:tcPr>
            <w:tcW w:w="0" w:type="auto"/>
            <w:shd w:val="clear" w:color="auto" w:fill="auto"/>
            <w:vAlign w:val="center"/>
          </w:tcPr>
          <w:p w14:paraId="0BFF41B9"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Adopción de la norma técnica de calidad de la gestión pública</w:t>
            </w:r>
          </w:p>
        </w:tc>
      </w:tr>
      <w:tr w:rsidR="002B2904" w:rsidRPr="00AF49C5" w14:paraId="31FA3496" w14:textId="77777777" w:rsidTr="002B2904">
        <w:trPr>
          <w:trHeight w:val="300"/>
        </w:trPr>
        <w:tc>
          <w:tcPr>
            <w:tcW w:w="0" w:type="auto"/>
            <w:shd w:val="clear" w:color="auto" w:fill="auto"/>
            <w:vAlign w:val="center"/>
          </w:tcPr>
          <w:p w14:paraId="03BCC61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4485</w:t>
            </w:r>
          </w:p>
        </w:tc>
        <w:tc>
          <w:tcPr>
            <w:tcW w:w="0" w:type="auto"/>
            <w:shd w:val="clear" w:color="auto" w:fill="auto"/>
            <w:vAlign w:val="center"/>
          </w:tcPr>
          <w:p w14:paraId="7C07F58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2009</w:t>
            </w:r>
          </w:p>
        </w:tc>
        <w:tc>
          <w:tcPr>
            <w:tcW w:w="0" w:type="auto"/>
            <w:shd w:val="clear" w:color="auto" w:fill="auto"/>
            <w:vAlign w:val="center"/>
          </w:tcPr>
          <w:p w14:paraId="5864584C"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 la cual se adopta la actualización de la Norma Técnica de Calidad en la Gestión Pública</w:t>
            </w:r>
          </w:p>
        </w:tc>
      </w:tr>
      <w:tr w:rsidR="002B2904" w:rsidRPr="00AF49C5" w14:paraId="1E448F5A" w14:textId="77777777" w:rsidTr="002B2904">
        <w:trPr>
          <w:trHeight w:val="300"/>
        </w:trPr>
        <w:tc>
          <w:tcPr>
            <w:tcW w:w="0" w:type="auto"/>
            <w:shd w:val="clear" w:color="auto" w:fill="auto"/>
            <w:vAlign w:val="center"/>
          </w:tcPr>
          <w:p w14:paraId="7463C76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235</w:t>
            </w:r>
          </w:p>
        </w:tc>
        <w:tc>
          <w:tcPr>
            <w:tcW w:w="0" w:type="auto"/>
            <w:shd w:val="clear" w:color="auto" w:fill="auto"/>
            <w:vAlign w:val="center"/>
          </w:tcPr>
          <w:p w14:paraId="32E5786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2010</w:t>
            </w:r>
          </w:p>
        </w:tc>
        <w:tc>
          <w:tcPr>
            <w:tcW w:w="0" w:type="auto"/>
            <w:shd w:val="clear" w:color="auto" w:fill="auto"/>
            <w:vAlign w:val="center"/>
          </w:tcPr>
          <w:p w14:paraId="284829D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regula el intercambio de información entre entidades para el cumplimiento de funciones públicas (Ley 2550 de 1995)</w:t>
            </w:r>
          </w:p>
        </w:tc>
      </w:tr>
      <w:tr w:rsidR="002B2904" w:rsidRPr="00AF49C5" w14:paraId="4E395ACB" w14:textId="77777777" w:rsidTr="002B2904">
        <w:trPr>
          <w:trHeight w:val="300"/>
        </w:trPr>
        <w:tc>
          <w:tcPr>
            <w:tcW w:w="0" w:type="auto"/>
            <w:shd w:val="clear" w:color="auto" w:fill="auto"/>
            <w:vAlign w:val="center"/>
          </w:tcPr>
          <w:p w14:paraId="6DAD2C2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2844</w:t>
            </w:r>
          </w:p>
        </w:tc>
        <w:tc>
          <w:tcPr>
            <w:tcW w:w="0" w:type="auto"/>
            <w:shd w:val="clear" w:color="auto" w:fill="auto"/>
            <w:vAlign w:val="center"/>
          </w:tcPr>
          <w:p w14:paraId="27839608"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2010</w:t>
            </w:r>
          </w:p>
        </w:tc>
        <w:tc>
          <w:tcPr>
            <w:tcW w:w="0" w:type="auto"/>
            <w:shd w:val="clear" w:color="auto" w:fill="auto"/>
            <w:vAlign w:val="center"/>
          </w:tcPr>
          <w:p w14:paraId="7E1F7DDB"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 xml:space="preserve">Por el cual se reglamentan normas, orgánicas de presupuesto y del plan nacional de desarrollo. Su objeto es: a) Mejorar la información en materia de inversión pública y con tal propósito es necesario integrar y articular sistemas de información existentes en el Sistema Unificado de Inversión Pública, para atender lo dispuesto en el Estatuto Orgánico del Presupuesto y la Ley 152 de 1994; b) Reglamentar el Banco Nacional de Programas y Proyectos y el Sistema de Información de Seguimiento a los Proyectos de </w:t>
            </w:r>
            <w:r w:rsidRPr="00AF49C5">
              <w:rPr>
                <w:rFonts w:ascii="Arial" w:eastAsia="Times New Roman" w:hAnsi="Arial" w:cs="Arial"/>
                <w:color w:val="000000"/>
                <w:sz w:val="18"/>
                <w:szCs w:val="18"/>
                <w:lang w:eastAsia="es-CO"/>
              </w:rPr>
              <w:lastRenderedPageBreak/>
              <w:t>Inversión Pública que se integrarán al Sistema Unificado de Inversión Pública; c) Establecer el ciclo de los proyectos de inversión pública como eje principal del Sistema Unificado de Inversión Pública, así como los requerimientos que deben atender las instancias intervinientes en cada una de sus etapas</w:t>
            </w:r>
          </w:p>
        </w:tc>
      </w:tr>
      <w:tr w:rsidR="002B2904" w:rsidRPr="00AF49C5" w14:paraId="521B297F" w14:textId="77777777" w:rsidTr="002B2904">
        <w:trPr>
          <w:trHeight w:val="300"/>
        </w:trPr>
        <w:tc>
          <w:tcPr>
            <w:tcW w:w="0" w:type="auto"/>
            <w:shd w:val="clear" w:color="auto" w:fill="auto"/>
            <w:vAlign w:val="center"/>
          </w:tcPr>
          <w:p w14:paraId="50C38DF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Decreto 4170</w:t>
            </w:r>
          </w:p>
        </w:tc>
        <w:tc>
          <w:tcPr>
            <w:tcW w:w="0" w:type="auto"/>
            <w:shd w:val="clear" w:color="auto" w:fill="auto"/>
            <w:vAlign w:val="center"/>
          </w:tcPr>
          <w:p w14:paraId="7929585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2011</w:t>
            </w:r>
          </w:p>
        </w:tc>
        <w:tc>
          <w:tcPr>
            <w:tcW w:w="0" w:type="auto"/>
            <w:shd w:val="clear" w:color="auto" w:fill="auto"/>
            <w:vAlign w:val="center"/>
          </w:tcPr>
          <w:p w14:paraId="422E5912"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Mediante el cual se establece un sistema para la compra en entidades públicas, se determina que debe existir un Sistema de Información en el cual se almacene y se de trazabilidad a las etapas de contratación del país, garantizando la transparencia de los procesos</w:t>
            </w:r>
          </w:p>
        </w:tc>
      </w:tr>
      <w:tr w:rsidR="002B2904" w:rsidRPr="00AF49C5" w14:paraId="62F2BBD2" w14:textId="77777777" w:rsidTr="002B2904">
        <w:trPr>
          <w:trHeight w:val="300"/>
        </w:trPr>
        <w:tc>
          <w:tcPr>
            <w:tcW w:w="0" w:type="auto"/>
            <w:shd w:val="clear" w:color="auto" w:fill="auto"/>
            <w:vAlign w:val="center"/>
          </w:tcPr>
          <w:p w14:paraId="5034CEEB"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19</w:t>
            </w:r>
          </w:p>
        </w:tc>
        <w:tc>
          <w:tcPr>
            <w:tcW w:w="0" w:type="auto"/>
            <w:shd w:val="clear" w:color="auto" w:fill="auto"/>
            <w:vAlign w:val="center"/>
          </w:tcPr>
          <w:p w14:paraId="14F2EBB5"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46494C88"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dictan normas para suprimir o reformar regulaciones, procedimientos y trámites innecesarios existentes en la Administración Pública</w:t>
            </w:r>
          </w:p>
        </w:tc>
      </w:tr>
      <w:tr w:rsidR="002B2904" w:rsidRPr="00AF49C5" w14:paraId="559DA075" w14:textId="77777777" w:rsidTr="002B2904">
        <w:trPr>
          <w:trHeight w:val="300"/>
        </w:trPr>
        <w:tc>
          <w:tcPr>
            <w:tcW w:w="0" w:type="auto"/>
            <w:shd w:val="clear" w:color="auto" w:fill="auto"/>
            <w:vAlign w:val="center"/>
          </w:tcPr>
          <w:p w14:paraId="78B3586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2482</w:t>
            </w:r>
          </w:p>
        </w:tc>
        <w:tc>
          <w:tcPr>
            <w:tcW w:w="0" w:type="auto"/>
            <w:shd w:val="clear" w:color="auto" w:fill="auto"/>
            <w:vAlign w:val="center"/>
          </w:tcPr>
          <w:p w14:paraId="135285CA"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5FE3564C"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establecen los lineamientos generales para la integración de la planeación y gestión</w:t>
            </w:r>
          </w:p>
        </w:tc>
      </w:tr>
      <w:tr w:rsidR="002B2904" w:rsidRPr="00AF49C5" w14:paraId="2006DA3A" w14:textId="77777777" w:rsidTr="002B2904">
        <w:trPr>
          <w:trHeight w:val="300"/>
        </w:trPr>
        <w:tc>
          <w:tcPr>
            <w:tcW w:w="0" w:type="auto"/>
            <w:shd w:val="clear" w:color="auto" w:fill="auto"/>
            <w:vAlign w:val="center"/>
          </w:tcPr>
          <w:p w14:paraId="7166C68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2609</w:t>
            </w:r>
          </w:p>
        </w:tc>
        <w:tc>
          <w:tcPr>
            <w:tcW w:w="0" w:type="auto"/>
            <w:shd w:val="clear" w:color="auto" w:fill="auto"/>
            <w:vAlign w:val="center"/>
          </w:tcPr>
          <w:p w14:paraId="0EDC482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33C8985F"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reglamenta el Título V de la Ley 594 de 2000, parcialmente los artículos 58 y 59 de la Ley 1437 de 2011 y se dictan otras disposiciones en materia de Gestión Documental para todas las Entidades del Estado</w:t>
            </w:r>
          </w:p>
        </w:tc>
      </w:tr>
      <w:tr w:rsidR="002B2904" w:rsidRPr="00AF49C5" w14:paraId="7EAA0C90" w14:textId="77777777" w:rsidTr="002B2904">
        <w:trPr>
          <w:trHeight w:val="300"/>
        </w:trPr>
        <w:tc>
          <w:tcPr>
            <w:tcW w:w="0" w:type="auto"/>
            <w:shd w:val="clear" w:color="auto" w:fill="auto"/>
            <w:vAlign w:val="center"/>
          </w:tcPr>
          <w:p w14:paraId="79E4211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1377</w:t>
            </w:r>
          </w:p>
        </w:tc>
        <w:tc>
          <w:tcPr>
            <w:tcW w:w="0" w:type="auto"/>
            <w:shd w:val="clear" w:color="auto" w:fill="auto"/>
            <w:vAlign w:val="center"/>
          </w:tcPr>
          <w:p w14:paraId="3FD64ED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2013</w:t>
            </w:r>
          </w:p>
        </w:tc>
        <w:tc>
          <w:tcPr>
            <w:tcW w:w="0" w:type="auto"/>
            <w:shd w:val="clear" w:color="auto" w:fill="auto"/>
            <w:vAlign w:val="center"/>
          </w:tcPr>
          <w:p w14:paraId="1B9A6B4A"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reglamenta parcialmente la Ley 1581 de 2012 sobre la protección de datos personales</w:t>
            </w:r>
          </w:p>
        </w:tc>
      </w:tr>
      <w:tr w:rsidR="002B2904" w:rsidRPr="00AF49C5" w14:paraId="73FA8C57" w14:textId="77777777" w:rsidTr="002B2904">
        <w:trPr>
          <w:trHeight w:val="300"/>
        </w:trPr>
        <w:tc>
          <w:tcPr>
            <w:tcW w:w="0" w:type="auto"/>
            <w:shd w:val="clear" w:color="auto" w:fill="auto"/>
            <w:vAlign w:val="center"/>
          </w:tcPr>
          <w:p w14:paraId="09B1B905"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333</w:t>
            </w:r>
          </w:p>
        </w:tc>
        <w:tc>
          <w:tcPr>
            <w:tcW w:w="0" w:type="auto"/>
            <w:shd w:val="clear" w:color="auto" w:fill="auto"/>
            <w:vAlign w:val="center"/>
          </w:tcPr>
          <w:p w14:paraId="02139F88"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2014</w:t>
            </w:r>
          </w:p>
        </w:tc>
        <w:tc>
          <w:tcPr>
            <w:tcW w:w="0" w:type="auto"/>
            <w:shd w:val="clear" w:color="auto" w:fill="auto"/>
            <w:vAlign w:val="center"/>
          </w:tcPr>
          <w:p w14:paraId="45DBC60D"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Define el régimen de acreditación de las entidades de certificación, aplicable a personas jurídicas, públicas y privadas</w:t>
            </w:r>
          </w:p>
        </w:tc>
      </w:tr>
      <w:tr w:rsidR="002B2904" w:rsidRPr="00AF49C5" w14:paraId="44782CAA" w14:textId="77777777" w:rsidTr="002B2904">
        <w:trPr>
          <w:trHeight w:val="300"/>
        </w:trPr>
        <w:tc>
          <w:tcPr>
            <w:tcW w:w="0" w:type="auto"/>
            <w:shd w:val="clear" w:color="auto" w:fill="auto"/>
            <w:vAlign w:val="center"/>
          </w:tcPr>
          <w:p w14:paraId="4ED43EE5"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943</w:t>
            </w:r>
          </w:p>
        </w:tc>
        <w:tc>
          <w:tcPr>
            <w:tcW w:w="0" w:type="auto"/>
            <w:shd w:val="clear" w:color="auto" w:fill="auto"/>
            <w:vAlign w:val="center"/>
          </w:tcPr>
          <w:p w14:paraId="3F7DA3B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2014</w:t>
            </w:r>
          </w:p>
        </w:tc>
        <w:tc>
          <w:tcPr>
            <w:tcW w:w="0" w:type="auto"/>
            <w:shd w:val="clear" w:color="auto" w:fill="auto"/>
            <w:vAlign w:val="center"/>
          </w:tcPr>
          <w:p w14:paraId="51FDA899"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del cual de adopta la actualización del Modelo Estándar de Control Interno para el Estado Colombiano</w:t>
            </w:r>
          </w:p>
        </w:tc>
      </w:tr>
      <w:tr w:rsidR="002B2904" w:rsidRPr="00AF49C5" w14:paraId="7864C2FF" w14:textId="77777777" w:rsidTr="002B2904">
        <w:trPr>
          <w:trHeight w:val="300"/>
        </w:trPr>
        <w:tc>
          <w:tcPr>
            <w:tcW w:w="0" w:type="auto"/>
            <w:shd w:val="clear" w:color="auto" w:fill="auto"/>
            <w:vAlign w:val="center"/>
          </w:tcPr>
          <w:p w14:paraId="77103410"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103</w:t>
            </w:r>
          </w:p>
        </w:tc>
        <w:tc>
          <w:tcPr>
            <w:tcW w:w="0" w:type="auto"/>
            <w:shd w:val="clear" w:color="auto" w:fill="auto"/>
            <w:vAlign w:val="center"/>
          </w:tcPr>
          <w:p w14:paraId="43AA368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2015</w:t>
            </w:r>
          </w:p>
        </w:tc>
        <w:tc>
          <w:tcPr>
            <w:tcW w:w="0" w:type="auto"/>
            <w:shd w:val="clear" w:color="auto" w:fill="auto"/>
            <w:vAlign w:val="center"/>
          </w:tcPr>
          <w:p w14:paraId="73FAEED2"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reglamenta parcialmente la Ley 1712 de 2014 y se dictan otras disposiciones</w:t>
            </w:r>
          </w:p>
        </w:tc>
      </w:tr>
      <w:tr w:rsidR="002B2904" w:rsidRPr="00AF49C5" w14:paraId="5BB4AD67" w14:textId="77777777" w:rsidTr="002B2904">
        <w:trPr>
          <w:trHeight w:val="300"/>
        </w:trPr>
        <w:tc>
          <w:tcPr>
            <w:tcW w:w="0" w:type="auto"/>
            <w:shd w:val="clear" w:color="auto" w:fill="auto"/>
            <w:vAlign w:val="center"/>
          </w:tcPr>
          <w:p w14:paraId="3E6A022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1078</w:t>
            </w:r>
          </w:p>
        </w:tc>
        <w:tc>
          <w:tcPr>
            <w:tcW w:w="0" w:type="auto"/>
            <w:shd w:val="clear" w:color="auto" w:fill="auto"/>
            <w:vAlign w:val="center"/>
          </w:tcPr>
          <w:p w14:paraId="03E0878E"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2015</w:t>
            </w:r>
          </w:p>
        </w:tc>
        <w:tc>
          <w:tcPr>
            <w:tcW w:w="0" w:type="auto"/>
            <w:shd w:val="clear" w:color="auto" w:fill="auto"/>
            <w:vAlign w:val="center"/>
          </w:tcPr>
          <w:p w14:paraId="57BD04B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del cual se expide el Decreto único Reglamentario del Sector de Tecnologías de la Información y las comunicaciones – Título 9 – Capítulo I</w:t>
            </w:r>
          </w:p>
        </w:tc>
      </w:tr>
      <w:tr w:rsidR="002B2904" w:rsidRPr="00AF49C5" w14:paraId="6E13CBFE" w14:textId="77777777" w:rsidTr="002B2904">
        <w:trPr>
          <w:trHeight w:val="300"/>
        </w:trPr>
        <w:tc>
          <w:tcPr>
            <w:tcW w:w="0" w:type="auto"/>
            <w:shd w:val="clear" w:color="auto" w:fill="auto"/>
            <w:vAlign w:val="center"/>
          </w:tcPr>
          <w:p w14:paraId="21C78D1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Decreto 415</w:t>
            </w:r>
          </w:p>
        </w:tc>
        <w:tc>
          <w:tcPr>
            <w:tcW w:w="0" w:type="auto"/>
            <w:shd w:val="clear" w:color="auto" w:fill="auto"/>
            <w:vAlign w:val="center"/>
          </w:tcPr>
          <w:p w14:paraId="7F7D9D7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2016</w:t>
            </w:r>
          </w:p>
        </w:tc>
        <w:tc>
          <w:tcPr>
            <w:tcW w:w="0" w:type="auto"/>
            <w:shd w:val="clear" w:color="auto" w:fill="auto"/>
            <w:vAlign w:val="center"/>
          </w:tcPr>
          <w:p w14:paraId="11101D08"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r>
      <w:tr w:rsidR="002B2904" w:rsidRPr="00AF49C5" w14:paraId="725580D6" w14:textId="77777777" w:rsidTr="002B2904">
        <w:trPr>
          <w:trHeight w:val="300"/>
        </w:trPr>
        <w:tc>
          <w:tcPr>
            <w:tcW w:w="0" w:type="auto"/>
            <w:shd w:val="clear" w:color="auto" w:fill="auto"/>
            <w:vAlign w:val="center"/>
          </w:tcPr>
          <w:p w14:paraId="111C059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1413</w:t>
            </w:r>
          </w:p>
        </w:tc>
        <w:tc>
          <w:tcPr>
            <w:tcW w:w="0" w:type="auto"/>
            <w:shd w:val="clear" w:color="auto" w:fill="auto"/>
            <w:vAlign w:val="center"/>
          </w:tcPr>
          <w:p w14:paraId="7B0E6330"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2017</w:t>
            </w:r>
          </w:p>
        </w:tc>
        <w:tc>
          <w:tcPr>
            <w:tcW w:w="0" w:type="auto"/>
            <w:shd w:val="clear" w:color="auto" w:fill="auto"/>
            <w:vAlign w:val="center"/>
          </w:tcPr>
          <w:p w14:paraId="72002EA2"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adiciona el título 17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tc>
      </w:tr>
      <w:tr w:rsidR="002B2904" w:rsidRPr="00AF49C5" w14:paraId="2FE37F14" w14:textId="77777777" w:rsidTr="002B2904">
        <w:trPr>
          <w:trHeight w:val="300"/>
        </w:trPr>
        <w:tc>
          <w:tcPr>
            <w:tcW w:w="0" w:type="auto"/>
            <w:shd w:val="clear" w:color="auto" w:fill="auto"/>
            <w:vAlign w:val="center"/>
          </w:tcPr>
          <w:p w14:paraId="0D25805B"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1008</w:t>
            </w:r>
          </w:p>
        </w:tc>
        <w:tc>
          <w:tcPr>
            <w:tcW w:w="0" w:type="auto"/>
            <w:shd w:val="clear" w:color="auto" w:fill="auto"/>
            <w:vAlign w:val="center"/>
          </w:tcPr>
          <w:p w14:paraId="72B9D4A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2018</w:t>
            </w:r>
          </w:p>
        </w:tc>
        <w:tc>
          <w:tcPr>
            <w:tcW w:w="0" w:type="auto"/>
            <w:shd w:val="clear" w:color="auto" w:fill="auto"/>
            <w:vAlign w:val="center"/>
          </w:tcPr>
          <w:p w14:paraId="5E203AAC"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2B2904" w:rsidRPr="00AF49C5" w14:paraId="74792E12" w14:textId="77777777" w:rsidTr="002B2904">
        <w:trPr>
          <w:trHeight w:val="300"/>
        </w:trPr>
        <w:tc>
          <w:tcPr>
            <w:tcW w:w="0" w:type="auto"/>
            <w:shd w:val="clear" w:color="auto" w:fill="auto"/>
            <w:vAlign w:val="center"/>
          </w:tcPr>
          <w:p w14:paraId="1861F56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Directiva Presidencial 9</w:t>
            </w:r>
          </w:p>
        </w:tc>
        <w:tc>
          <w:tcPr>
            <w:tcW w:w="0" w:type="auto"/>
            <w:shd w:val="clear" w:color="auto" w:fill="auto"/>
            <w:vAlign w:val="center"/>
          </w:tcPr>
          <w:p w14:paraId="010F5F2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2010</w:t>
            </w:r>
          </w:p>
        </w:tc>
        <w:tc>
          <w:tcPr>
            <w:tcW w:w="0" w:type="auto"/>
            <w:shd w:val="clear" w:color="auto" w:fill="auto"/>
            <w:vAlign w:val="center"/>
          </w:tcPr>
          <w:p w14:paraId="45C16D79"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Establece la obligación que tienen las Entidades públicas de ajustar anualmente sus planes sectoriales e institucionales</w:t>
            </w:r>
          </w:p>
        </w:tc>
      </w:tr>
      <w:tr w:rsidR="002B2904" w:rsidRPr="00AF49C5" w14:paraId="60779516" w14:textId="77777777" w:rsidTr="002B2904">
        <w:trPr>
          <w:trHeight w:val="300"/>
        </w:trPr>
        <w:tc>
          <w:tcPr>
            <w:tcW w:w="0" w:type="auto"/>
            <w:shd w:val="clear" w:color="auto" w:fill="auto"/>
            <w:vAlign w:val="center"/>
          </w:tcPr>
          <w:p w14:paraId="7D6A551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Directiva Presidencial 02</w:t>
            </w:r>
          </w:p>
        </w:tc>
        <w:tc>
          <w:tcPr>
            <w:tcW w:w="0" w:type="auto"/>
            <w:shd w:val="clear" w:color="auto" w:fill="auto"/>
            <w:vAlign w:val="center"/>
          </w:tcPr>
          <w:p w14:paraId="735032C4"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2019</w:t>
            </w:r>
          </w:p>
        </w:tc>
        <w:tc>
          <w:tcPr>
            <w:tcW w:w="0" w:type="auto"/>
            <w:shd w:val="clear" w:color="auto" w:fill="auto"/>
            <w:vAlign w:val="center"/>
          </w:tcPr>
          <w:p w14:paraId="66B88582"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Simplificación de la interacción digital entre los ciudadanos y el estado</w:t>
            </w:r>
          </w:p>
        </w:tc>
      </w:tr>
      <w:tr w:rsidR="002B2904" w:rsidRPr="00AF49C5" w14:paraId="7161EE44" w14:textId="77777777" w:rsidTr="002B2904">
        <w:trPr>
          <w:trHeight w:val="300"/>
        </w:trPr>
        <w:tc>
          <w:tcPr>
            <w:tcW w:w="0" w:type="auto"/>
            <w:shd w:val="clear" w:color="auto" w:fill="auto"/>
            <w:vAlign w:val="center"/>
          </w:tcPr>
          <w:p w14:paraId="07E5E59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Resolución 10584</w:t>
            </w:r>
          </w:p>
        </w:tc>
        <w:tc>
          <w:tcPr>
            <w:tcW w:w="0" w:type="auto"/>
            <w:shd w:val="clear" w:color="auto" w:fill="auto"/>
            <w:vAlign w:val="center"/>
          </w:tcPr>
          <w:p w14:paraId="19A6CA8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2014</w:t>
            </w:r>
          </w:p>
        </w:tc>
        <w:tc>
          <w:tcPr>
            <w:tcW w:w="0" w:type="auto"/>
            <w:shd w:val="clear" w:color="auto" w:fill="auto"/>
            <w:vAlign w:val="center"/>
          </w:tcPr>
          <w:p w14:paraId="2EB42E47"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modifica parcialmente la resolución 1374 de 2012, - para ajustar las funciones del Grupo de Tecnología de Información y las Comunicaciones TIC</w:t>
            </w:r>
          </w:p>
        </w:tc>
      </w:tr>
      <w:tr w:rsidR="002B2904" w:rsidRPr="00AF49C5" w14:paraId="13693DD5" w14:textId="77777777" w:rsidTr="002B2904">
        <w:trPr>
          <w:trHeight w:val="300"/>
        </w:trPr>
        <w:tc>
          <w:tcPr>
            <w:tcW w:w="0" w:type="auto"/>
            <w:shd w:val="clear" w:color="auto" w:fill="auto"/>
            <w:vAlign w:val="center"/>
          </w:tcPr>
          <w:p w14:paraId="43EF16B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Acuerdo 60</w:t>
            </w:r>
          </w:p>
        </w:tc>
        <w:tc>
          <w:tcPr>
            <w:tcW w:w="0" w:type="auto"/>
            <w:shd w:val="clear" w:color="auto" w:fill="auto"/>
            <w:vAlign w:val="center"/>
          </w:tcPr>
          <w:p w14:paraId="46479BC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2011</w:t>
            </w:r>
          </w:p>
        </w:tc>
        <w:tc>
          <w:tcPr>
            <w:tcW w:w="0" w:type="auto"/>
            <w:shd w:val="clear" w:color="auto" w:fill="auto"/>
            <w:vAlign w:val="center"/>
          </w:tcPr>
          <w:p w14:paraId="442F588A"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establecen pautas para la administración de las comunicaciones oficiales en las entidades públicas y las privadas que cumplen funciones públicas</w:t>
            </w:r>
          </w:p>
        </w:tc>
      </w:tr>
      <w:tr w:rsidR="002B2904" w:rsidRPr="00AF49C5" w14:paraId="357A7F85" w14:textId="77777777" w:rsidTr="002B2904">
        <w:trPr>
          <w:trHeight w:val="300"/>
        </w:trPr>
        <w:tc>
          <w:tcPr>
            <w:tcW w:w="0" w:type="auto"/>
            <w:shd w:val="clear" w:color="auto" w:fill="auto"/>
            <w:vAlign w:val="center"/>
          </w:tcPr>
          <w:p w14:paraId="0F696CB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Resolución 3564</w:t>
            </w:r>
          </w:p>
        </w:tc>
        <w:tc>
          <w:tcPr>
            <w:tcW w:w="0" w:type="auto"/>
            <w:shd w:val="clear" w:color="auto" w:fill="auto"/>
            <w:vAlign w:val="center"/>
          </w:tcPr>
          <w:p w14:paraId="5A7D488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2015</w:t>
            </w:r>
          </w:p>
        </w:tc>
        <w:tc>
          <w:tcPr>
            <w:tcW w:w="0" w:type="auto"/>
            <w:shd w:val="clear" w:color="auto" w:fill="auto"/>
            <w:vAlign w:val="center"/>
          </w:tcPr>
          <w:p w14:paraId="13535F6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reglamentan aspectos relacionados con la Ley de Transparencia y Acceso a la Información Pública</w:t>
            </w:r>
          </w:p>
        </w:tc>
      </w:tr>
      <w:tr w:rsidR="002B2904" w:rsidRPr="00AF49C5" w14:paraId="5920CFFE" w14:textId="77777777" w:rsidTr="002B2904">
        <w:trPr>
          <w:trHeight w:val="300"/>
        </w:trPr>
        <w:tc>
          <w:tcPr>
            <w:tcW w:w="0" w:type="auto"/>
            <w:shd w:val="clear" w:color="auto" w:fill="auto"/>
            <w:vAlign w:val="center"/>
          </w:tcPr>
          <w:p w14:paraId="00A225EC"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 xml:space="preserve">CONPES </w:t>
            </w:r>
            <w:r w:rsidRPr="00AF49C5">
              <w:rPr>
                <w:rFonts w:ascii="Arial" w:eastAsia="Times New Roman" w:hAnsi="Arial" w:cs="Arial"/>
                <w:color w:val="000000"/>
                <w:sz w:val="18"/>
                <w:szCs w:val="18"/>
                <w:lang w:eastAsia="es-CO"/>
              </w:rPr>
              <w:lastRenderedPageBreak/>
              <w:t>3292</w:t>
            </w:r>
          </w:p>
        </w:tc>
        <w:tc>
          <w:tcPr>
            <w:tcW w:w="0" w:type="auto"/>
            <w:shd w:val="clear" w:color="auto" w:fill="auto"/>
            <w:vAlign w:val="center"/>
          </w:tcPr>
          <w:p w14:paraId="6795870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2004</w:t>
            </w:r>
          </w:p>
        </w:tc>
        <w:tc>
          <w:tcPr>
            <w:tcW w:w="0" w:type="auto"/>
            <w:shd w:val="clear" w:color="auto" w:fill="auto"/>
            <w:vAlign w:val="center"/>
          </w:tcPr>
          <w:p w14:paraId="6E691B03"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Proyecto de racionalización y automatización de trámites</w:t>
            </w:r>
          </w:p>
        </w:tc>
      </w:tr>
      <w:tr w:rsidR="002B2904" w:rsidRPr="00AF49C5" w14:paraId="17BBF104" w14:textId="77777777" w:rsidTr="002B2904">
        <w:trPr>
          <w:trHeight w:val="300"/>
        </w:trPr>
        <w:tc>
          <w:tcPr>
            <w:tcW w:w="0" w:type="auto"/>
            <w:shd w:val="clear" w:color="auto" w:fill="auto"/>
            <w:vAlign w:val="center"/>
          </w:tcPr>
          <w:p w14:paraId="33D2A5D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CONPES 3965</w:t>
            </w:r>
          </w:p>
        </w:tc>
        <w:tc>
          <w:tcPr>
            <w:tcW w:w="0" w:type="auto"/>
            <w:shd w:val="clear" w:color="auto" w:fill="auto"/>
            <w:vAlign w:val="center"/>
          </w:tcPr>
          <w:p w14:paraId="33300144"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2010</w:t>
            </w:r>
          </w:p>
        </w:tc>
        <w:tc>
          <w:tcPr>
            <w:tcW w:w="0" w:type="auto"/>
            <w:shd w:val="clear" w:color="auto" w:fill="auto"/>
            <w:vAlign w:val="center"/>
          </w:tcPr>
          <w:p w14:paraId="53AD6C5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Estrategia para el fortalecimiento de la acción comunal en Colombia</w:t>
            </w:r>
          </w:p>
        </w:tc>
      </w:tr>
      <w:tr w:rsidR="002B2904" w:rsidRPr="00AF49C5" w14:paraId="49057DC6" w14:textId="77777777" w:rsidTr="002B2904">
        <w:trPr>
          <w:trHeight w:val="300"/>
        </w:trPr>
        <w:tc>
          <w:tcPr>
            <w:tcW w:w="0" w:type="auto"/>
            <w:shd w:val="clear" w:color="auto" w:fill="auto"/>
            <w:vAlign w:val="center"/>
          </w:tcPr>
          <w:p w14:paraId="1CA49BCC"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CONPES 3854</w:t>
            </w:r>
          </w:p>
        </w:tc>
        <w:tc>
          <w:tcPr>
            <w:tcW w:w="0" w:type="auto"/>
            <w:shd w:val="clear" w:color="auto" w:fill="auto"/>
            <w:vAlign w:val="center"/>
          </w:tcPr>
          <w:p w14:paraId="71F99EB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2016</w:t>
            </w:r>
          </w:p>
        </w:tc>
        <w:tc>
          <w:tcPr>
            <w:tcW w:w="0" w:type="auto"/>
            <w:shd w:val="clear" w:color="auto" w:fill="auto"/>
            <w:vAlign w:val="center"/>
          </w:tcPr>
          <w:p w14:paraId="104A1EB5"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Política nacional de seguridad digital</w:t>
            </w:r>
          </w:p>
        </w:tc>
      </w:tr>
      <w:tr w:rsidR="002B2904" w:rsidRPr="00AF49C5" w14:paraId="66FE7D51" w14:textId="77777777" w:rsidTr="002B2904">
        <w:trPr>
          <w:trHeight w:val="300"/>
        </w:trPr>
        <w:tc>
          <w:tcPr>
            <w:tcW w:w="0" w:type="auto"/>
            <w:shd w:val="clear" w:color="auto" w:fill="auto"/>
            <w:vAlign w:val="center"/>
          </w:tcPr>
          <w:p w14:paraId="6FB6447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CONPES 3920</w:t>
            </w:r>
          </w:p>
        </w:tc>
        <w:tc>
          <w:tcPr>
            <w:tcW w:w="0" w:type="auto"/>
            <w:shd w:val="clear" w:color="auto" w:fill="auto"/>
            <w:vAlign w:val="center"/>
          </w:tcPr>
          <w:p w14:paraId="3E6C9744"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2018</w:t>
            </w:r>
          </w:p>
        </w:tc>
        <w:tc>
          <w:tcPr>
            <w:tcW w:w="0" w:type="auto"/>
            <w:shd w:val="clear" w:color="auto" w:fill="auto"/>
            <w:vAlign w:val="center"/>
          </w:tcPr>
          <w:p w14:paraId="66F3DB0D"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Define la política de explotación de datos (Big Data) para el Estado colombiano</w:t>
            </w:r>
          </w:p>
        </w:tc>
      </w:tr>
      <w:tr w:rsidR="002B2904" w:rsidRPr="00AF49C5" w14:paraId="46A0C8A6" w14:textId="77777777" w:rsidTr="002B2904">
        <w:trPr>
          <w:trHeight w:val="300"/>
        </w:trPr>
        <w:tc>
          <w:tcPr>
            <w:tcW w:w="0" w:type="auto"/>
            <w:shd w:val="clear" w:color="auto" w:fill="auto"/>
            <w:vAlign w:val="center"/>
          </w:tcPr>
          <w:p w14:paraId="2DB7DA85"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CONPES 3975</w:t>
            </w:r>
          </w:p>
        </w:tc>
        <w:tc>
          <w:tcPr>
            <w:tcW w:w="0" w:type="auto"/>
            <w:shd w:val="clear" w:color="auto" w:fill="auto"/>
            <w:vAlign w:val="center"/>
          </w:tcPr>
          <w:p w14:paraId="0146F3CA"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2019</w:t>
            </w:r>
          </w:p>
        </w:tc>
        <w:tc>
          <w:tcPr>
            <w:tcW w:w="0" w:type="auto"/>
            <w:shd w:val="clear" w:color="auto" w:fill="auto"/>
            <w:vAlign w:val="center"/>
          </w:tcPr>
          <w:p w14:paraId="1A034D33"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 xml:space="preserve">Política nacional para la transformación digital e inteligencia </w:t>
            </w:r>
            <w:r w:rsidRPr="00AF49C5">
              <w:rPr>
                <w:rFonts w:ascii="Arial" w:eastAsia="Times New Roman" w:hAnsi="Arial" w:cs="Arial"/>
                <w:color w:val="000000"/>
                <w:sz w:val="18"/>
                <w:szCs w:val="18"/>
                <w:lang w:eastAsia="es-CO"/>
              </w:rPr>
              <w:br/>
              <w:t>ARTIFICIAL</w:t>
            </w:r>
          </w:p>
        </w:tc>
      </w:tr>
    </w:tbl>
    <w:p w14:paraId="2132D7D0" w14:textId="77777777" w:rsidR="00B22C77" w:rsidRDefault="00B22C77" w:rsidP="00B22C77">
      <w:pPr>
        <w:rPr>
          <w:color w:val="808080" w:themeColor="background1" w:themeShade="80"/>
        </w:rPr>
      </w:pPr>
    </w:p>
    <w:p w14:paraId="2A26D037" w14:textId="04D680C4" w:rsidR="006672C2" w:rsidRDefault="00B22C77" w:rsidP="00B22C77">
      <w:pPr>
        <w:rPr>
          <w:rFonts w:ascii="Arial" w:hAnsi="Arial" w:cs="Arial"/>
          <w:b/>
        </w:rPr>
      </w:pPr>
      <w:r w:rsidRPr="00B22C77">
        <w:rPr>
          <w:rFonts w:ascii="Arial" w:hAnsi="Arial" w:cs="Arial"/>
          <w:b/>
        </w:rPr>
        <w:t>SITUACION ACTUAL</w:t>
      </w:r>
    </w:p>
    <w:p w14:paraId="76F64932" w14:textId="77777777" w:rsidR="00B22C77" w:rsidRDefault="00B22C77" w:rsidP="00B22C77">
      <w:pPr>
        <w:rPr>
          <w:rFonts w:ascii="Arial" w:hAnsi="Arial" w:cs="Arial"/>
          <w:b/>
        </w:rPr>
      </w:pPr>
    </w:p>
    <w:p w14:paraId="5C471EC6" w14:textId="77777777" w:rsidR="0008119D" w:rsidRDefault="0008119D" w:rsidP="0008119D">
      <w:pPr>
        <w:ind w:left="360"/>
        <w:jc w:val="both"/>
        <w:rPr>
          <w:rFonts w:ascii="Arial" w:hAnsi="Arial" w:cs="Arial"/>
        </w:rPr>
      </w:pPr>
      <w:r w:rsidRPr="00135C8F">
        <w:rPr>
          <w:rFonts w:ascii="Arial" w:hAnsi="Arial" w:cs="Arial"/>
        </w:rPr>
        <w:t>la institución cuenta con una oficina de coordinación de siste</w:t>
      </w:r>
      <w:r>
        <w:rPr>
          <w:rFonts w:ascii="Arial" w:hAnsi="Arial" w:cs="Arial"/>
        </w:rPr>
        <w:t xml:space="preserve">mas la cual depende del proceso </w:t>
      </w:r>
      <w:r w:rsidRPr="00135C8F">
        <w:rPr>
          <w:rFonts w:ascii="Arial" w:hAnsi="Arial" w:cs="Arial"/>
        </w:rPr>
        <w:t>de</w:t>
      </w:r>
      <w:r>
        <w:rPr>
          <w:rFonts w:ascii="Arial" w:hAnsi="Arial" w:cs="Arial"/>
        </w:rPr>
        <w:t xml:space="preserve"> Direccionamiento Estratégico -</w:t>
      </w:r>
      <w:r w:rsidRPr="00135C8F">
        <w:rPr>
          <w:rFonts w:ascii="Arial" w:hAnsi="Arial" w:cs="Arial"/>
        </w:rPr>
        <w:t>planeación</w:t>
      </w:r>
      <w:r>
        <w:rPr>
          <w:rFonts w:ascii="Arial" w:hAnsi="Arial" w:cs="Arial"/>
        </w:rPr>
        <w:t xml:space="preserve">, </w:t>
      </w:r>
      <w:r w:rsidRPr="00135C8F">
        <w:rPr>
          <w:rFonts w:ascii="Arial" w:hAnsi="Arial" w:cs="Arial"/>
        </w:rPr>
        <w:t xml:space="preserve">esta coordinación </w:t>
      </w:r>
      <w:r>
        <w:rPr>
          <w:rFonts w:ascii="Arial" w:hAnsi="Arial" w:cs="Arial"/>
        </w:rPr>
        <w:t>se encuentra constituida por 4 trabajadores de planta, 1 provisional y 4 personas vinculadas por contrato, las cuales cumplen con</w:t>
      </w:r>
      <w:r w:rsidRPr="00135C8F">
        <w:rPr>
          <w:rFonts w:ascii="Arial" w:hAnsi="Arial" w:cs="Arial"/>
        </w:rPr>
        <w:t xml:space="preserve"> las siguientes funciones:</w:t>
      </w:r>
    </w:p>
    <w:p w14:paraId="2006B9DD" w14:textId="77777777" w:rsidR="0008119D" w:rsidRPr="00FF6559" w:rsidRDefault="0008119D" w:rsidP="00CE47B4">
      <w:pPr>
        <w:pStyle w:val="Prrafodelista"/>
        <w:numPr>
          <w:ilvl w:val="0"/>
          <w:numId w:val="30"/>
        </w:numPr>
        <w:jc w:val="both"/>
        <w:rPr>
          <w:rFonts w:ascii="Arial" w:hAnsi="Arial" w:cs="Arial"/>
        </w:rPr>
      </w:pPr>
      <w:r w:rsidRPr="00FF6559">
        <w:rPr>
          <w:rFonts w:ascii="Arial" w:hAnsi="Arial" w:cs="Arial"/>
          <w:color w:val="222222"/>
          <w:lang w:eastAsia="es-ES_tradnl"/>
        </w:rPr>
        <w:t>Mantenimiento y soporte técnico de hardware, software adquirido por la institución.</w:t>
      </w:r>
    </w:p>
    <w:p w14:paraId="3D15069D"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Asistencia técnica a los sistemas informáticos a la medida y de terceros que usados por la institución.</w:t>
      </w:r>
    </w:p>
    <w:p w14:paraId="6AAB78C5"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 xml:space="preserve">Implementación, mantenimiento y soporte de sistemas de gestión de contenidos (CMS) multipropósito orientados a los </w:t>
      </w:r>
      <w:proofErr w:type="spellStart"/>
      <w:r w:rsidRPr="00FF6559">
        <w:rPr>
          <w:rFonts w:ascii="Arial" w:hAnsi="Arial" w:cs="Arial"/>
          <w:color w:val="222222"/>
          <w:lang w:eastAsia="es-ES_tradnl"/>
        </w:rPr>
        <w:t>websites</w:t>
      </w:r>
      <w:proofErr w:type="spellEnd"/>
      <w:r w:rsidRPr="00FF6559">
        <w:rPr>
          <w:rFonts w:ascii="Arial" w:hAnsi="Arial" w:cs="Arial"/>
          <w:color w:val="222222"/>
          <w:lang w:eastAsia="es-ES_tradnl"/>
        </w:rPr>
        <w:t xml:space="preserve"> para la gestión de la página web institucional.</w:t>
      </w:r>
    </w:p>
    <w:p w14:paraId="4F44FF33"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Análisis, Diseño, Construcción y Mantenimiento de la plataforma Institucional RYCA.</w:t>
      </w:r>
    </w:p>
    <w:p w14:paraId="24FF1501"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lastRenderedPageBreak/>
        <w:t>Implantación, mantenimiento y soporte de sistemas institucionales para el manejo de contenidos educativos para entornos de aprendizaje virtual.</w:t>
      </w:r>
    </w:p>
    <w:p w14:paraId="68D59A28"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Operación y soporte de canales de comunicación con los ciudadanos vía medios electrónico.</w:t>
      </w:r>
    </w:p>
    <w:p w14:paraId="6587E5B8"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Soporte a sistemas de los entes gubernamentales y de terceros que el ITFIP utilice tales como SNIES, SPADIES, SIIF Nación, SUIT, SIIGO, etc.</w:t>
      </w:r>
    </w:p>
    <w:p w14:paraId="2984A0FB"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Configuración y soporte de software como servicios en la nube (</w:t>
      </w:r>
      <w:proofErr w:type="spellStart"/>
      <w:r w:rsidRPr="00FF6559">
        <w:rPr>
          <w:rFonts w:ascii="Arial" w:hAnsi="Arial" w:cs="Arial"/>
          <w:color w:val="222222"/>
          <w:lang w:eastAsia="es-ES_tradnl"/>
        </w:rPr>
        <w:t>SaaS</w:t>
      </w:r>
      <w:proofErr w:type="spellEnd"/>
      <w:r w:rsidRPr="00FF6559">
        <w:rPr>
          <w:rFonts w:ascii="Arial" w:hAnsi="Arial" w:cs="Arial"/>
          <w:color w:val="222222"/>
          <w:lang w:eastAsia="es-ES_tradnl"/>
        </w:rPr>
        <w:t xml:space="preserve">) para el trabajo colaborativo (correos, mensajería instantánea, </w:t>
      </w:r>
      <w:proofErr w:type="spellStart"/>
      <w:r w:rsidRPr="00FF6559">
        <w:rPr>
          <w:rFonts w:ascii="Arial" w:hAnsi="Arial" w:cs="Arial"/>
          <w:color w:val="222222"/>
          <w:lang w:eastAsia="es-ES_tradnl"/>
        </w:rPr>
        <w:t>Group</w:t>
      </w:r>
      <w:proofErr w:type="spellEnd"/>
      <w:r w:rsidRPr="00FF6559">
        <w:rPr>
          <w:rFonts w:ascii="Arial" w:hAnsi="Arial" w:cs="Arial"/>
          <w:color w:val="222222"/>
          <w:lang w:eastAsia="es-ES_tradnl"/>
        </w:rPr>
        <w:t xml:space="preserve"> office, </w:t>
      </w:r>
      <w:proofErr w:type="spellStart"/>
      <w:r w:rsidRPr="00FF6559">
        <w:rPr>
          <w:rFonts w:ascii="Arial" w:hAnsi="Arial" w:cs="Arial"/>
          <w:color w:val="222222"/>
          <w:lang w:eastAsia="es-ES_tradnl"/>
        </w:rPr>
        <w:t>etc</w:t>
      </w:r>
      <w:proofErr w:type="spellEnd"/>
      <w:r w:rsidRPr="00FF6559">
        <w:rPr>
          <w:rFonts w:ascii="Arial" w:hAnsi="Arial" w:cs="Arial"/>
          <w:color w:val="222222"/>
          <w:lang w:eastAsia="es-ES_tradnl"/>
        </w:rPr>
        <w:t>).</w:t>
      </w:r>
    </w:p>
    <w:p w14:paraId="60208E8E"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Tratamiento de imágenes para publicación de contenidos de información institucional.</w:t>
      </w:r>
    </w:p>
    <w:p w14:paraId="5C09C177"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Administración y soporte para los sistemas de distribución de contenidos visuales bajo demanda (</w:t>
      </w:r>
      <w:proofErr w:type="spellStart"/>
      <w:r w:rsidRPr="00FF6559">
        <w:rPr>
          <w:rFonts w:ascii="Arial" w:hAnsi="Arial" w:cs="Arial"/>
          <w:color w:val="222222"/>
          <w:lang w:eastAsia="es-ES_tradnl"/>
        </w:rPr>
        <w:t>Streaming</w:t>
      </w:r>
      <w:proofErr w:type="spellEnd"/>
      <w:r w:rsidRPr="00FF6559">
        <w:rPr>
          <w:rFonts w:ascii="Arial" w:hAnsi="Arial" w:cs="Arial"/>
          <w:color w:val="222222"/>
          <w:lang w:eastAsia="es-ES_tradnl"/>
        </w:rPr>
        <w:t>).</w:t>
      </w:r>
    </w:p>
    <w:p w14:paraId="7D4FD0F0"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Diseño, implementación, implantación y gestión de centros de datos distribuidos escalables y con alta disponibilidad.</w:t>
      </w:r>
    </w:p>
    <w:p w14:paraId="7A0F77CD"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 xml:space="preserve">Diseño, implementación, administración, mantenimiento y soporte a las bases de datos relacionales y </w:t>
      </w:r>
      <w:proofErr w:type="spellStart"/>
      <w:r w:rsidRPr="00FF6559">
        <w:rPr>
          <w:rFonts w:ascii="Arial" w:hAnsi="Arial" w:cs="Arial"/>
          <w:color w:val="222222"/>
          <w:lang w:eastAsia="es-ES_tradnl"/>
        </w:rPr>
        <w:t>NoSQL</w:t>
      </w:r>
      <w:proofErr w:type="spellEnd"/>
      <w:r w:rsidRPr="00FF6559">
        <w:rPr>
          <w:rFonts w:ascii="Arial" w:hAnsi="Arial" w:cs="Arial"/>
          <w:color w:val="222222"/>
          <w:lang w:eastAsia="es-ES_tradnl"/>
        </w:rPr>
        <w:t xml:space="preserve"> institucionales.</w:t>
      </w:r>
    </w:p>
    <w:p w14:paraId="3E73F3FA"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Planeación, ejecución, control y evaluación de proyectos y presupuestos en tecnologías de la información y las comunicaciones con miras mejoramiento continuo.</w:t>
      </w:r>
    </w:p>
    <w:p w14:paraId="01638515"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Planeación, ejecución, control y evaluación de programas de mantenimiento, soporte y asistencia a los sistemas informáticos de la institución.</w:t>
      </w:r>
    </w:p>
    <w:p w14:paraId="61F52023"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Planeación, diseño, implementación, administración, mantenimiento a las de redes LAN, WLAN y WAN institucionales.</w:t>
      </w:r>
    </w:p>
    <w:p w14:paraId="13DED0AF"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Planeación, gestión, control, verificación, administración, mantenimiento y soporte de recursos TIC en la institución.</w:t>
      </w:r>
    </w:p>
    <w:p w14:paraId="65F89314"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lastRenderedPageBreak/>
        <w:t>Rendir informes sobre las actividades realizadas en materia de la administración y ejecución de tareas relacionadas con el uso y beneficios de los recursos TIC de la institución.</w:t>
      </w:r>
    </w:p>
    <w:p w14:paraId="0C2F4760"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Diseño, construcción y puesta en operación de nuevos sistemas informáticos para la institución.</w:t>
      </w:r>
    </w:p>
    <w:p w14:paraId="0CD1F0F0"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Formulación de políticas, estrategias y planes operativos para la administración y gestión de las buenas prácticas de gobierno en línea; sistemas de gestión de la seguridad de la información; la administración y gestión de tecnologías de la información y las comunicaciones.</w:t>
      </w:r>
    </w:p>
    <w:p w14:paraId="6D14F077"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Colaborar en la planeación y ejecución de programas de capacitación para los funcionarios de la institución en lo relacionado al uso y aprovechamiento de los recursos TIC con que cuenta la institución.</w:t>
      </w:r>
    </w:p>
    <w:p w14:paraId="5759F7CB"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Gestión de platafo</w:t>
      </w:r>
      <w:r>
        <w:rPr>
          <w:rFonts w:ascii="Arial" w:hAnsi="Arial" w:cs="Arial"/>
          <w:color w:val="222222"/>
          <w:lang w:eastAsia="es-ES_tradnl"/>
        </w:rPr>
        <w:t>rmas como servicio en la nube (</w:t>
      </w:r>
      <w:proofErr w:type="spellStart"/>
      <w:r w:rsidRPr="00FF6559">
        <w:rPr>
          <w:rFonts w:ascii="Arial" w:hAnsi="Arial" w:cs="Arial"/>
          <w:color w:val="222222"/>
          <w:lang w:eastAsia="es-ES_tradnl"/>
        </w:rPr>
        <w:t>PaaS</w:t>
      </w:r>
      <w:proofErr w:type="spellEnd"/>
      <w:r w:rsidRPr="00FF6559">
        <w:rPr>
          <w:rFonts w:ascii="Arial" w:hAnsi="Arial" w:cs="Arial"/>
          <w:color w:val="222222"/>
          <w:lang w:eastAsia="es-ES_tradnl"/>
        </w:rPr>
        <w:t xml:space="preserve">) para </w:t>
      </w:r>
      <w:proofErr w:type="spellStart"/>
      <w:r w:rsidRPr="00FF6559">
        <w:rPr>
          <w:rFonts w:ascii="Arial" w:hAnsi="Arial" w:cs="Arial"/>
          <w:color w:val="222222"/>
          <w:lang w:eastAsia="es-ES_tradnl"/>
        </w:rPr>
        <w:t>deploy</w:t>
      </w:r>
      <w:proofErr w:type="spellEnd"/>
      <w:r w:rsidRPr="00FF6559">
        <w:rPr>
          <w:rFonts w:ascii="Arial" w:hAnsi="Arial" w:cs="Arial"/>
          <w:color w:val="222222"/>
          <w:lang w:eastAsia="es-ES_tradnl"/>
        </w:rPr>
        <w:t xml:space="preserve"> de aplicaciones institucionales que se encuentren alojadas en la Nube (Despliegue de página web).</w:t>
      </w:r>
    </w:p>
    <w:p w14:paraId="31841C9C"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 xml:space="preserve">Gestión de recursos de los servidores en la nube adquiridos por la institución en servicios de </w:t>
      </w:r>
      <w:proofErr w:type="spellStart"/>
      <w:r w:rsidRPr="00FF6559">
        <w:rPr>
          <w:rFonts w:ascii="Arial" w:hAnsi="Arial" w:cs="Arial"/>
          <w:color w:val="222222"/>
          <w:lang w:eastAsia="es-ES_tradnl"/>
        </w:rPr>
        <w:t>IaaS</w:t>
      </w:r>
      <w:proofErr w:type="spellEnd"/>
      <w:r w:rsidRPr="00FF6559">
        <w:rPr>
          <w:rFonts w:ascii="Arial" w:hAnsi="Arial" w:cs="Arial"/>
          <w:color w:val="222222"/>
          <w:lang w:eastAsia="es-ES_tradnl"/>
        </w:rPr>
        <w:t xml:space="preserve"> (Infraestructura como Servicio)</w:t>
      </w:r>
    </w:p>
    <w:p w14:paraId="344A5BCC"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Planear y ejecutar programas de migración e interoperabilidad de datos entre aplicaciones institucionales que requieran comunicación entre ellas.</w:t>
      </w:r>
    </w:p>
    <w:p w14:paraId="23B073C2"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Monitoreo de los servicios informáticos ofrecidos por la red institucional aplicando capas de seguridad que den cumplimiento a los controles establecidos en el sistema de gestión de seguridad de la información.</w:t>
      </w:r>
    </w:p>
    <w:p w14:paraId="43559A5D"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Diseñar, construir y mantener Interfaces de Programación de Aplicaciones (API) en RYCA para el desarrollo de proyectos de software de terceros (estudiantes, profesores, egresados).</w:t>
      </w:r>
    </w:p>
    <w:p w14:paraId="460FC72A"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Gestionar el acceso remoto a la red de la institución mediante canales seguros por medio de VPN, IPSEC y Firewall.</w:t>
      </w:r>
    </w:p>
    <w:p w14:paraId="665866E1"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 xml:space="preserve">Garantizar el buen uso de los usuarios de la red institucional mediante tecnologías que permitan el filtrado de contenidos, Load </w:t>
      </w:r>
      <w:proofErr w:type="spellStart"/>
      <w:r w:rsidRPr="00FF6559">
        <w:rPr>
          <w:rFonts w:ascii="Arial" w:hAnsi="Arial" w:cs="Arial"/>
          <w:color w:val="222222"/>
          <w:lang w:eastAsia="es-ES_tradnl"/>
        </w:rPr>
        <w:t>Balancing</w:t>
      </w:r>
      <w:proofErr w:type="spellEnd"/>
      <w:r w:rsidRPr="00FF6559">
        <w:rPr>
          <w:rFonts w:ascii="Arial" w:hAnsi="Arial" w:cs="Arial"/>
          <w:color w:val="222222"/>
          <w:lang w:eastAsia="es-ES_tradnl"/>
        </w:rPr>
        <w:t xml:space="preserve"> y </w:t>
      </w:r>
      <w:proofErr w:type="spellStart"/>
      <w:r w:rsidRPr="00FF6559">
        <w:rPr>
          <w:rFonts w:ascii="Arial" w:hAnsi="Arial" w:cs="Arial"/>
          <w:color w:val="222222"/>
          <w:lang w:eastAsia="es-ES_tradnl"/>
        </w:rPr>
        <w:t>QoS</w:t>
      </w:r>
      <w:proofErr w:type="spellEnd"/>
      <w:r w:rsidRPr="00FF6559">
        <w:rPr>
          <w:rFonts w:ascii="Arial" w:hAnsi="Arial" w:cs="Arial"/>
          <w:color w:val="222222"/>
          <w:lang w:eastAsia="es-ES_tradnl"/>
        </w:rPr>
        <w:t>.</w:t>
      </w:r>
    </w:p>
    <w:p w14:paraId="686FB0A9"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lastRenderedPageBreak/>
        <w:t>Cumplir las demás funciones que le sean asignadas, de acuerdo a la naturaleza de su cargo.</w:t>
      </w:r>
    </w:p>
    <w:p w14:paraId="1FD924F4" w14:textId="77777777" w:rsidR="0008119D" w:rsidRDefault="0008119D" w:rsidP="0008119D">
      <w:pPr>
        <w:jc w:val="both"/>
        <w:rPr>
          <w:rFonts w:ascii="Arial" w:hAnsi="Arial" w:cs="Arial"/>
        </w:rPr>
      </w:pPr>
      <w:r>
        <w:rPr>
          <w:rFonts w:ascii="Arial" w:hAnsi="Arial" w:cs="Arial"/>
        </w:rPr>
        <w:t xml:space="preserve">Desde el año 2008 la institución ha venido fortaleciendo su </w:t>
      </w:r>
      <w:r w:rsidRPr="00CB2524">
        <w:rPr>
          <w:rFonts w:ascii="Arial" w:hAnsi="Arial" w:cs="Arial"/>
        </w:rPr>
        <w:t>Arquitectura de Servicios Tecnológicos</w:t>
      </w:r>
      <w:r>
        <w:rPr>
          <w:rFonts w:ascii="Arial" w:hAnsi="Arial" w:cs="Arial"/>
        </w:rPr>
        <w:t xml:space="preserve">. Este proceso a la fecha ha dotado al ITFIP con una plataforma tecnológica que le permite desarrollar gran parte de su trabajo cotidiano. En este sentido, se presenta una síntesis de todos los elementos que dispone la plataforma. </w:t>
      </w:r>
    </w:p>
    <w:p w14:paraId="686B6B25" w14:textId="77777777" w:rsidR="0008119D" w:rsidRDefault="0008119D" w:rsidP="0008119D">
      <w:pPr>
        <w:jc w:val="both"/>
        <w:rPr>
          <w:rFonts w:ascii="Arial" w:hAnsi="Arial" w:cs="Arial"/>
        </w:rPr>
      </w:pPr>
    </w:p>
    <w:p w14:paraId="0B8EF7C4" w14:textId="77777777" w:rsidR="0008119D" w:rsidRPr="00CD0827" w:rsidRDefault="0008119D" w:rsidP="00022FC0">
      <w:pPr>
        <w:pStyle w:val="Ttulo2"/>
        <w:keepLines/>
        <w:spacing w:before="40" w:after="0"/>
        <w:rPr>
          <w:rFonts w:cs="Arial"/>
          <w:b w:val="0"/>
          <w:color w:val="000000" w:themeColor="text1"/>
        </w:rPr>
      </w:pPr>
      <w:bookmarkStart w:id="7" w:name="_Toc62998176"/>
      <w:r w:rsidRPr="00CD0827">
        <w:rPr>
          <w:rFonts w:cs="Arial"/>
          <w:color w:val="000000" w:themeColor="text1"/>
        </w:rPr>
        <w:t>Parque computacional institucional</w:t>
      </w:r>
      <w:bookmarkEnd w:id="7"/>
    </w:p>
    <w:p w14:paraId="06C3E0CA" w14:textId="77777777" w:rsidR="0008119D" w:rsidRDefault="0008119D" w:rsidP="0008119D">
      <w:pPr>
        <w:jc w:val="both"/>
        <w:rPr>
          <w:rFonts w:ascii="Arial" w:hAnsi="Arial" w:cs="Arial"/>
        </w:rPr>
      </w:pPr>
    </w:p>
    <w:p w14:paraId="675FFA9C" w14:textId="77777777" w:rsidR="0008119D" w:rsidRDefault="0008119D" w:rsidP="0008119D">
      <w:pPr>
        <w:jc w:val="both"/>
        <w:rPr>
          <w:rFonts w:ascii="Arial" w:hAnsi="Arial" w:cs="Arial"/>
        </w:rPr>
      </w:pPr>
      <w:r>
        <w:rPr>
          <w:rFonts w:ascii="Arial" w:hAnsi="Arial" w:cs="Arial"/>
        </w:rPr>
        <w:t>La siguiente tabla muestra la distribución de equipos de cómputo en las diferentes dependencias de la sede principal, CERES y Ampliación Lugar de desarrollo de la institución.</w:t>
      </w:r>
    </w:p>
    <w:p w14:paraId="681E13B4" w14:textId="77777777" w:rsidR="0008119D" w:rsidRDefault="0008119D" w:rsidP="0008119D">
      <w:pPr>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08119D" w14:paraId="009B3B23" w14:textId="77777777" w:rsidTr="00CA693B">
        <w:tc>
          <w:tcPr>
            <w:tcW w:w="4697" w:type="dxa"/>
            <w:vAlign w:val="center"/>
          </w:tcPr>
          <w:tbl>
            <w:tblPr>
              <w:tblW w:w="3627" w:type="dxa"/>
              <w:jc w:val="center"/>
              <w:tblCellMar>
                <w:left w:w="70" w:type="dxa"/>
                <w:right w:w="70" w:type="dxa"/>
              </w:tblCellMar>
              <w:tblLook w:val="04A0" w:firstRow="1" w:lastRow="0" w:firstColumn="1" w:lastColumn="0" w:noHBand="0" w:noVBand="1"/>
            </w:tblPr>
            <w:tblGrid>
              <w:gridCol w:w="177"/>
              <w:gridCol w:w="2590"/>
              <w:gridCol w:w="860"/>
            </w:tblGrid>
            <w:tr w:rsidR="0008119D" w:rsidRPr="003108F6" w14:paraId="4E15FE12" w14:textId="77777777" w:rsidTr="00756506">
              <w:trPr>
                <w:trHeight w:val="57"/>
                <w:jc w:val="center"/>
              </w:trPr>
              <w:tc>
                <w:tcPr>
                  <w:tcW w:w="2767" w:type="dxa"/>
                  <w:gridSpan w:val="2"/>
                  <w:tcBorders>
                    <w:top w:val="single" w:sz="4" w:space="0" w:color="auto"/>
                    <w:left w:val="single" w:sz="4" w:space="0" w:color="auto"/>
                    <w:bottom w:val="single" w:sz="4" w:space="0" w:color="auto"/>
                    <w:right w:val="single" w:sz="4" w:space="0" w:color="auto"/>
                  </w:tcBorders>
                  <w:shd w:val="clear" w:color="000000" w:fill="3B3838"/>
                  <w:noWrap/>
                  <w:vAlign w:val="center"/>
                  <w:hideMark/>
                </w:tcPr>
                <w:p w14:paraId="03CDCC3D" w14:textId="77777777" w:rsidR="0008119D" w:rsidRPr="003108F6" w:rsidRDefault="0008119D" w:rsidP="00CA693B">
                  <w:pPr>
                    <w:jc w:val="center"/>
                    <w:rPr>
                      <w:rFonts w:ascii="Calibri" w:eastAsia="Times New Roman" w:hAnsi="Calibri" w:cs="Times New Roman"/>
                      <w:b/>
                      <w:bCs/>
                      <w:color w:val="FFFFFF"/>
                      <w:sz w:val="16"/>
                      <w:szCs w:val="16"/>
                      <w:lang w:eastAsia="es-ES_tradnl"/>
                    </w:rPr>
                  </w:pPr>
                  <w:r w:rsidRPr="003108F6">
                    <w:rPr>
                      <w:rFonts w:ascii="Calibri" w:eastAsia="Times New Roman" w:hAnsi="Calibri" w:cs="Times New Roman"/>
                      <w:b/>
                      <w:bCs/>
                      <w:color w:val="FFFFFF"/>
                      <w:sz w:val="16"/>
                      <w:szCs w:val="16"/>
                      <w:lang w:eastAsia="es-ES_tradnl"/>
                    </w:rPr>
                    <w:t>Ubicación</w:t>
                  </w:r>
                </w:p>
              </w:tc>
              <w:tc>
                <w:tcPr>
                  <w:tcW w:w="860" w:type="dxa"/>
                  <w:tcBorders>
                    <w:top w:val="single" w:sz="4" w:space="0" w:color="auto"/>
                    <w:left w:val="nil"/>
                    <w:bottom w:val="single" w:sz="4" w:space="0" w:color="auto"/>
                    <w:right w:val="single" w:sz="4" w:space="0" w:color="auto"/>
                  </w:tcBorders>
                  <w:shd w:val="clear" w:color="000000" w:fill="3B3838"/>
                  <w:noWrap/>
                  <w:vAlign w:val="center"/>
                  <w:hideMark/>
                </w:tcPr>
                <w:p w14:paraId="0920E5A1" w14:textId="77777777" w:rsidR="0008119D" w:rsidRPr="003108F6" w:rsidRDefault="0008119D" w:rsidP="00CA693B">
                  <w:pPr>
                    <w:jc w:val="center"/>
                    <w:rPr>
                      <w:rFonts w:ascii="Calibri" w:eastAsia="Times New Roman" w:hAnsi="Calibri" w:cs="Times New Roman"/>
                      <w:b/>
                      <w:bCs/>
                      <w:color w:val="FFFFFF"/>
                      <w:sz w:val="16"/>
                      <w:szCs w:val="16"/>
                      <w:lang w:eastAsia="es-ES_tradnl"/>
                    </w:rPr>
                  </w:pPr>
                  <w:r w:rsidRPr="003108F6">
                    <w:rPr>
                      <w:rFonts w:ascii="Calibri" w:eastAsia="Times New Roman" w:hAnsi="Calibri" w:cs="Times New Roman"/>
                      <w:b/>
                      <w:bCs/>
                      <w:color w:val="FFFFFF"/>
                      <w:sz w:val="16"/>
                      <w:szCs w:val="16"/>
                      <w:lang w:eastAsia="es-ES_tradnl"/>
                    </w:rPr>
                    <w:t>Cantidad</w:t>
                  </w:r>
                </w:p>
              </w:tc>
            </w:tr>
            <w:tr w:rsidR="0008119D" w:rsidRPr="003108F6" w14:paraId="0CA479C6" w14:textId="77777777" w:rsidTr="00756506">
              <w:trPr>
                <w:trHeight w:val="57"/>
                <w:jc w:val="center"/>
              </w:trPr>
              <w:tc>
                <w:tcPr>
                  <w:tcW w:w="27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0D54D" w14:textId="77777777" w:rsidR="0008119D" w:rsidRPr="003108F6" w:rsidRDefault="0008119D" w:rsidP="00CA693B">
                  <w:pPr>
                    <w:jc w:val="right"/>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TOTAL EQUIO EN EL ITFIP</w:t>
                  </w:r>
                </w:p>
              </w:tc>
              <w:tc>
                <w:tcPr>
                  <w:tcW w:w="860" w:type="dxa"/>
                  <w:tcBorders>
                    <w:top w:val="nil"/>
                    <w:left w:val="nil"/>
                    <w:bottom w:val="single" w:sz="4" w:space="0" w:color="auto"/>
                    <w:right w:val="single" w:sz="4" w:space="0" w:color="auto"/>
                  </w:tcBorders>
                  <w:shd w:val="clear" w:color="auto" w:fill="auto"/>
                  <w:noWrap/>
                  <w:vAlign w:val="center"/>
                  <w:hideMark/>
                </w:tcPr>
                <w:p w14:paraId="4CC3BFDE" w14:textId="77777777" w:rsidR="0008119D" w:rsidRPr="003108F6"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913</w:t>
                  </w:r>
                </w:p>
              </w:tc>
            </w:tr>
            <w:tr w:rsidR="0008119D" w:rsidRPr="003108F6" w14:paraId="5CE02628" w14:textId="77777777" w:rsidTr="00756506">
              <w:trPr>
                <w:trHeight w:val="57"/>
                <w:jc w:val="center"/>
              </w:trPr>
              <w:tc>
                <w:tcPr>
                  <w:tcW w:w="27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05768" w14:textId="77777777" w:rsidR="0008119D" w:rsidRPr="003108F6" w:rsidRDefault="0008119D" w:rsidP="00CA693B">
                  <w:pP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SALAS DE CÓMPUTO</w:t>
                  </w:r>
                </w:p>
              </w:tc>
              <w:tc>
                <w:tcPr>
                  <w:tcW w:w="860" w:type="dxa"/>
                  <w:tcBorders>
                    <w:top w:val="nil"/>
                    <w:left w:val="nil"/>
                    <w:bottom w:val="single" w:sz="4" w:space="0" w:color="auto"/>
                    <w:right w:val="single" w:sz="4" w:space="0" w:color="auto"/>
                  </w:tcBorders>
                  <w:shd w:val="clear" w:color="auto" w:fill="auto"/>
                  <w:noWrap/>
                  <w:vAlign w:val="center"/>
                  <w:hideMark/>
                </w:tcPr>
                <w:p w14:paraId="6585E647" w14:textId="77777777" w:rsidR="0008119D" w:rsidRPr="003108F6"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769</w:t>
                  </w:r>
                </w:p>
              </w:tc>
            </w:tr>
            <w:tr w:rsidR="0008119D" w:rsidRPr="003108F6" w14:paraId="3795CC95" w14:textId="77777777" w:rsidTr="00756506">
              <w:trPr>
                <w:trHeight w:val="57"/>
                <w:jc w:val="center"/>
              </w:trPr>
              <w:tc>
                <w:tcPr>
                  <w:tcW w:w="177" w:type="dxa"/>
                  <w:tcBorders>
                    <w:top w:val="nil"/>
                    <w:left w:val="single" w:sz="4" w:space="0" w:color="auto"/>
                    <w:bottom w:val="single" w:sz="4" w:space="0" w:color="auto"/>
                    <w:right w:val="nil"/>
                  </w:tcBorders>
                  <w:shd w:val="clear" w:color="auto" w:fill="auto"/>
                  <w:noWrap/>
                  <w:vAlign w:val="center"/>
                  <w:hideMark/>
                </w:tcPr>
                <w:p w14:paraId="1E24A9BF"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single" w:sz="4" w:space="0" w:color="auto"/>
                    <w:left w:val="nil"/>
                    <w:bottom w:val="single" w:sz="4" w:space="0" w:color="auto"/>
                    <w:right w:val="single" w:sz="4" w:space="0" w:color="000000"/>
                  </w:tcBorders>
                  <w:shd w:val="clear" w:color="auto" w:fill="auto"/>
                  <w:noWrap/>
                  <w:vAlign w:val="center"/>
                  <w:hideMark/>
                </w:tcPr>
                <w:p w14:paraId="7F90B65C" w14:textId="77777777" w:rsidR="0008119D" w:rsidRPr="003108F6" w:rsidRDefault="0008119D" w:rsidP="00CA693B">
                  <w:pP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Sede Espinal</w:t>
                  </w:r>
                </w:p>
              </w:tc>
              <w:tc>
                <w:tcPr>
                  <w:tcW w:w="860" w:type="dxa"/>
                  <w:tcBorders>
                    <w:top w:val="nil"/>
                    <w:left w:val="nil"/>
                    <w:bottom w:val="single" w:sz="4" w:space="0" w:color="auto"/>
                    <w:right w:val="single" w:sz="4" w:space="0" w:color="auto"/>
                  </w:tcBorders>
                  <w:shd w:val="clear" w:color="auto" w:fill="auto"/>
                  <w:noWrap/>
                  <w:vAlign w:val="center"/>
                  <w:hideMark/>
                </w:tcPr>
                <w:p w14:paraId="6DB0ED8B" w14:textId="77777777" w:rsidR="0008119D" w:rsidRPr="003108F6"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389</w:t>
                  </w:r>
                </w:p>
              </w:tc>
            </w:tr>
            <w:tr w:rsidR="0008119D" w:rsidRPr="003108F6" w14:paraId="3DD6D9F1"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08D636F1"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D06619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18DBA85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6ECA344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7673CA7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532A2D5D"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141B1A3C"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5231A780"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5E4488B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000000" w:fill="FFFFFF"/>
                  <w:noWrap/>
                  <w:vAlign w:val="center"/>
                  <w:hideMark/>
                </w:tcPr>
                <w:p w14:paraId="063ED218"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3</w:t>
                  </w:r>
                </w:p>
              </w:tc>
              <w:tc>
                <w:tcPr>
                  <w:tcW w:w="860" w:type="dxa"/>
                  <w:tcBorders>
                    <w:top w:val="nil"/>
                    <w:left w:val="nil"/>
                    <w:bottom w:val="single" w:sz="4" w:space="0" w:color="auto"/>
                    <w:right w:val="single" w:sz="4" w:space="0" w:color="auto"/>
                  </w:tcBorders>
                  <w:shd w:val="clear" w:color="auto" w:fill="auto"/>
                  <w:noWrap/>
                  <w:vAlign w:val="center"/>
                  <w:hideMark/>
                </w:tcPr>
                <w:p w14:paraId="330E99D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7BB887B5"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55F3A8C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7F9E9482"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Multimedia</w:t>
                  </w:r>
                </w:p>
              </w:tc>
              <w:tc>
                <w:tcPr>
                  <w:tcW w:w="860" w:type="dxa"/>
                  <w:tcBorders>
                    <w:top w:val="nil"/>
                    <w:left w:val="nil"/>
                    <w:bottom w:val="single" w:sz="4" w:space="0" w:color="auto"/>
                    <w:right w:val="single" w:sz="4" w:space="0" w:color="auto"/>
                  </w:tcBorders>
                  <w:shd w:val="clear" w:color="auto" w:fill="auto"/>
                  <w:noWrap/>
                  <w:vAlign w:val="center"/>
                  <w:hideMark/>
                </w:tcPr>
                <w:p w14:paraId="01B4449A"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19</w:t>
                  </w:r>
                </w:p>
              </w:tc>
            </w:tr>
            <w:tr w:rsidR="0008119D" w:rsidRPr="003108F6" w14:paraId="2E50F0CD"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713B1AB2"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037C1DAC"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Arquitectura de Software</w:t>
                  </w:r>
                </w:p>
              </w:tc>
              <w:tc>
                <w:tcPr>
                  <w:tcW w:w="860" w:type="dxa"/>
                  <w:tcBorders>
                    <w:top w:val="nil"/>
                    <w:left w:val="nil"/>
                    <w:bottom w:val="single" w:sz="4" w:space="0" w:color="auto"/>
                    <w:right w:val="single" w:sz="4" w:space="0" w:color="auto"/>
                  </w:tcBorders>
                  <w:shd w:val="clear" w:color="auto" w:fill="auto"/>
                  <w:noWrap/>
                  <w:vAlign w:val="center"/>
                  <w:hideMark/>
                </w:tcPr>
                <w:p w14:paraId="4B8AFE77"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6476AC5C"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7232AC94"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D13AE3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de Redes</w:t>
                  </w:r>
                </w:p>
              </w:tc>
              <w:tc>
                <w:tcPr>
                  <w:tcW w:w="860" w:type="dxa"/>
                  <w:tcBorders>
                    <w:top w:val="nil"/>
                    <w:left w:val="nil"/>
                    <w:bottom w:val="single" w:sz="4" w:space="0" w:color="auto"/>
                    <w:right w:val="single" w:sz="4" w:space="0" w:color="auto"/>
                  </w:tcBorders>
                  <w:shd w:val="clear" w:color="auto" w:fill="auto"/>
                  <w:noWrap/>
                  <w:vAlign w:val="center"/>
                  <w:hideMark/>
                </w:tcPr>
                <w:p w14:paraId="1710396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14</w:t>
                  </w:r>
                </w:p>
              </w:tc>
            </w:tr>
            <w:tr w:rsidR="0008119D" w:rsidRPr="003108F6" w14:paraId="524EEA44"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37BF2901"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3B94CE33"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Mantenimiento</w:t>
                  </w:r>
                </w:p>
              </w:tc>
              <w:tc>
                <w:tcPr>
                  <w:tcW w:w="860" w:type="dxa"/>
                  <w:tcBorders>
                    <w:top w:val="nil"/>
                    <w:left w:val="nil"/>
                    <w:bottom w:val="single" w:sz="4" w:space="0" w:color="auto"/>
                    <w:right w:val="single" w:sz="4" w:space="0" w:color="auto"/>
                  </w:tcBorders>
                  <w:shd w:val="clear" w:color="auto" w:fill="auto"/>
                  <w:noWrap/>
                  <w:vAlign w:val="center"/>
                  <w:hideMark/>
                </w:tcPr>
                <w:p w14:paraId="56B75544"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14</w:t>
                  </w:r>
                </w:p>
              </w:tc>
            </w:tr>
            <w:tr w:rsidR="0008119D" w:rsidRPr="003108F6" w14:paraId="61B93AE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387E275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5AB913D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Electrónica 1</w:t>
                  </w:r>
                </w:p>
              </w:tc>
              <w:tc>
                <w:tcPr>
                  <w:tcW w:w="860" w:type="dxa"/>
                  <w:tcBorders>
                    <w:top w:val="nil"/>
                    <w:left w:val="nil"/>
                    <w:bottom w:val="single" w:sz="4" w:space="0" w:color="auto"/>
                    <w:right w:val="single" w:sz="4" w:space="0" w:color="auto"/>
                  </w:tcBorders>
                  <w:shd w:val="clear" w:color="auto" w:fill="auto"/>
                  <w:noWrap/>
                  <w:vAlign w:val="center"/>
                  <w:hideMark/>
                </w:tcPr>
                <w:p w14:paraId="093C19DF"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10</w:t>
                  </w:r>
                </w:p>
              </w:tc>
            </w:tr>
            <w:tr w:rsidR="0008119D" w:rsidRPr="003108F6" w14:paraId="6291EC4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1A15A748"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BBF3632"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Electrónica 2 Automatización</w:t>
                  </w:r>
                </w:p>
              </w:tc>
              <w:tc>
                <w:tcPr>
                  <w:tcW w:w="860" w:type="dxa"/>
                  <w:tcBorders>
                    <w:top w:val="nil"/>
                    <w:left w:val="nil"/>
                    <w:bottom w:val="single" w:sz="4" w:space="0" w:color="auto"/>
                    <w:right w:val="single" w:sz="4" w:space="0" w:color="auto"/>
                  </w:tcBorders>
                  <w:shd w:val="clear" w:color="auto" w:fill="auto"/>
                  <w:noWrap/>
                  <w:vAlign w:val="center"/>
                  <w:hideMark/>
                </w:tcPr>
                <w:p w14:paraId="018EE91F"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20</w:t>
                  </w:r>
                </w:p>
              </w:tc>
            </w:tr>
            <w:tr w:rsidR="0008119D" w:rsidRPr="003108F6" w14:paraId="046CC54C"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13224B78"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25B5FA36"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5</w:t>
                  </w:r>
                </w:p>
              </w:tc>
              <w:tc>
                <w:tcPr>
                  <w:tcW w:w="860" w:type="dxa"/>
                  <w:tcBorders>
                    <w:top w:val="nil"/>
                    <w:left w:val="nil"/>
                    <w:bottom w:val="single" w:sz="4" w:space="0" w:color="auto"/>
                    <w:right w:val="single" w:sz="4" w:space="0" w:color="auto"/>
                  </w:tcBorders>
                  <w:shd w:val="clear" w:color="auto" w:fill="auto"/>
                  <w:noWrap/>
                  <w:vAlign w:val="center"/>
                  <w:hideMark/>
                </w:tcPr>
                <w:p w14:paraId="514CA542"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1681810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5BD9B2CC"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9AD332C"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6</w:t>
                  </w:r>
                </w:p>
              </w:tc>
              <w:tc>
                <w:tcPr>
                  <w:tcW w:w="860" w:type="dxa"/>
                  <w:tcBorders>
                    <w:top w:val="nil"/>
                    <w:left w:val="nil"/>
                    <w:bottom w:val="single" w:sz="4" w:space="0" w:color="auto"/>
                    <w:right w:val="single" w:sz="4" w:space="0" w:color="auto"/>
                  </w:tcBorders>
                  <w:shd w:val="clear" w:color="auto" w:fill="auto"/>
                  <w:noWrap/>
                  <w:vAlign w:val="center"/>
                  <w:hideMark/>
                </w:tcPr>
                <w:p w14:paraId="1490EA84"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0C6B64B8"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013FB06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036018FF"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7</w:t>
                  </w:r>
                </w:p>
              </w:tc>
              <w:tc>
                <w:tcPr>
                  <w:tcW w:w="860" w:type="dxa"/>
                  <w:tcBorders>
                    <w:top w:val="nil"/>
                    <w:left w:val="nil"/>
                    <w:bottom w:val="single" w:sz="4" w:space="0" w:color="auto"/>
                    <w:right w:val="single" w:sz="4" w:space="0" w:color="auto"/>
                  </w:tcBorders>
                  <w:shd w:val="clear" w:color="auto" w:fill="auto"/>
                  <w:noWrap/>
                  <w:vAlign w:val="center"/>
                  <w:hideMark/>
                </w:tcPr>
                <w:p w14:paraId="18ABA87C"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4F69B00A"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0F03A38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9A42D9F"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Emp</w:t>
                  </w:r>
                  <w:r>
                    <w:rPr>
                      <w:rFonts w:ascii="Calibri" w:eastAsia="Times New Roman" w:hAnsi="Calibri" w:cs="Times New Roman"/>
                      <w:color w:val="000000"/>
                      <w:sz w:val="16"/>
                      <w:szCs w:val="16"/>
                      <w:lang w:eastAsia="es-ES_tradnl"/>
                    </w:rPr>
                    <w:t>resa</w:t>
                  </w:r>
                  <w:r w:rsidRPr="003108F6">
                    <w:rPr>
                      <w:rFonts w:ascii="Calibri" w:eastAsia="Times New Roman" w:hAnsi="Calibri" w:cs="Times New Roman"/>
                      <w:color w:val="000000"/>
                      <w:sz w:val="16"/>
                      <w:szCs w:val="16"/>
                      <w:lang w:eastAsia="es-ES_tradnl"/>
                    </w:rPr>
                    <w:t xml:space="preserve"> Comercial</w:t>
                  </w:r>
                </w:p>
              </w:tc>
              <w:tc>
                <w:tcPr>
                  <w:tcW w:w="860" w:type="dxa"/>
                  <w:tcBorders>
                    <w:top w:val="nil"/>
                    <w:left w:val="nil"/>
                    <w:bottom w:val="single" w:sz="4" w:space="0" w:color="auto"/>
                    <w:right w:val="single" w:sz="4" w:space="0" w:color="auto"/>
                  </w:tcBorders>
                  <w:shd w:val="clear" w:color="auto" w:fill="auto"/>
                  <w:noWrap/>
                  <w:vAlign w:val="center"/>
                  <w:hideMark/>
                </w:tcPr>
                <w:p w14:paraId="4A76ECDD"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27</w:t>
                  </w:r>
                </w:p>
              </w:tc>
            </w:tr>
            <w:tr w:rsidR="0008119D" w:rsidRPr="003108F6" w14:paraId="69818B50"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24935862"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3B27EE5"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Bilingüismo 1</w:t>
                  </w:r>
                </w:p>
              </w:tc>
              <w:tc>
                <w:tcPr>
                  <w:tcW w:w="860" w:type="dxa"/>
                  <w:tcBorders>
                    <w:top w:val="nil"/>
                    <w:left w:val="nil"/>
                    <w:bottom w:val="single" w:sz="4" w:space="0" w:color="auto"/>
                    <w:right w:val="single" w:sz="4" w:space="0" w:color="auto"/>
                  </w:tcBorders>
                  <w:shd w:val="clear" w:color="auto" w:fill="auto"/>
                  <w:noWrap/>
                  <w:vAlign w:val="center"/>
                  <w:hideMark/>
                </w:tcPr>
                <w:p w14:paraId="31BAE21F"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31</w:t>
                  </w:r>
                </w:p>
              </w:tc>
            </w:tr>
            <w:tr w:rsidR="0008119D" w:rsidRPr="003108F6" w14:paraId="4460F70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29CA63EA"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5467D868"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Bilingüismo 2</w:t>
                  </w:r>
                </w:p>
              </w:tc>
              <w:tc>
                <w:tcPr>
                  <w:tcW w:w="860" w:type="dxa"/>
                  <w:tcBorders>
                    <w:top w:val="nil"/>
                    <w:left w:val="nil"/>
                    <w:bottom w:val="single" w:sz="4" w:space="0" w:color="auto"/>
                    <w:right w:val="single" w:sz="4" w:space="0" w:color="auto"/>
                  </w:tcBorders>
                  <w:shd w:val="clear" w:color="auto" w:fill="auto"/>
                  <w:noWrap/>
                  <w:vAlign w:val="center"/>
                  <w:hideMark/>
                </w:tcPr>
                <w:p w14:paraId="2EE5E3CD"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31</w:t>
                  </w:r>
                </w:p>
              </w:tc>
            </w:tr>
            <w:tr w:rsidR="0008119D" w:rsidRPr="003108F6" w14:paraId="7EFED2F9"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56F1B34A"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177FF5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PVD Capacitación</w:t>
                  </w:r>
                </w:p>
              </w:tc>
              <w:tc>
                <w:tcPr>
                  <w:tcW w:w="860" w:type="dxa"/>
                  <w:tcBorders>
                    <w:top w:val="nil"/>
                    <w:left w:val="nil"/>
                    <w:bottom w:val="single" w:sz="4" w:space="0" w:color="auto"/>
                    <w:right w:val="single" w:sz="4" w:space="0" w:color="auto"/>
                  </w:tcBorders>
                  <w:shd w:val="clear" w:color="auto" w:fill="auto"/>
                  <w:noWrap/>
                  <w:vAlign w:val="center"/>
                  <w:hideMark/>
                </w:tcPr>
                <w:p w14:paraId="438C78B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15</w:t>
                  </w:r>
                </w:p>
              </w:tc>
            </w:tr>
            <w:tr w:rsidR="0008119D" w:rsidRPr="003108F6" w14:paraId="03321912"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10F08EE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77A6CB5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PVD Entrenamiento</w:t>
                  </w:r>
                </w:p>
              </w:tc>
              <w:tc>
                <w:tcPr>
                  <w:tcW w:w="860" w:type="dxa"/>
                  <w:tcBorders>
                    <w:top w:val="nil"/>
                    <w:left w:val="nil"/>
                    <w:bottom w:val="single" w:sz="4" w:space="0" w:color="auto"/>
                    <w:right w:val="single" w:sz="4" w:space="0" w:color="auto"/>
                  </w:tcBorders>
                  <w:shd w:val="clear" w:color="auto" w:fill="auto"/>
                  <w:noWrap/>
                  <w:vAlign w:val="center"/>
                  <w:hideMark/>
                </w:tcPr>
                <w:p w14:paraId="54D4CFBB"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17</w:t>
                  </w:r>
                </w:p>
              </w:tc>
            </w:tr>
            <w:tr w:rsidR="0008119D" w:rsidRPr="003108F6" w14:paraId="5DBC6FA3"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33F87CBD"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bottom"/>
                  <w:hideMark/>
                </w:tcPr>
                <w:p w14:paraId="5ED63727"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Biblioteca</w:t>
                  </w:r>
                </w:p>
              </w:tc>
              <w:tc>
                <w:tcPr>
                  <w:tcW w:w="860" w:type="dxa"/>
                  <w:tcBorders>
                    <w:top w:val="nil"/>
                    <w:left w:val="nil"/>
                    <w:bottom w:val="single" w:sz="4" w:space="0" w:color="auto"/>
                    <w:right w:val="single" w:sz="4" w:space="0" w:color="auto"/>
                  </w:tcBorders>
                  <w:shd w:val="clear" w:color="auto" w:fill="auto"/>
                  <w:noWrap/>
                  <w:vAlign w:val="center"/>
                  <w:hideMark/>
                </w:tcPr>
                <w:p w14:paraId="5B0EB18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44</w:t>
                  </w:r>
                </w:p>
              </w:tc>
            </w:tr>
            <w:tr w:rsidR="0008119D" w:rsidRPr="003108F6" w14:paraId="0253463F" w14:textId="77777777" w:rsidTr="00756506">
              <w:trPr>
                <w:trHeight w:val="57"/>
                <w:jc w:val="center"/>
              </w:trPr>
              <w:tc>
                <w:tcPr>
                  <w:tcW w:w="177" w:type="dxa"/>
                  <w:tcBorders>
                    <w:top w:val="nil"/>
                    <w:left w:val="single" w:sz="4" w:space="0" w:color="auto"/>
                    <w:bottom w:val="single" w:sz="4" w:space="0" w:color="auto"/>
                    <w:right w:val="nil"/>
                  </w:tcBorders>
                  <w:shd w:val="clear" w:color="auto" w:fill="auto"/>
                  <w:noWrap/>
                  <w:vAlign w:val="center"/>
                  <w:hideMark/>
                </w:tcPr>
                <w:p w14:paraId="2113AEE3"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lastRenderedPageBreak/>
                    <w:t> </w:t>
                  </w:r>
                </w:p>
              </w:tc>
              <w:tc>
                <w:tcPr>
                  <w:tcW w:w="2590" w:type="dxa"/>
                  <w:tcBorders>
                    <w:top w:val="single" w:sz="4" w:space="0" w:color="auto"/>
                    <w:left w:val="nil"/>
                    <w:bottom w:val="single" w:sz="4" w:space="0" w:color="auto"/>
                    <w:right w:val="single" w:sz="4" w:space="0" w:color="000000"/>
                  </w:tcBorders>
                  <w:shd w:val="clear" w:color="auto" w:fill="auto"/>
                  <w:noWrap/>
                  <w:vAlign w:val="center"/>
                  <w:hideMark/>
                </w:tcPr>
                <w:p w14:paraId="0B28F8CF" w14:textId="77777777" w:rsidR="0008119D" w:rsidRPr="003108F6" w:rsidRDefault="0008119D" w:rsidP="00CA693B">
                  <w:pP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CERES Flandes</w:t>
                  </w:r>
                </w:p>
              </w:tc>
              <w:tc>
                <w:tcPr>
                  <w:tcW w:w="860" w:type="dxa"/>
                  <w:tcBorders>
                    <w:top w:val="nil"/>
                    <w:left w:val="nil"/>
                    <w:bottom w:val="single" w:sz="4" w:space="0" w:color="auto"/>
                    <w:right w:val="single" w:sz="4" w:space="0" w:color="auto"/>
                  </w:tcBorders>
                  <w:shd w:val="clear" w:color="auto" w:fill="auto"/>
                  <w:noWrap/>
                  <w:vAlign w:val="center"/>
                  <w:hideMark/>
                </w:tcPr>
                <w:p w14:paraId="3DDDD579" w14:textId="77777777" w:rsidR="0008119D" w:rsidRPr="003108F6"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103</w:t>
                  </w:r>
                </w:p>
              </w:tc>
            </w:tr>
            <w:tr w:rsidR="0008119D" w:rsidRPr="003108F6" w14:paraId="688E6379"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4FBA96B5"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43483F5"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2DB7358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26</w:t>
                  </w:r>
                </w:p>
              </w:tc>
            </w:tr>
            <w:tr w:rsidR="0008119D" w:rsidRPr="003108F6" w14:paraId="5F184BDA"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398AFF7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247717ED"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07DDB292"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30</w:t>
                  </w:r>
                </w:p>
              </w:tc>
            </w:tr>
            <w:tr w:rsidR="0008119D" w:rsidRPr="003108F6" w14:paraId="129C3426"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4222C89B"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B76B70D"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3</w:t>
                  </w:r>
                </w:p>
              </w:tc>
              <w:tc>
                <w:tcPr>
                  <w:tcW w:w="860" w:type="dxa"/>
                  <w:tcBorders>
                    <w:top w:val="nil"/>
                    <w:left w:val="nil"/>
                    <w:bottom w:val="single" w:sz="4" w:space="0" w:color="auto"/>
                    <w:right w:val="single" w:sz="4" w:space="0" w:color="auto"/>
                  </w:tcBorders>
                  <w:shd w:val="clear" w:color="auto" w:fill="auto"/>
                  <w:noWrap/>
                  <w:vAlign w:val="center"/>
                  <w:hideMark/>
                </w:tcPr>
                <w:p w14:paraId="2459584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30</w:t>
                  </w:r>
                </w:p>
              </w:tc>
            </w:tr>
            <w:tr w:rsidR="0008119D" w:rsidRPr="003108F6" w14:paraId="59853D74"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0D894A8F"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66FDFEA1"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PVD Acceso a Internet</w:t>
                  </w:r>
                </w:p>
              </w:tc>
              <w:tc>
                <w:tcPr>
                  <w:tcW w:w="860" w:type="dxa"/>
                  <w:tcBorders>
                    <w:top w:val="nil"/>
                    <w:left w:val="nil"/>
                    <w:bottom w:val="single" w:sz="4" w:space="0" w:color="auto"/>
                    <w:right w:val="single" w:sz="4" w:space="0" w:color="auto"/>
                  </w:tcBorders>
                  <w:shd w:val="clear" w:color="auto" w:fill="auto"/>
                  <w:noWrap/>
                  <w:vAlign w:val="center"/>
                  <w:hideMark/>
                </w:tcPr>
                <w:p w14:paraId="391E468C"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10</w:t>
                  </w:r>
                </w:p>
              </w:tc>
            </w:tr>
            <w:tr w:rsidR="0008119D" w:rsidRPr="003108F6" w14:paraId="7BDAE400"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679367C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D001E13"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PVD C</w:t>
                  </w:r>
                  <w:r>
                    <w:rPr>
                      <w:rFonts w:ascii="Calibri" w:eastAsia="Times New Roman" w:hAnsi="Calibri" w:cs="Times New Roman"/>
                      <w:color w:val="000000"/>
                      <w:sz w:val="16"/>
                      <w:szCs w:val="16"/>
                      <w:lang w:eastAsia="es-ES_tradnl"/>
                    </w:rPr>
                    <w:t>a</w:t>
                  </w:r>
                  <w:r w:rsidRPr="003108F6">
                    <w:rPr>
                      <w:rFonts w:ascii="Calibri" w:eastAsia="Times New Roman" w:hAnsi="Calibri" w:cs="Times New Roman"/>
                      <w:color w:val="000000"/>
                      <w:sz w:val="16"/>
                      <w:szCs w:val="16"/>
                      <w:lang w:eastAsia="es-ES_tradnl"/>
                    </w:rPr>
                    <w:t>pacitación y registro</w:t>
                  </w:r>
                </w:p>
              </w:tc>
              <w:tc>
                <w:tcPr>
                  <w:tcW w:w="860" w:type="dxa"/>
                  <w:tcBorders>
                    <w:top w:val="nil"/>
                    <w:left w:val="nil"/>
                    <w:bottom w:val="single" w:sz="4" w:space="0" w:color="auto"/>
                    <w:right w:val="single" w:sz="4" w:space="0" w:color="auto"/>
                  </w:tcBorders>
                  <w:shd w:val="clear" w:color="auto" w:fill="auto"/>
                  <w:noWrap/>
                  <w:vAlign w:val="center"/>
                  <w:hideMark/>
                </w:tcPr>
                <w:p w14:paraId="288E72E8"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7</w:t>
                  </w:r>
                </w:p>
              </w:tc>
            </w:tr>
          </w:tbl>
          <w:p w14:paraId="1769DD45" w14:textId="77777777" w:rsidR="0008119D" w:rsidRDefault="0008119D" w:rsidP="00CA693B">
            <w:pPr>
              <w:jc w:val="center"/>
              <w:rPr>
                <w:rFonts w:ascii="Arial" w:hAnsi="Arial" w:cs="Arial"/>
              </w:rPr>
            </w:pPr>
          </w:p>
          <w:p w14:paraId="535A70EA" w14:textId="77777777" w:rsidR="0008119D" w:rsidRDefault="0008119D" w:rsidP="00CA693B">
            <w:pPr>
              <w:jc w:val="center"/>
              <w:rPr>
                <w:rFonts w:ascii="Arial" w:hAnsi="Arial" w:cs="Arial"/>
              </w:rPr>
            </w:pPr>
          </w:p>
        </w:tc>
        <w:tc>
          <w:tcPr>
            <w:tcW w:w="4698" w:type="dxa"/>
          </w:tcPr>
          <w:tbl>
            <w:tblPr>
              <w:tblW w:w="3627" w:type="dxa"/>
              <w:jc w:val="center"/>
              <w:tblCellMar>
                <w:left w:w="70" w:type="dxa"/>
                <w:right w:w="70" w:type="dxa"/>
              </w:tblCellMar>
              <w:tblLook w:val="04A0" w:firstRow="1" w:lastRow="0" w:firstColumn="1" w:lastColumn="0" w:noHBand="0" w:noVBand="1"/>
            </w:tblPr>
            <w:tblGrid>
              <w:gridCol w:w="260"/>
              <w:gridCol w:w="177"/>
              <w:gridCol w:w="2330"/>
              <w:gridCol w:w="860"/>
            </w:tblGrid>
            <w:tr w:rsidR="0008119D" w:rsidRPr="00FB4840" w14:paraId="69D938D3" w14:textId="77777777" w:rsidTr="00CA693B">
              <w:trPr>
                <w:trHeight w:val="20"/>
                <w:jc w:val="center"/>
              </w:trPr>
              <w:tc>
                <w:tcPr>
                  <w:tcW w:w="2767" w:type="dxa"/>
                  <w:gridSpan w:val="3"/>
                  <w:tcBorders>
                    <w:top w:val="single" w:sz="4" w:space="0" w:color="auto"/>
                    <w:left w:val="single" w:sz="4" w:space="0" w:color="auto"/>
                    <w:bottom w:val="single" w:sz="4" w:space="0" w:color="auto"/>
                    <w:right w:val="single" w:sz="4" w:space="0" w:color="000000"/>
                  </w:tcBorders>
                  <w:shd w:val="clear" w:color="auto" w:fill="595959" w:themeFill="text1" w:themeFillTint="A6"/>
                  <w:noWrap/>
                  <w:vAlign w:val="center"/>
                </w:tcPr>
                <w:p w14:paraId="5EF4E926"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FFFFFF"/>
                      <w:sz w:val="16"/>
                      <w:szCs w:val="16"/>
                      <w:lang w:eastAsia="es-ES_tradnl"/>
                    </w:rPr>
                    <w:lastRenderedPageBreak/>
                    <w:t>Ubicación</w:t>
                  </w:r>
                </w:p>
              </w:tc>
              <w:tc>
                <w:tcPr>
                  <w:tcW w:w="860" w:type="dxa"/>
                  <w:tcBorders>
                    <w:top w:val="single" w:sz="4" w:space="0" w:color="auto"/>
                    <w:left w:val="nil"/>
                    <w:bottom w:val="single" w:sz="4" w:space="0" w:color="auto"/>
                    <w:right w:val="single" w:sz="4" w:space="0" w:color="auto"/>
                  </w:tcBorders>
                  <w:shd w:val="clear" w:color="auto" w:fill="595959" w:themeFill="text1" w:themeFillTint="A6"/>
                  <w:noWrap/>
                  <w:vAlign w:val="center"/>
                </w:tcPr>
                <w:p w14:paraId="74A144CC"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FFFFFF"/>
                      <w:sz w:val="16"/>
                      <w:szCs w:val="16"/>
                      <w:lang w:eastAsia="es-ES_tradnl"/>
                    </w:rPr>
                    <w:t>Cantidad</w:t>
                  </w:r>
                </w:p>
              </w:tc>
            </w:tr>
            <w:tr w:rsidR="0008119D" w:rsidRPr="00FB4840" w14:paraId="4235C7CB" w14:textId="77777777" w:rsidTr="00CA693B">
              <w:trPr>
                <w:trHeight w:val="20"/>
                <w:jc w:val="center"/>
              </w:trPr>
              <w:tc>
                <w:tcPr>
                  <w:tcW w:w="260" w:type="dxa"/>
                  <w:tcBorders>
                    <w:top w:val="single" w:sz="4" w:space="0" w:color="auto"/>
                    <w:left w:val="single" w:sz="4" w:space="0" w:color="auto"/>
                    <w:bottom w:val="single" w:sz="4" w:space="0" w:color="auto"/>
                    <w:right w:val="nil"/>
                  </w:tcBorders>
                  <w:shd w:val="clear" w:color="auto" w:fill="auto"/>
                  <w:noWrap/>
                  <w:vAlign w:val="center"/>
                  <w:hideMark/>
                </w:tcPr>
                <w:p w14:paraId="4D65D416"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863D3D"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CERES Guamo</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6E8208D"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79</w:t>
                  </w:r>
                </w:p>
              </w:tc>
            </w:tr>
            <w:tr w:rsidR="0008119D" w:rsidRPr="00FB4840" w14:paraId="1E91960E"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243E9947"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108B0D2A"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4184CBF7"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18</w:t>
                  </w:r>
                </w:p>
              </w:tc>
            </w:tr>
            <w:tr w:rsidR="0008119D" w:rsidRPr="00FB4840" w14:paraId="75CAAECA"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523649F6"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07C04906"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76BE18CF"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41</w:t>
                  </w:r>
                </w:p>
              </w:tc>
            </w:tr>
            <w:tr w:rsidR="0008119D" w:rsidRPr="00FB4840" w14:paraId="47329D98"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7BA0634E"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530EA524"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PVD Acceso a Internet</w:t>
                  </w:r>
                </w:p>
              </w:tc>
              <w:tc>
                <w:tcPr>
                  <w:tcW w:w="860" w:type="dxa"/>
                  <w:tcBorders>
                    <w:top w:val="nil"/>
                    <w:left w:val="nil"/>
                    <w:bottom w:val="single" w:sz="4" w:space="0" w:color="auto"/>
                    <w:right w:val="single" w:sz="4" w:space="0" w:color="auto"/>
                  </w:tcBorders>
                  <w:shd w:val="clear" w:color="auto" w:fill="auto"/>
                  <w:noWrap/>
                  <w:vAlign w:val="center"/>
                  <w:hideMark/>
                </w:tcPr>
                <w:p w14:paraId="73E22F04"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20</w:t>
                  </w:r>
                </w:p>
              </w:tc>
            </w:tr>
            <w:tr w:rsidR="0008119D" w:rsidRPr="00FB4840" w14:paraId="27F6A458"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7BD4B4B2"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177" w:type="dxa"/>
                  <w:tcBorders>
                    <w:top w:val="nil"/>
                    <w:left w:val="nil"/>
                    <w:bottom w:val="single" w:sz="4" w:space="0" w:color="auto"/>
                    <w:right w:val="nil"/>
                  </w:tcBorders>
                  <w:shd w:val="clear" w:color="auto" w:fill="auto"/>
                  <w:noWrap/>
                  <w:vAlign w:val="center"/>
                  <w:hideMark/>
                </w:tcPr>
                <w:p w14:paraId="2A2500C2"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689AE220"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PVD C</w:t>
                  </w:r>
                  <w:r>
                    <w:rPr>
                      <w:rFonts w:ascii="Calibri" w:eastAsia="Times New Roman" w:hAnsi="Calibri" w:cs="Times New Roman"/>
                      <w:color w:val="000000"/>
                      <w:sz w:val="16"/>
                      <w:szCs w:val="16"/>
                      <w:lang w:eastAsia="es-ES_tradnl"/>
                    </w:rPr>
                    <w:t>a</w:t>
                  </w:r>
                  <w:r w:rsidRPr="00FB4840">
                    <w:rPr>
                      <w:rFonts w:ascii="Calibri" w:eastAsia="Times New Roman" w:hAnsi="Calibri" w:cs="Times New Roman"/>
                      <w:color w:val="000000"/>
                      <w:sz w:val="16"/>
                      <w:szCs w:val="16"/>
                      <w:lang w:eastAsia="es-ES_tradnl"/>
                    </w:rPr>
                    <w:t>pacitación y registro</w:t>
                  </w:r>
                </w:p>
              </w:tc>
              <w:tc>
                <w:tcPr>
                  <w:tcW w:w="860" w:type="dxa"/>
                  <w:tcBorders>
                    <w:top w:val="nil"/>
                    <w:left w:val="nil"/>
                    <w:bottom w:val="single" w:sz="4" w:space="0" w:color="auto"/>
                    <w:right w:val="single" w:sz="4" w:space="0" w:color="auto"/>
                  </w:tcBorders>
                  <w:shd w:val="clear" w:color="auto" w:fill="auto"/>
                  <w:noWrap/>
                  <w:vAlign w:val="center"/>
                  <w:hideMark/>
                </w:tcPr>
                <w:p w14:paraId="18E1C2B0"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14</w:t>
                  </w:r>
                </w:p>
              </w:tc>
            </w:tr>
            <w:tr w:rsidR="0008119D" w:rsidRPr="00FB4840" w14:paraId="3204D727"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3C0B859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1169A5"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 xml:space="preserve">CERES </w:t>
                  </w:r>
                  <w:proofErr w:type="spellStart"/>
                  <w:r w:rsidRPr="00FB4840">
                    <w:rPr>
                      <w:rFonts w:ascii="Calibri" w:eastAsia="Times New Roman" w:hAnsi="Calibri" w:cs="Times New Roman"/>
                      <w:b/>
                      <w:bCs/>
                      <w:color w:val="000000"/>
                      <w:sz w:val="16"/>
                      <w:szCs w:val="16"/>
                      <w:lang w:eastAsia="es-ES_tradnl"/>
                    </w:rPr>
                    <w:t>Icononzo</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14:paraId="340EACB8"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73</w:t>
                  </w:r>
                </w:p>
              </w:tc>
            </w:tr>
            <w:tr w:rsidR="0008119D" w:rsidRPr="00FB4840" w14:paraId="3652B22C"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BEB181"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74ACA6DC"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1E8A2FA6"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25</w:t>
                  </w:r>
                </w:p>
              </w:tc>
            </w:tr>
            <w:tr w:rsidR="0008119D" w:rsidRPr="00FB4840" w14:paraId="2768D011"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1D8A04AC"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52E20749"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443E5C54"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10</w:t>
                  </w:r>
                </w:p>
              </w:tc>
            </w:tr>
            <w:tr w:rsidR="0008119D" w:rsidRPr="00FB4840" w14:paraId="7F71B958"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7B02F5F0"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3BA1E941"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PVD Acceso a Internet</w:t>
                  </w:r>
                </w:p>
              </w:tc>
              <w:tc>
                <w:tcPr>
                  <w:tcW w:w="860" w:type="dxa"/>
                  <w:tcBorders>
                    <w:top w:val="nil"/>
                    <w:left w:val="nil"/>
                    <w:bottom w:val="single" w:sz="4" w:space="0" w:color="auto"/>
                    <w:right w:val="single" w:sz="4" w:space="0" w:color="auto"/>
                  </w:tcBorders>
                  <w:shd w:val="clear" w:color="auto" w:fill="auto"/>
                  <w:noWrap/>
                  <w:vAlign w:val="center"/>
                  <w:hideMark/>
                </w:tcPr>
                <w:p w14:paraId="4D7E4033"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24</w:t>
                  </w:r>
                </w:p>
              </w:tc>
            </w:tr>
            <w:tr w:rsidR="0008119D" w:rsidRPr="00FB4840" w14:paraId="6CB6979B"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48E0567C"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6162B414"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PVD Capacitación y registro</w:t>
                  </w:r>
                </w:p>
              </w:tc>
              <w:tc>
                <w:tcPr>
                  <w:tcW w:w="860" w:type="dxa"/>
                  <w:tcBorders>
                    <w:top w:val="nil"/>
                    <w:left w:val="nil"/>
                    <w:bottom w:val="single" w:sz="4" w:space="0" w:color="auto"/>
                    <w:right w:val="single" w:sz="4" w:space="0" w:color="auto"/>
                  </w:tcBorders>
                  <w:shd w:val="clear" w:color="auto" w:fill="auto"/>
                  <w:noWrap/>
                  <w:vAlign w:val="center"/>
                  <w:hideMark/>
                </w:tcPr>
                <w:p w14:paraId="22A345B9"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14</w:t>
                  </w:r>
                </w:p>
              </w:tc>
            </w:tr>
            <w:tr w:rsidR="0008119D" w:rsidRPr="00FB4840" w14:paraId="38A5693E"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33E30780"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A38C73"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CERES Ricaurte</w:t>
                  </w:r>
                </w:p>
              </w:tc>
              <w:tc>
                <w:tcPr>
                  <w:tcW w:w="860" w:type="dxa"/>
                  <w:tcBorders>
                    <w:top w:val="nil"/>
                    <w:left w:val="nil"/>
                    <w:bottom w:val="single" w:sz="4" w:space="0" w:color="auto"/>
                    <w:right w:val="single" w:sz="4" w:space="0" w:color="auto"/>
                  </w:tcBorders>
                  <w:shd w:val="clear" w:color="auto" w:fill="auto"/>
                  <w:noWrap/>
                  <w:vAlign w:val="center"/>
                  <w:hideMark/>
                </w:tcPr>
                <w:p w14:paraId="484FCE2D"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25</w:t>
                  </w:r>
                </w:p>
              </w:tc>
            </w:tr>
            <w:tr w:rsidR="0008119D" w:rsidRPr="00FB4840" w14:paraId="17410D89"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3CC341A5"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29BA33C7"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67613527"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25</w:t>
                  </w:r>
                </w:p>
              </w:tc>
            </w:tr>
            <w:tr w:rsidR="0008119D" w:rsidRPr="00FB4840" w14:paraId="79CA51F4"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35B0F79E"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1840BD"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 xml:space="preserve">CERES </w:t>
                  </w:r>
                  <w:proofErr w:type="spellStart"/>
                  <w:r w:rsidRPr="00FB4840">
                    <w:rPr>
                      <w:rFonts w:ascii="Calibri" w:eastAsia="Times New Roman" w:hAnsi="Calibri" w:cs="Times New Roman"/>
                      <w:b/>
                      <w:bCs/>
                      <w:color w:val="000000"/>
                      <w:sz w:val="16"/>
                      <w:szCs w:val="16"/>
                      <w:lang w:eastAsia="es-ES_tradnl"/>
                    </w:rPr>
                    <w:t>Tocaima</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14:paraId="7A78726A"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40</w:t>
                  </w:r>
                </w:p>
              </w:tc>
            </w:tr>
            <w:tr w:rsidR="0008119D" w:rsidRPr="00FB4840" w14:paraId="36A7C735"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61B6EACF"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415AFA11"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5A38231C"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14</w:t>
                  </w:r>
                </w:p>
              </w:tc>
            </w:tr>
            <w:tr w:rsidR="0008119D" w:rsidRPr="00FB4840" w14:paraId="5BCFD5CF"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5D921485"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482A0B1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0FF8EE04"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26</w:t>
                  </w:r>
                </w:p>
              </w:tc>
            </w:tr>
            <w:tr w:rsidR="0008119D" w:rsidRPr="00FB4840" w14:paraId="577435FD"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4F4A558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C08C2F"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CERS Venadillo</w:t>
                  </w:r>
                </w:p>
              </w:tc>
              <w:tc>
                <w:tcPr>
                  <w:tcW w:w="860" w:type="dxa"/>
                  <w:tcBorders>
                    <w:top w:val="nil"/>
                    <w:left w:val="nil"/>
                    <w:bottom w:val="single" w:sz="4" w:space="0" w:color="auto"/>
                    <w:right w:val="single" w:sz="4" w:space="0" w:color="auto"/>
                  </w:tcBorders>
                  <w:shd w:val="clear" w:color="auto" w:fill="auto"/>
                  <w:noWrap/>
                  <w:vAlign w:val="center"/>
                  <w:hideMark/>
                </w:tcPr>
                <w:p w14:paraId="02CEED5A"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60</w:t>
                  </w:r>
                </w:p>
              </w:tc>
            </w:tr>
            <w:tr w:rsidR="0008119D" w:rsidRPr="00FB4840" w14:paraId="48CE5D97"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480FC5"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0791AF6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7B034DD8"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19</w:t>
                  </w:r>
                </w:p>
              </w:tc>
            </w:tr>
            <w:tr w:rsidR="0008119D" w:rsidRPr="00FB4840" w14:paraId="0D328C46"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2FE948F1"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23A00C49"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4E0411FA"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41</w:t>
                  </w:r>
                </w:p>
              </w:tc>
            </w:tr>
            <w:tr w:rsidR="0008119D" w:rsidRPr="00FB4840" w14:paraId="0BC1CF72" w14:textId="77777777" w:rsidTr="00CA693B">
              <w:trPr>
                <w:trHeight w:val="20"/>
                <w:jc w:val="center"/>
              </w:trPr>
              <w:tc>
                <w:tcPr>
                  <w:tcW w:w="276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C14D9"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ÁREA ADMINISTRATIVA</w:t>
                  </w:r>
                </w:p>
              </w:tc>
              <w:tc>
                <w:tcPr>
                  <w:tcW w:w="860" w:type="dxa"/>
                  <w:tcBorders>
                    <w:top w:val="nil"/>
                    <w:left w:val="nil"/>
                    <w:bottom w:val="single" w:sz="4" w:space="0" w:color="auto"/>
                    <w:right w:val="single" w:sz="4" w:space="0" w:color="auto"/>
                  </w:tcBorders>
                  <w:shd w:val="clear" w:color="auto" w:fill="auto"/>
                  <w:noWrap/>
                  <w:vAlign w:val="center"/>
                  <w:hideMark/>
                </w:tcPr>
                <w:p w14:paraId="06F8A440"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144</w:t>
                  </w:r>
                </w:p>
              </w:tc>
            </w:tr>
            <w:tr w:rsidR="0008119D" w:rsidRPr="00FB4840" w14:paraId="164C5B47"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253FF1A0"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255D38"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Sede Espinal</w:t>
                  </w:r>
                </w:p>
              </w:tc>
              <w:tc>
                <w:tcPr>
                  <w:tcW w:w="860" w:type="dxa"/>
                  <w:tcBorders>
                    <w:top w:val="nil"/>
                    <w:left w:val="nil"/>
                    <w:bottom w:val="single" w:sz="4" w:space="0" w:color="auto"/>
                    <w:right w:val="single" w:sz="4" w:space="0" w:color="auto"/>
                  </w:tcBorders>
                  <w:shd w:val="clear" w:color="auto" w:fill="auto"/>
                  <w:noWrap/>
                  <w:vAlign w:val="center"/>
                  <w:hideMark/>
                </w:tcPr>
                <w:p w14:paraId="3175FBDF"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131</w:t>
                  </w:r>
                </w:p>
              </w:tc>
            </w:tr>
            <w:tr w:rsidR="0008119D" w:rsidRPr="00FB4840" w14:paraId="7187A8A4"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0A566E4A"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D1C8E7"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Chaparral</w:t>
                  </w:r>
                </w:p>
              </w:tc>
              <w:tc>
                <w:tcPr>
                  <w:tcW w:w="860" w:type="dxa"/>
                  <w:tcBorders>
                    <w:top w:val="nil"/>
                    <w:left w:val="nil"/>
                    <w:bottom w:val="single" w:sz="4" w:space="0" w:color="auto"/>
                    <w:right w:val="single" w:sz="4" w:space="0" w:color="auto"/>
                  </w:tcBorders>
                  <w:shd w:val="clear" w:color="auto" w:fill="auto"/>
                  <w:noWrap/>
                  <w:vAlign w:val="center"/>
                  <w:hideMark/>
                </w:tcPr>
                <w:p w14:paraId="7B150C59"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w:t>
                  </w:r>
                </w:p>
              </w:tc>
            </w:tr>
            <w:tr w:rsidR="0008119D" w:rsidRPr="00FB4840" w14:paraId="5D38BCCD"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7C5D9495"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lastRenderedPageBreak/>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1A25D2"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Flandes</w:t>
                  </w:r>
                </w:p>
              </w:tc>
              <w:tc>
                <w:tcPr>
                  <w:tcW w:w="860" w:type="dxa"/>
                  <w:tcBorders>
                    <w:top w:val="nil"/>
                    <w:left w:val="nil"/>
                    <w:bottom w:val="single" w:sz="4" w:space="0" w:color="auto"/>
                    <w:right w:val="single" w:sz="4" w:space="0" w:color="auto"/>
                  </w:tcBorders>
                  <w:shd w:val="clear" w:color="auto" w:fill="auto"/>
                  <w:noWrap/>
                  <w:vAlign w:val="center"/>
                  <w:hideMark/>
                </w:tcPr>
                <w:p w14:paraId="5F29AF58"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4</w:t>
                  </w:r>
                </w:p>
              </w:tc>
            </w:tr>
            <w:tr w:rsidR="0008119D" w:rsidRPr="00FB4840" w14:paraId="7A4AD740"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64AFEBA6"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F01DB7"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Guamo</w:t>
                  </w:r>
                </w:p>
              </w:tc>
              <w:tc>
                <w:tcPr>
                  <w:tcW w:w="860" w:type="dxa"/>
                  <w:tcBorders>
                    <w:top w:val="nil"/>
                    <w:left w:val="nil"/>
                    <w:bottom w:val="single" w:sz="4" w:space="0" w:color="auto"/>
                    <w:right w:val="single" w:sz="4" w:space="0" w:color="auto"/>
                  </w:tcBorders>
                  <w:shd w:val="clear" w:color="auto" w:fill="auto"/>
                  <w:noWrap/>
                  <w:vAlign w:val="center"/>
                  <w:hideMark/>
                </w:tcPr>
                <w:p w14:paraId="55B0CA39"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w:t>
                  </w:r>
                </w:p>
              </w:tc>
            </w:tr>
            <w:tr w:rsidR="0008119D" w:rsidRPr="00FB4840" w14:paraId="7924C02B"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2430BDB2"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EA0A7C"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xml:space="preserve">CERES  </w:t>
                  </w:r>
                  <w:proofErr w:type="spellStart"/>
                  <w:r w:rsidRPr="00FB4840">
                    <w:rPr>
                      <w:rFonts w:ascii="Calibri" w:eastAsia="Times New Roman" w:hAnsi="Calibri" w:cs="Times New Roman"/>
                      <w:color w:val="000000"/>
                      <w:sz w:val="16"/>
                      <w:szCs w:val="16"/>
                      <w:lang w:eastAsia="es-ES_tradnl"/>
                    </w:rPr>
                    <w:t>Icononzo</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14:paraId="39A1396C"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w:t>
                  </w:r>
                </w:p>
              </w:tc>
            </w:tr>
            <w:tr w:rsidR="0008119D" w:rsidRPr="00FB4840" w14:paraId="1D44AF8B"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11ED2CF5"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E265B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Ricaurte</w:t>
                  </w:r>
                </w:p>
              </w:tc>
              <w:tc>
                <w:tcPr>
                  <w:tcW w:w="860" w:type="dxa"/>
                  <w:tcBorders>
                    <w:top w:val="nil"/>
                    <w:left w:val="nil"/>
                    <w:bottom w:val="single" w:sz="4" w:space="0" w:color="auto"/>
                    <w:right w:val="single" w:sz="4" w:space="0" w:color="auto"/>
                  </w:tcBorders>
                  <w:shd w:val="clear" w:color="auto" w:fill="auto"/>
                  <w:noWrap/>
                  <w:vAlign w:val="center"/>
                  <w:hideMark/>
                </w:tcPr>
                <w:p w14:paraId="52658FA6"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3</w:t>
                  </w:r>
                </w:p>
              </w:tc>
            </w:tr>
            <w:tr w:rsidR="0008119D" w:rsidRPr="00FB4840" w14:paraId="2A4D5896"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6F0F31F9"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FD0C6D"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xml:space="preserve">CERES </w:t>
                  </w:r>
                  <w:proofErr w:type="spellStart"/>
                  <w:r w:rsidRPr="00FB4840">
                    <w:rPr>
                      <w:rFonts w:ascii="Calibri" w:eastAsia="Times New Roman" w:hAnsi="Calibri" w:cs="Times New Roman"/>
                      <w:color w:val="000000"/>
                      <w:sz w:val="16"/>
                      <w:szCs w:val="16"/>
                      <w:lang w:eastAsia="es-ES_tradnl"/>
                    </w:rPr>
                    <w:t>Tocaima</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14:paraId="6AD28BE2"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w:t>
                  </w:r>
                </w:p>
              </w:tc>
            </w:tr>
            <w:tr w:rsidR="0008119D" w:rsidRPr="00FB4840" w14:paraId="4932DD21"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744C3327"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535602"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Venadillo</w:t>
                  </w:r>
                </w:p>
              </w:tc>
              <w:tc>
                <w:tcPr>
                  <w:tcW w:w="860" w:type="dxa"/>
                  <w:tcBorders>
                    <w:top w:val="nil"/>
                    <w:left w:val="nil"/>
                    <w:bottom w:val="single" w:sz="4" w:space="0" w:color="auto"/>
                    <w:right w:val="single" w:sz="4" w:space="0" w:color="auto"/>
                  </w:tcBorders>
                  <w:shd w:val="clear" w:color="auto" w:fill="auto"/>
                  <w:noWrap/>
                  <w:vAlign w:val="center"/>
                  <w:hideMark/>
                </w:tcPr>
                <w:p w14:paraId="5A174159"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w:t>
                  </w:r>
                </w:p>
              </w:tc>
            </w:tr>
          </w:tbl>
          <w:p w14:paraId="3F5A271C" w14:textId="77777777" w:rsidR="0008119D" w:rsidRDefault="0008119D" w:rsidP="00CA693B">
            <w:pPr>
              <w:jc w:val="both"/>
              <w:rPr>
                <w:rFonts w:ascii="Arial" w:hAnsi="Arial" w:cs="Arial"/>
              </w:rPr>
            </w:pPr>
          </w:p>
        </w:tc>
      </w:tr>
    </w:tbl>
    <w:p w14:paraId="32ADB538" w14:textId="77777777" w:rsidR="0008119D" w:rsidRPr="00CD0827" w:rsidRDefault="0008119D" w:rsidP="00022FC0">
      <w:pPr>
        <w:pStyle w:val="Ttulo2"/>
        <w:keepLines/>
        <w:spacing w:before="40" w:after="0"/>
        <w:rPr>
          <w:rFonts w:cs="Arial"/>
          <w:b w:val="0"/>
          <w:color w:val="000000" w:themeColor="text1"/>
        </w:rPr>
      </w:pPr>
      <w:bookmarkStart w:id="8" w:name="_Toc62998177"/>
      <w:r w:rsidRPr="00CD0827">
        <w:rPr>
          <w:rFonts w:cs="Arial"/>
          <w:color w:val="000000" w:themeColor="text1"/>
        </w:rPr>
        <w:lastRenderedPageBreak/>
        <w:t>Redes de datos</w:t>
      </w:r>
      <w:bookmarkEnd w:id="8"/>
    </w:p>
    <w:p w14:paraId="4D0DED46" w14:textId="77777777" w:rsidR="0008119D" w:rsidRPr="003A650C" w:rsidRDefault="0008119D" w:rsidP="0008119D"/>
    <w:p w14:paraId="2A547EA8" w14:textId="77777777" w:rsidR="0008119D" w:rsidRPr="00CD0827" w:rsidRDefault="0008119D" w:rsidP="0008119D">
      <w:r>
        <w:t>En los gráficos siguientes se presenta el mapa de la red de datos institucional. La distribución se hizo por pisos en los diferentes bloques.</w:t>
      </w:r>
    </w:p>
    <w:p w14:paraId="068BBFE9" w14:textId="77777777" w:rsidR="0008119D" w:rsidRDefault="0008119D" w:rsidP="0008119D">
      <w:pPr>
        <w:jc w:val="center"/>
        <w:rPr>
          <w:rFonts w:ascii="Arial" w:hAnsi="Arial" w:cs="Arial"/>
        </w:rPr>
      </w:pPr>
      <w:r>
        <w:rPr>
          <w:rFonts w:ascii="Arial" w:hAnsi="Arial" w:cs="Arial"/>
          <w:noProof/>
          <w:lang w:val="es-MX" w:eastAsia="es-MX"/>
        </w:rPr>
        <w:drawing>
          <wp:inline distT="0" distB="0" distL="0" distR="0" wp14:anchorId="645FDBEB" wp14:editId="2FFBDDB4">
            <wp:extent cx="4716378" cy="3654099"/>
            <wp:effectExtent l="19050" t="19050" r="2730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2899" cy="3620413"/>
                    </a:xfrm>
                    <a:prstGeom prst="rect">
                      <a:avLst/>
                    </a:prstGeom>
                    <a:noFill/>
                    <a:ln w="0">
                      <a:solidFill>
                        <a:schemeClr val="tx1"/>
                      </a:solidFill>
                    </a:ln>
                  </pic:spPr>
                </pic:pic>
              </a:graphicData>
            </a:graphic>
          </wp:inline>
        </w:drawing>
      </w:r>
    </w:p>
    <w:p w14:paraId="3A4E0F0F" w14:textId="77777777" w:rsidR="0008119D" w:rsidRDefault="0008119D" w:rsidP="0008119D">
      <w:pPr>
        <w:jc w:val="both"/>
        <w:rPr>
          <w:rFonts w:ascii="Arial" w:hAnsi="Arial" w:cs="Arial"/>
        </w:rPr>
      </w:pPr>
    </w:p>
    <w:p w14:paraId="5FA47BE1" w14:textId="77777777" w:rsidR="0008119D" w:rsidRDefault="0008119D" w:rsidP="0008119D">
      <w:pPr>
        <w:jc w:val="center"/>
        <w:rPr>
          <w:rFonts w:ascii="Arial" w:hAnsi="Arial" w:cs="Arial"/>
        </w:rPr>
      </w:pPr>
      <w:r>
        <w:rPr>
          <w:rFonts w:ascii="Arial" w:hAnsi="Arial" w:cs="Arial"/>
          <w:noProof/>
          <w:lang w:val="es-MX" w:eastAsia="es-MX"/>
        </w:rPr>
        <w:drawing>
          <wp:inline distT="0" distB="0" distL="0" distR="0" wp14:anchorId="18E5F391" wp14:editId="3DEC2852">
            <wp:extent cx="4957011" cy="4812632"/>
            <wp:effectExtent l="19050" t="19050" r="1524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06-10 a las 7.10.0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5295" cy="4810966"/>
                    </a:xfrm>
                    <a:prstGeom prst="rect">
                      <a:avLst/>
                    </a:prstGeom>
                    <a:ln w="0">
                      <a:solidFill>
                        <a:schemeClr val="tx1"/>
                      </a:solidFill>
                    </a:ln>
                  </pic:spPr>
                </pic:pic>
              </a:graphicData>
            </a:graphic>
          </wp:inline>
        </w:drawing>
      </w:r>
    </w:p>
    <w:p w14:paraId="443140E1" w14:textId="77777777" w:rsidR="0008119D" w:rsidRDefault="0008119D" w:rsidP="0008119D">
      <w:pPr>
        <w:jc w:val="both"/>
        <w:rPr>
          <w:rFonts w:ascii="Arial" w:hAnsi="Arial" w:cs="Arial"/>
        </w:rPr>
      </w:pPr>
    </w:p>
    <w:p w14:paraId="3092BEEC" w14:textId="77777777" w:rsidR="0008119D" w:rsidRDefault="0008119D" w:rsidP="0008119D">
      <w:pPr>
        <w:jc w:val="both"/>
        <w:rPr>
          <w:rFonts w:ascii="Arial" w:hAnsi="Arial" w:cs="Arial"/>
        </w:rPr>
      </w:pPr>
    </w:p>
    <w:p w14:paraId="08B32CA5" w14:textId="77777777" w:rsidR="0008119D" w:rsidRDefault="0008119D" w:rsidP="0008119D">
      <w:pPr>
        <w:jc w:val="center"/>
        <w:rPr>
          <w:rFonts w:ascii="Arial" w:hAnsi="Arial" w:cs="Arial"/>
        </w:rPr>
      </w:pPr>
      <w:r>
        <w:rPr>
          <w:rFonts w:ascii="Arial" w:hAnsi="Arial" w:cs="Arial"/>
          <w:noProof/>
          <w:lang w:val="es-MX" w:eastAsia="es-MX"/>
        </w:rPr>
        <w:lastRenderedPageBreak/>
        <w:drawing>
          <wp:inline distT="0" distB="0" distL="0" distR="0" wp14:anchorId="30852EB9" wp14:editId="732D7D34">
            <wp:extent cx="4711913" cy="4379495"/>
            <wp:effectExtent l="19050" t="19050" r="12700" b="215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7309" cy="4421688"/>
                    </a:xfrm>
                    <a:prstGeom prst="rect">
                      <a:avLst/>
                    </a:prstGeom>
                    <a:noFill/>
                    <a:ln w="0">
                      <a:solidFill>
                        <a:schemeClr val="tx1"/>
                      </a:solidFill>
                    </a:ln>
                  </pic:spPr>
                </pic:pic>
              </a:graphicData>
            </a:graphic>
          </wp:inline>
        </w:drawing>
      </w:r>
    </w:p>
    <w:p w14:paraId="5CC45F4D" w14:textId="77777777" w:rsidR="0008119D" w:rsidRDefault="0008119D" w:rsidP="0008119D">
      <w:pPr>
        <w:jc w:val="both"/>
        <w:rPr>
          <w:rFonts w:ascii="Arial" w:hAnsi="Arial" w:cs="Arial"/>
        </w:rPr>
      </w:pPr>
    </w:p>
    <w:p w14:paraId="7488F100" w14:textId="77777777" w:rsidR="0008119D" w:rsidRDefault="0008119D" w:rsidP="0008119D">
      <w:pPr>
        <w:jc w:val="both"/>
        <w:rPr>
          <w:rFonts w:ascii="Arial" w:hAnsi="Arial" w:cs="Arial"/>
        </w:rPr>
      </w:pPr>
    </w:p>
    <w:p w14:paraId="449279A5" w14:textId="77777777" w:rsidR="0008119D" w:rsidRDefault="0008119D" w:rsidP="0008119D">
      <w:pPr>
        <w:jc w:val="both"/>
        <w:rPr>
          <w:rFonts w:ascii="Arial" w:hAnsi="Arial" w:cs="Arial"/>
        </w:rPr>
      </w:pPr>
    </w:p>
    <w:p w14:paraId="42519751" w14:textId="77777777" w:rsidR="0008119D" w:rsidRDefault="0008119D" w:rsidP="0008119D">
      <w:pPr>
        <w:jc w:val="center"/>
        <w:rPr>
          <w:rFonts w:ascii="Arial" w:hAnsi="Arial" w:cs="Arial"/>
        </w:rPr>
      </w:pPr>
      <w:r>
        <w:rPr>
          <w:rFonts w:ascii="Arial" w:hAnsi="Arial" w:cs="Arial"/>
          <w:noProof/>
          <w:lang w:val="es-MX" w:eastAsia="es-MX"/>
        </w:rPr>
        <w:lastRenderedPageBreak/>
        <w:drawing>
          <wp:inline distT="0" distB="0" distL="0" distR="0" wp14:anchorId="379BD748" wp14:editId="7FE9D50D">
            <wp:extent cx="4287499" cy="4620126"/>
            <wp:effectExtent l="19050" t="19050" r="1841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3424" cy="4507977"/>
                    </a:xfrm>
                    <a:prstGeom prst="rect">
                      <a:avLst/>
                    </a:prstGeom>
                    <a:noFill/>
                    <a:ln w="0">
                      <a:solidFill>
                        <a:schemeClr val="tx1"/>
                      </a:solidFill>
                    </a:ln>
                  </pic:spPr>
                </pic:pic>
              </a:graphicData>
            </a:graphic>
          </wp:inline>
        </w:drawing>
      </w:r>
    </w:p>
    <w:p w14:paraId="4F26D93D" w14:textId="77777777" w:rsidR="0008119D" w:rsidRDefault="0008119D" w:rsidP="0008119D">
      <w:pPr>
        <w:jc w:val="both"/>
        <w:rPr>
          <w:rFonts w:ascii="Arial" w:hAnsi="Arial" w:cs="Arial"/>
        </w:rPr>
      </w:pPr>
    </w:p>
    <w:p w14:paraId="2068D8B2" w14:textId="77777777" w:rsidR="0008119D" w:rsidRDefault="0008119D" w:rsidP="0008119D">
      <w:pPr>
        <w:jc w:val="both"/>
        <w:rPr>
          <w:rFonts w:ascii="Arial" w:hAnsi="Arial" w:cs="Arial"/>
        </w:rPr>
      </w:pPr>
    </w:p>
    <w:p w14:paraId="714DEED7" w14:textId="77777777" w:rsidR="0008119D" w:rsidRDefault="0008119D" w:rsidP="0008119D">
      <w:pPr>
        <w:jc w:val="both"/>
        <w:rPr>
          <w:rFonts w:ascii="Arial" w:hAnsi="Arial" w:cs="Arial"/>
        </w:rPr>
      </w:pPr>
    </w:p>
    <w:p w14:paraId="55D0A790" w14:textId="77777777" w:rsidR="0008119D" w:rsidRDefault="0008119D" w:rsidP="0008119D">
      <w:pPr>
        <w:jc w:val="both"/>
        <w:rPr>
          <w:rFonts w:ascii="Arial" w:hAnsi="Arial" w:cs="Arial"/>
        </w:rPr>
      </w:pPr>
    </w:p>
    <w:p w14:paraId="40B92A16" w14:textId="77777777" w:rsidR="0008119D" w:rsidRDefault="0008119D" w:rsidP="0008119D">
      <w:pPr>
        <w:jc w:val="center"/>
        <w:rPr>
          <w:rFonts w:ascii="Arial" w:hAnsi="Arial" w:cs="Arial"/>
        </w:rPr>
      </w:pPr>
      <w:r>
        <w:rPr>
          <w:rFonts w:ascii="Arial" w:hAnsi="Arial" w:cs="Arial"/>
          <w:noProof/>
          <w:lang w:val="es-MX" w:eastAsia="es-MX"/>
        </w:rPr>
        <w:lastRenderedPageBreak/>
        <w:drawing>
          <wp:inline distT="0" distB="0" distL="0" distR="0" wp14:anchorId="118B854E" wp14:editId="7088A1E9">
            <wp:extent cx="4764505" cy="4716379"/>
            <wp:effectExtent l="19050" t="19050" r="1714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6119" cy="4688280"/>
                    </a:xfrm>
                    <a:prstGeom prst="rect">
                      <a:avLst/>
                    </a:prstGeom>
                    <a:noFill/>
                    <a:ln w="0">
                      <a:solidFill>
                        <a:schemeClr val="tx1"/>
                      </a:solidFill>
                    </a:ln>
                  </pic:spPr>
                </pic:pic>
              </a:graphicData>
            </a:graphic>
          </wp:inline>
        </w:drawing>
      </w:r>
    </w:p>
    <w:p w14:paraId="1A90619D" w14:textId="77777777" w:rsidR="0008119D" w:rsidRDefault="0008119D" w:rsidP="0008119D">
      <w:pPr>
        <w:jc w:val="both"/>
        <w:rPr>
          <w:rFonts w:ascii="Arial" w:hAnsi="Arial" w:cs="Arial"/>
        </w:rPr>
      </w:pPr>
    </w:p>
    <w:p w14:paraId="2FFD92C9" w14:textId="77777777" w:rsidR="0008119D" w:rsidRDefault="0008119D" w:rsidP="0008119D">
      <w:pPr>
        <w:jc w:val="both"/>
        <w:rPr>
          <w:rFonts w:ascii="Arial" w:hAnsi="Arial" w:cs="Arial"/>
        </w:rPr>
      </w:pPr>
    </w:p>
    <w:p w14:paraId="2DF4FF30" w14:textId="77777777" w:rsidR="0008119D" w:rsidRDefault="0008119D" w:rsidP="0008119D">
      <w:pPr>
        <w:jc w:val="both"/>
        <w:rPr>
          <w:rFonts w:ascii="Arial" w:hAnsi="Arial" w:cs="Arial"/>
        </w:rPr>
      </w:pPr>
    </w:p>
    <w:p w14:paraId="44B85304" w14:textId="77777777" w:rsidR="00B23B5C" w:rsidRDefault="00B23B5C" w:rsidP="0008119D">
      <w:pPr>
        <w:jc w:val="both"/>
        <w:rPr>
          <w:rFonts w:ascii="Arial" w:hAnsi="Arial" w:cs="Arial"/>
        </w:rPr>
      </w:pPr>
    </w:p>
    <w:p w14:paraId="6E55A587" w14:textId="77777777" w:rsidR="00B23B5C" w:rsidRDefault="00B23B5C" w:rsidP="0008119D">
      <w:pPr>
        <w:jc w:val="both"/>
        <w:rPr>
          <w:rFonts w:ascii="Arial" w:hAnsi="Arial" w:cs="Arial"/>
        </w:rPr>
      </w:pPr>
    </w:p>
    <w:p w14:paraId="2AEEA9EF" w14:textId="77777777" w:rsidR="0008119D" w:rsidRDefault="0008119D" w:rsidP="0008119D">
      <w:pPr>
        <w:jc w:val="both"/>
        <w:rPr>
          <w:rFonts w:ascii="Arial" w:hAnsi="Arial" w:cs="Arial"/>
        </w:rPr>
      </w:pPr>
      <w:r>
        <w:rPr>
          <w:rFonts w:ascii="Arial" w:hAnsi="Arial" w:cs="Arial"/>
        </w:rPr>
        <w:t>La siguiente tabla muestra los canales de acceso a internet que tiene en la actualidad la institución para el servicio de los diferentes estamentos.</w:t>
      </w:r>
    </w:p>
    <w:p w14:paraId="493E5C43" w14:textId="77777777" w:rsidR="0008119D" w:rsidRPr="00A26C8C" w:rsidRDefault="0008119D" w:rsidP="0008119D">
      <w:pPr>
        <w:rPr>
          <w:rFonts w:ascii="Arial" w:hAnsi="Arial" w:cs="Arial"/>
        </w:rPr>
      </w:pPr>
    </w:p>
    <w:tbl>
      <w:tblPr>
        <w:tblW w:w="8687" w:type="dxa"/>
        <w:jc w:val="center"/>
        <w:tblInd w:w="-595" w:type="dxa"/>
        <w:tblCellMar>
          <w:left w:w="70" w:type="dxa"/>
          <w:right w:w="70" w:type="dxa"/>
        </w:tblCellMar>
        <w:tblLook w:val="04A0" w:firstRow="1" w:lastRow="0" w:firstColumn="1" w:lastColumn="0" w:noHBand="0" w:noVBand="1"/>
      </w:tblPr>
      <w:tblGrid>
        <w:gridCol w:w="993"/>
        <w:gridCol w:w="1154"/>
        <w:gridCol w:w="6540"/>
      </w:tblGrid>
      <w:tr w:rsidR="0008119D" w:rsidRPr="00A26C8C" w14:paraId="7BD816AB"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000000" w:fill="595959" w:themeFill="text1" w:themeFillTint="A6"/>
            <w:noWrap/>
            <w:vAlign w:val="bottom"/>
            <w:hideMark/>
          </w:tcPr>
          <w:p w14:paraId="78664829" w14:textId="77777777" w:rsidR="0008119D" w:rsidRPr="00A26C8C" w:rsidRDefault="0008119D" w:rsidP="00CA693B">
            <w:pPr>
              <w:jc w:val="center"/>
              <w:rPr>
                <w:rFonts w:ascii="Arial" w:eastAsia="Times New Roman" w:hAnsi="Arial" w:cs="Arial"/>
                <w:b/>
                <w:bCs/>
                <w:color w:val="FFFFFF"/>
                <w:sz w:val="16"/>
                <w:szCs w:val="16"/>
                <w:lang w:eastAsia="es-ES_tradnl"/>
              </w:rPr>
            </w:pPr>
            <w:r w:rsidRPr="00A26C8C">
              <w:rPr>
                <w:rFonts w:ascii="Arial" w:eastAsia="Times New Roman" w:hAnsi="Arial" w:cs="Arial"/>
                <w:b/>
                <w:bCs/>
                <w:color w:val="FFFFFF"/>
                <w:sz w:val="16"/>
                <w:szCs w:val="16"/>
                <w:lang w:eastAsia="es-ES_tradnl"/>
              </w:rPr>
              <w:t>No.</w:t>
            </w:r>
          </w:p>
        </w:tc>
        <w:tc>
          <w:tcPr>
            <w:tcW w:w="1154" w:type="dxa"/>
            <w:tcBorders>
              <w:top w:val="single" w:sz="4" w:space="0" w:color="auto"/>
              <w:left w:val="single" w:sz="4" w:space="0" w:color="auto"/>
              <w:bottom w:val="single" w:sz="4" w:space="0" w:color="auto"/>
              <w:right w:val="single" w:sz="4" w:space="0" w:color="auto"/>
            </w:tcBorders>
            <w:shd w:val="clear" w:color="000000" w:fill="595959" w:themeFill="text1" w:themeFillTint="A6"/>
            <w:noWrap/>
            <w:vAlign w:val="bottom"/>
            <w:hideMark/>
          </w:tcPr>
          <w:p w14:paraId="06EB3439" w14:textId="77777777" w:rsidR="0008119D" w:rsidRPr="00A26C8C" w:rsidRDefault="0008119D" w:rsidP="00CA693B">
            <w:pPr>
              <w:jc w:val="center"/>
              <w:rPr>
                <w:rFonts w:ascii="Arial" w:eastAsia="Times New Roman" w:hAnsi="Arial" w:cs="Arial"/>
                <w:b/>
                <w:bCs/>
                <w:color w:val="FFFFFF"/>
                <w:sz w:val="16"/>
                <w:szCs w:val="16"/>
                <w:lang w:eastAsia="es-ES_tradnl"/>
              </w:rPr>
            </w:pPr>
            <w:r w:rsidRPr="00A26C8C">
              <w:rPr>
                <w:rFonts w:ascii="Arial" w:eastAsia="Times New Roman" w:hAnsi="Arial" w:cs="Arial"/>
                <w:b/>
                <w:bCs/>
                <w:color w:val="FFFFFF"/>
                <w:sz w:val="16"/>
                <w:szCs w:val="16"/>
                <w:lang w:eastAsia="es-ES_tradnl"/>
              </w:rPr>
              <w:t>Canal</w:t>
            </w:r>
          </w:p>
        </w:tc>
        <w:tc>
          <w:tcPr>
            <w:tcW w:w="6540" w:type="dxa"/>
            <w:tcBorders>
              <w:top w:val="single" w:sz="4" w:space="0" w:color="auto"/>
              <w:left w:val="single" w:sz="4" w:space="0" w:color="auto"/>
              <w:bottom w:val="single" w:sz="4" w:space="0" w:color="auto"/>
              <w:right w:val="single" w:sz="4" w:space="0" w:color="000000"/>
            </w:tcBorders>
            <w:shd w:val="clear" w:color="000000" w:fill="595959" w:themeFill="text1" w:themeFillTint="A6"/>
            <w:noWrap/>
            <w:vAlign w:val="bottom"/>
            <w:hideMark/>
          </w:tcPr>
          <w:p w14:paraId="083F34C5" w14:textId="77777777" w:rsidR="0008119D" w:rsidRPr="00A26C8C" w:rsidRDefault="0008119D" w:rsidP="00CA693B">
            <w:pPr>
              <w:jc w:val="center"/>
              <w:rPr>
                <w:rFonts w:ascii="Arial" w:eastAsia="Times New Roman" w:hAnsi="Arial" w:cs="Arial"/>
                <w:b/>
                <w:bCs/>
                <w:color w:val="FFFFFF"/>
                <w:sz w:val="16"/>
                <w:szCs w:val="16"/>
                <w:lang w:eastAsia="es-ES_tradnl"/>
              </w:rPr>
            </w:pPr>
            <w:r w:rsidRPr="00A26C8C">
              <w:rPr>
                <w:rFonts w:ascii="Arial" w:eastAsia="Times New Roman" w:hAnsi="Arial" w:cs="Arial"/>
                <w:b/>
                <w:bCs/>
                <w:color w:val="FFFFFF"/>
                <w:sz w:val="16"/>
                <w:szCs w:val="16"/>
                <w:lang w:eastAsia="es-ES_tradnl"/>
              </w:rPr>
              <w:t>Descripción</w:t>
            </w:r>
          </w:p>
        </w:tc>
      </w:tr>
      <w:tr w:rsidR="0008119D" w:rsidRPr="00A26C8C" w14:paraId="19325935"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BEAABAA" w14:textId="77777777" w:rsidR="0008119D" w:rsidRPr="00A26C8C" w:rsidRDefault="0008119D" w:rsidP="00CA693B">
            <w:pPr>
              <w:jc w:val="right"/>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1</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64C850E1"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CAI-30</w:t>
            </w:r>
          </w:p>
        </w:tc>
        <w:tc>
          <w:tcPr>
            <w:tcW w:w="6540" w:type="dxa"/>
            <w:tcBorders>
              <w:top w:val="single" w:sz="4" w:space="0" w:color="auto"/>
              <w:left w:val="single" w:sz="4" w:space="0" w:color="auto"/>
              <w:bottom w:val="single" w:sz="4" w:space="0" w:color="auto"/>
              <w:right w:val="single" w:sz="4" w:space="0" w:color="000000"/>
            </w:tcBorders>
            <w:shd w:val="clear" w:color="auto" w:fill="auto"/>
            <w:hideMark/>
          </w:tcPr>
          <w:p w14:paraId="73D3A373"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30 Mbps. Dedicado con reusó 1:1. Totalmente simétricos. 100% de velocidad para navegación nacional y 100% de velocidad para navegación internacional,   </w:t>
            </w:r>
          </w:p>
        </w:tc>
      </w:tr>
      <w:tr w:rsidR="0008119D" w:rsidRPr="00A26C8C" w14:paraId="7ED213E1"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B95056B" w14:textId="77777777" w:rsidR="0008119D" w:rsidRPr="00A26C8C" w:rsidRDefault="0008119D" w:rsidP="00CA693B">
            <w:pPr>
              <w:jc w:val="right"/>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2</w:t>
            </w:r>
          </w:p>
        </w:tc>
        <w:tc>
          <w:tcPr>
            <w:tcW w:w="1154" w:type="dxa"/>
            <w:tcBorders>
              <w:top w:val="single" w:sz="4" w:space="0" w:color="auto"/>
              <w:left w:val="nil"/>
              <w:bottom w:val="single" w:sz="4" w:space="0" w:color="auto"/>
              <w:right w:val="single" w:sz="4" w:space="0" w:color="auto"/>
            </w:tcBorders>
            <w:shd w:val="clear" w:color="auto" w:fill="auto"/>
            <w:noWrap/>
            <w:hideMark/>
          </w:tcPr>
          <w:p w14:paraId="5EFDB86E"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CAI-10</w:t>
            </w:r>
          </w:p>
        </w:tc>
        <w:tc>
          <w:tcPr>
            <w:tcW w:w="6540" w:type="dxa"/>
            <w:tcBorders>
              <w:top w:val="single" w:sz="4" w:space="0" w:color="auto"/>
              <w:left w:val="single" w:sz="4" w:space="0" w:color="auto"/>
              <w:bottom w:val="single" w:sz="4" w:space="0" w:color="auto"/>
              <w:right w:val="single" w:sz="4" w:space="0" w:color="000000"/>
            </w:tcBorders>
            <w:shd w:val="clear" w:color="auto" w:fill="auto"/>
            <w:hideMark/>
          </w:tcPr>
          <w:p w14:paraId="469936A4"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10 Mbps. Dedicado con reusó 1:1. Totalmente simétricos. 60% de velocidad para navegación nacional y 40% de velocidad para navegación internacional,   </w:t>
            </w:r>
          </w:p>
        </w:tc>
      </w:tr>
      <w:tr w:rsidR="0008119D" w:rsidRPr="00A26C8C" w14:paraId="328D28A4"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C51AAED" w14:textId="77777777" w:rsidR="0008119D" w:rsidRPr="00A26C8C" w:rsidRDefault="0008119D" w:rsidP="00CA693B">
            <w:pPr>
              <w:jc w:val="right"/>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3</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4417409B"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CIA-06</w:t>
            </w:r>
          </w:p>
        </w:tc>
        <w:tc>
          <w:tcPr>
            <w:tcW w:w="6540" w:type="dxa"/>
            <w:tcBorders>
              <w:top w:val="single" w:sz="4" w:space="0" w:color="auto"/>
              <w:left w:val="single" w:sz="4" w:space="0" w:color="auto"/>
              <w:bottom w:val="single" w:sz="4" w:space="0" w:color="auto"/>
              <w:right w:val="single" w:sz="4" w:space="0" w:color="000000"/>
            </w:tcBorders>
            <w:shd w:val="clear" w:color="auto" w:fill="auto"/>
            <w:hideMark/>
          </w:tcPr>
          <w:p w14:paraId="4B165379"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6 Mbps. Dedicado con reusó 1:1. Totalmente simétricos. 60% de velocidad para navegación nacional y 40% de velocidad para navegación internacional,   </w:t>
            </w:r>
          </w:p>
        </w:tc>
      </w:tr>
      <w:tr w:rsidR="0008119D" w:rsidRPr="00A26C8C" w14:paraId="131249E6"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C5CF3B1" w14:textId="77777777" w:rsidR="0008119D" w:rsidRPr="00A26C8C" w:rsidRDefault="0008119D" w:rsidP="00CA693B">
            <w:pPr>
              <w:jc w:val="right"/>
              <w:rPr>
                <w:rFonts w:ascii="Arial" w:eastAsia="Times New Roman" w:hAnsi="Arial" w:cs="Arial"/>
                <w:color w:val="000000"/>
                <w:sz w:val="16"/>
                <w:szCs w:val="16"/>
                <w:lang w:eastAsia="es-ES_tradnl"/>
              </w:rPr>
            </w:pPr>
            <w:r>
              <w:rPr>
                <w:rFonts w:ascii="Arial" w:eastAsia="Times New Roman" w:hAnsi="Arial" w:cs="Arial"/>
                <w:color w:val="000000"/>
                <w:sz w:val="16"/>
                <w:szCs w:val="16"/>
                <w:lang w:eastAsia="es-ES_tradnl"/>
              </w:rPr>
              <w:t>4</w:t>
            </w:r>
          </w:p>
        </w:tc>
        <w:tc>
          <w:tcPr>
            <w:tcW w:w="1154" w:type="dxa"/>
            <w:tcBorders>
              <w:top w:val="single" w:sz="4" w:space="0" w:color="auto"/>
              <w:left w:val="single" w:sz="4" w:space="0" w:color="auto"/>
              <w:bottom w:val="single" w:sz="4" w:space="0" w:color="auto"/>
              <w:right w:val="single" w:sz="4" w:space="0" w:color="auto"/>
            </w:tcBorders>
            <w:shd w:val="clear" w:color="auto" w:fill="auto"/>
            <w:noWrap/>
          </w:tcPr>
          <w:p w14:paraId="44FDBE84"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CAI-</w:t>
            </w:r>
            <w:r>
              <w:rPr>
                <w:rFonts w:ascii="Arial" w:eastAsia="Times New Roman" w:hAnsi="Arial" w:cs="Arial"/>
                <w:color w:val="000000"/>
                <w:sz w:val="16"/>
                <w:szCs w:val="16"/>
                <w:lang w:eastAsia="es-ES_tradnl"/>
              </w:rPr>
              <w:t>6</w:t>
            </w:r>
            <w:r w:rsidRPr="00A26C8C">
              <w:rPr>
                <w:rFonts w:ascii="Arial" w:eastAsia="Times New Roman" w:hAnsi="Arial" w:cs="Arial"/>
                <w:color w:val="000000"/>
                <w:sz w:val="16"/>
                <w:szCs w:val="16"/>
                <w:lang w:eastAsia="es-ES_tradnl"/>
              </w:rPr>
              <w:t>0</w:t>
            </w:r>
          </w:p>
        </w:tc>
        <w:tc>
          <w:tcPr>
            <w:tcW w:w="6540" w:type="dxa"/>
            <w:tcBorders>
              <w:top w:val="single" w:sz="4" w:space="0" w:color="auto"/>
              <w:left w:val="single" w:sz="4" w:space="0" w:color="auto"/>
              <w:bottom w:val="single" w:sz="4" w:space="0" w:color="auto"/>
              <w:right w:val="single" w:sz="4" w:space="0" w:color="000000"/>
            </w:tcBorders>
            <w:shd w:val="clear" w:color="auto" w:fill="auto"/>
          </w:tcPr>
          <w:p w14:paraId="5582B979"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w:t>
            </w:r>
            <w:r>
              <w:rPr>
                <w:rFonts w:ascii="Arial" w:eastAsia="Times New Roman" w:hAnsi="Arial" w:cs="Arial"/>
                <w:color w:val="000000"/>
                <w:sz w:val="16"/>
                <w:szCs w:val="16"/>
                <w:lang w:eastAsia="es-ES_tradnl"/>
              </w:rPr>
              <w:t>6</w:t>
            </w:r>
            <w:r w:rsidRPr="00A26C8C">
              <w:rPr>
                <w:rFonts w:ascii="Arial" w:eastAsia="Times New Roman" w:hAnsi="Arial" w:cs="Arial"/>
                <w:color w:val="000000"/>
                <w:sz w:val="16"/>
                <w:szCs w:val="16"/>
                <w:lang w:eastAsia="es-ES_tradnl"/>
              </w:rPr>
              <w:t xml:space="preserve">0 Mbps. Dedicado con reusó 1:1. Totalmente simétricos. 100% de velocidad para navegación nacional y 100% de velocidad para navegación internacional,   </w:t>
            </w:r>
          </w:p>
        </w:tc>
      </w:tr>
      <w:tr w:rsidR="0008119D" w:rsidRPr="00A26C8C" w14:paraId="4FCA0DEF"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FA9C875" w14:textId="77777777" w:rsidR="0008119D" w:rsidRPr="00A26C8C" w:rsidRDefault="0008119D" w:rsidP="00CA693B">
            <w:pPr>
              <w:jc w:val="right"/>
              <w:rPr>
                <w:rFonts w:ascii="Arial" w:eastAsia="Times New Roman" w:hAnsi="Arial" w:cs="Arial"/>
                <w:color w:val="000000"/>
                <w:sz w:val="16"/>
                <w:szCs w:val="16"/>
                <w:lang w:eastAsia="es-ES_tradnl"/>
              </w:rPr>
            </w:pPr>
            <w:r>
              <w:rPr>
                <w:rFonts w:ascii="Arial" w:eastAsia="Times New Roman" w:hAnsi="Arial" w:cs="Arial"/>
                <w:color w:val="000000"/>
                <w:sz w:val="16"/>
                <w:szCs w:val="16"/>
                <w:lang w:eastAsia="es-ES_tradnl"/>
              </w:rPr>
              <w:t>5</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6F7C0A6A"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CAI-ADLS</w:t>
            </w:r>
          </w:p>
        </w:tc>
        <w:tc>
          <w:tcPr>
            <w:tcW w:w="6540" w:type="dxa"/>
            <w:tcBorders>
              <w:top w:val="single" w:sz="4" w:space="0" w:color="auto"/>
              <w:left w:val="single" w:sz="4" w:space="0" w:color="auto"/>
              <w:bottom w:val="single" w:sz="4" w:space="0" w:color="auto"/>
              <w:right w:val="single" w:sz="4" w:space="0" w:color="000000"/>
            </w:tcBorders>
            <w:shd w:val="clear" w:color="auto" w:fill="auto"/>
            <w:hideMark/>
          </w:tcPr>
          <w:p w14:paraId="04A88384"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10 Mbps. Dedicado con reusó 1:1. Totalmente simétricos. 60% de velocidad para navegación nacional y 40% de velocidad para navegación internacional,   </w:t>
            </w:r>
          </w:p>
        </w:tc>
      </w:tr>
    </w:tbl>
    <w:p w14:paraId="15855F65" w14:textId="77777777" w:rsidR="0008119D" w:rsidRDefault="0008119D" w:rsidP="0008119D">
      <w:pPr>
        <w:jc w:val="both"/>
        <w:rPr>
          <w:rFonts w:ascii="Arial" w:hAnsi="Arial" w:cs="Arial"/>
        </w:rPr>
      </w:pPr>
    </w:p>
    <w:p w14:paraId="5270B7F0" w14:textId="441745B6" w:rsidR="0008119D" w:rsidRPr="00F06C25" w:rsidRDefault="000D7F2F" w:rsidP="00F06C25">
      <w:pPr>
        <w:pStyle w:val="Ttulo2"/>
        <w:keepLines/>
        <w:spacing w:before="40" w:after="0"/>
        <w:rPr>
          <w:color w:val="000000" w:themeColor="text1"/>
        </w:rPr>
      </w:pPr>
      <w:bookmarkStart w:id="9" w:name="_Toc62998178"/>
      <w:proofErr w:type="gramStart"/>
      <w:r w:rsidRPr="00F06C25">
        <w:rPr>
          <w:color w:val="000000" w:themeColor="text1"/>
        </w:rPr>
        <w:t>software</w:t>
      </w:r>
      <w:proofErr w:type="gramEnd"/>
      <w:r w:rsidR="0008119D" w:rsidRPr="00F06C25">
        <w:rPr>
          <w:color w:val="000000" w:themeColor="text1"/>
        </w:rPr>
        <w:t xml:space="preserve"> en uso en la institución</w:t>
      </w:r>
      <w:bookmarkEnd w:id="9"/>
    </w:p>
    <w:p w14:paraId="34BB221B" w14:textId="61751035" w:rsidR="0008119D" w:rsidRDefault="0008119D" w:rsidP="0008119D">
      <w:r>
        <w:t xml:space="preserve">Para el desarrollo de su </w:t>
      </w:r>
      <w:r w:rsidR="00CA693B">
        <w:t>quehacer</w:t>
      </w:r>
      <w:r>
        <w:t>, la institución cuenta con el siguiente software.</w:t>
      </w:r>
    </w:p>
    <w:p w14:paraId="0A182E0B" w14:textId="77777777" w:rsidR="0008119D" w:rsidRDefault="0008119D" w:rsidP="0008119D">
      <w:pPr>
        <w:jc w:val="both"/>
        <w:rPr>
          <w:rFonts w:ascii="Arial" w:hAnsi="Arial" w:cs="Arial"/>
        </w:rPr>
      </w:pPr>
    </w:p>
    <w:tbl>
      <w:tblPr>
        <w:tblStyle w:val="Tablaconcuadrcula"/>
        <w:tblW w:w="5000" w:type="pct"/>
        <w:tblLook w:val="04A0" w:firstRow="1" w:lastRow="0" w:firstColumn="1" w:lastColumn="0" w:noHBand="0" w:noVBand="1"/>
      </w:tblPr>
      <w:tblGrid>
        <w:gridCol w:w="1738"/>
        <w:gridCol w:w="3088"/>
        <w:gridCol w:w="4068"/>
      </w:tblGrid>
      <w:tr w:rsidR="0008119D" w:rsidRPr="00597023" w14:paraId="61D65B81" w14:textId="77777777" w:rsidTr="00CA693B">
        <w:trPr>
          <w:trHeight w:val="20"/>
        </w:trPr>
        <w:tc>
          <w:tcPr>
            <w:tcW w:w="977" w:type="pct"/>
            <w:shd w:val="clear" w:color="auto" w:fill="595959" w:themeFill="text1" w:themeFillTint="A6"/>
            <w:tcMar>
              <w:left w:w="28" w:type="dxa"/>
              <w:right w:w="28" w:type="dxa"/>
            </w:tcMar>
          </w:tcPr>
          <w:p w14:paraId="5CAB135E" w14:textId="77777777" w:rsidR="0008119D" w:rsidRPr="00597023" w:rsidRDefault="0008119D" w:rsidP="00CA693B">
            <w:pPr>
              <w:jc w:val="center"/>
              <w:rPr>
                <w:rFonts w:ascii="Arial" w:hAnsi="Arial" w:cs="Arial"/>
                <w:color w:val="FFFFFF" w:themeColor="background1"/>
                <w:sz w:val="20"/>
                <w:szCs w:val="20"/>
              </w:rPr>
            </w:pPr>
            <w:r w:rsidRPr="00597023">
              <w:rPr>
                <w:rFonts w:ascii="Arial" w:hAnsi="Arial" w:cs="Arial"/>
                <w:color w:val="FFFFFF" w:themeColor="background1"/>
                <w:sz w:val="20"/>
                <w:szCs w:val="20"/>
              </w:rPr>
              <w:t>Procesos</w:t>
            </w:r>
          </w:p>
        </w:tc>
        <w:tc>
          <w:tcPr>
            <w:tcW w:w="1736" w:type="pct"/>
            <w:shd w:val="clear" w:color="auto" w:fill="595959" w:themeFill="text1" w:themeFillTint="A6"/>
            <w:tcMar>
              <w:left w:w="28" w:type="dxa"/>
              <w:right w:w="28" w:type="dxa"/>
            </w:tcMar>
          </w:tcPr>
          <w:p w14:paraId="2A12DFE8" w14:textId="77777777" w:rsidR="0008119D" w:rsidRPr="00597023" w:rsidRDefault="0008119D" w:rsidP="00CA693B">
            <w:pPr>
              <w:jc w:val="center"/>
              <w:rPr>
                <w:rFonts w:ascii="Arial" w:hAnsi="Arial" w:cs="Arial"/>
                <w:color w:val="FFFFFF" w:themeColor="background1"/>
                <w:sz w:val="20"/>
                <w:szCs w:val="20"/>
              </w:rPr>
            </w:pPr>
            <w:r w:rsidRPr="00597023">
              <w:rPr>
                <w:rFonts w:ascii="Arial" w:hAnsi="Arial" w:cs="Arial"/>
                <w:color w:val="FFFFFF" w:themeColor="background1"/>
                <w:sz w:val="20"/>
                <w:szCs w:val="20"/>
              </w:rPr>
              <w:t>Software Interno</w:t>
            </w:r>
          </w:p>
        </w:tc>
        <w:tc>
          <w:tcPr>
            <w:tcW w:w="2287" w:type="pct"/>
            <w:shd w:val="clear" w:color="auto" w:fill="595959" w:themeFill="text1" w:themeFillTint="A6"/>
            <w:tcMar>
              <w:left w:w="28" w:type="dxa"/>
              <w:right w:w="28" w:type="dxa"/>
            </w:tcMar>
          </w:tcPr>
          <w:p w14:paraId="31248A32" w14:textId="77777777" w:rsidR="0008119D" w:rsidRPr="00597023" w:rsidRDefault="0008119D" w:rsidP="00CA693B">
            <w:pPr>
              <w:jc w:val="center"/>
              <w:rPr>
                <w:rFonts w:ascii="Arial" w:hAnsi="Arial" w:cs="Arial"/>
                <w:color w:val="FFFFFF" w:themeColor="background1"/>
                <w:sz w:val="20"/>
                <w:szCs w:val="20"/>
              </w:rPr>
            </w:pPr>
            <w:r w:rsidRPr="00597023">
              <w:rPr>
                <w:rFonts w:ascii="Arial" w:hAnsi="Arial" w:cs="Arial"/>
                <w:color w:val="FFFFFF" w:themeColor="background1"/>
                <w:sz w:val="20"/>
                <w:szCs w:val="20"/>
              </w:rPr>
              <w:t>Software Externo</w:t>
            </w:r>
          </w:p>
        </w:tc>
      </w:tr>
      <w:tr w:rsidR="0008119D" w:rsidRPr="00597023" w14:paraId="0B7C7556" w14:textId="77777777" w:rsidTr="00CA693B">
        <w:trPr>
          <w:trHeight w:val="20"/>
        </w:trPr>
        <w:tc>
          <w:tcPr>
            <w:tcW w:w="977" w:type="pct"/>
            <w:tcMar>
              <w:left w:w="28" w:type="dxa"/>
              <w:right w:w="28" w:type="dxa"/>
            </w:tcMar>
          </w:tcPr>
          <w:p w14:paraId="77815EAB" w14:textId="77777777" w:rsidR="0008119D" w:rsidRPr="00597023" w:rsidRDefault="0008119D" w:rsidP="00CA693B">
            <w:pPr>
              <w:rPr>
                <w:rFonts w:ascii="Arial" w:hAnsi="Arial" w:cs="Arial"/>
                <w:sz w:val="20"/>
                <w:szCs w:val="20"/>
              </w:rPr>
            </w:pPr>
            <w:r w:rsidRPr="00597023">
              <w:rPr>
                <w:rFonts w:ascii="Arial" w:hAnsi="Arial" w:cs="Arial"/>
                <w:sz w:val="20"/>
                <w:szCs w:val="20"/>
              </w:rPr>
              <w:t>Direccionamiento Estratégico</w:t>
            </w:r>
          </w:p>
        </w:tc>
        <w:tc>
          <w:tcPr>
            <w:tcW w:w="1736" w:type="pct"/>
            <w:tcMar>
              <w:left w:w="28" w:type="dxa"/>
              <w:right w:w="28" w:type="dxa"/>
            </w:tcMar>
          </w:tcPr>
          <w:p w14:paraId="3919BB29"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2B2DE318"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1A6DE956"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059D4503"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tc>
        <w:tc>
          <w:tcPr>
            <w:tcW w:w="2287" w:type="pct"/>
            <w:tcMar>
              <w:left w:w="28" w:type="dxa"/>
              <w:right w:w="28" w:type="dxa"/>
            </w:tcMar>
          </w:tcPr>
          <w:p w14:paraId="7D6D437A" w14:textId="77777777" w:rsidR="0008119D" w:rsidRPr="00597023" w:rsidRDefault="0008119D" w:rsidP="00CA693B">
            <w:pPr>
              <w:rPr>
                <w:rFonts w:ascii="Arial" w:hAnsi="Arial" w:cs="Arial"/>
                <w:sz w:val="20"/>
                <w:szCs w:val="20"/>
              </w:rPr>
            </w:pPr>
            <w:r w:rsidRPr="00597023">
              <w:rPr>
                <w:rFonts w:ascii="Arial" w:hAnsi="Arial" w:cs="Arial"/>
                <w:sz w:val="20"/>
                <w:szCs w:val="20"/>
              </w:rPr>
              <w:t>MGA</w:t>
            </w:r>
            <w:r>
              <w:rPr>
                <w:rFonts w:ascii="Arial" w:hAnsi="Arial" w:cs="Arial"/>
                <w:sz w:val="20"/>
                <w:szCs w:val="20"/>
              </w:rPr>
              <w:t xml:space="preserve"> - SUIFP</w:t>
            </w:r>
          </w:p>
          <w:p w14:paraId="63C292C8" w14:textId="77777777" w:rsidR="0008119D" w:rsidRDefault="0008119D" w:rsidP="00CA693B">
            <w:pPr>
              <w:rPr>
                <w:rFonts w:ascii="Arial" w:hAnsi="Arial" w:cs="Arial"/>
                <w:sz w:val="20"/>
                <w:szCs w:val="20"/>
              </w:rPr>
            </w:pPr>
            <w:r w:rsidRPr="00597023">
              <w:rPr>
                <w:rFonts w:ascii="Arial" w:hAnsi="Arial" w:cs="Arial"/>
                <w:sz w:val="20"/>
                <w:szCs w:val="20"/>
              </w:rPr>
              <w:t>servicios académicos de GOOGLE</w:t>
            </w:r>
          </w:p>
          <w:p w14:paraId="3A85FF6A" w14:textId="77777777" w:rsidR="0008119D" w:rsidRDefault="0008119D" w:rsidP="00CA693B">
            <w:pPr>
              <w:rPr>
                <w:rFonts w:ascii="Arial" w:hAnsi="Arial" w:cs="Arial"/>
                <w:sz w:val="20"/>
                <w:szCs w:val="20"/>
              </w:rPr>
            </w:pPr>
            <w:r>
              <w:rPr>
                <w:rFonts w:ascii="Arial" w:hAnsi="Arial" w:cs="Arial"/>
                <w:sz w:val="20"/>
                <w:szCs w:val="20"/>
              </w:rPr>
              <w:t>SIIF</w:t>
            </w:r>
          </w:p>
          <w:p w14:paraId="41A4498B" w14:textId="77777777" w:rsidR="0008119D" w:rsidRDefault="0008119D" w:rsidP="00CA693B">
            <w:pPr>
              <w:rPr>
                <w:rFonts w:ascii="Arial" w:hAnsi="Arial" w:cs="Arial"/>
                <w:sz w:val="20"/>
                <w:szCs w:val="20"/>
              </w:rPr>
            </w:pPr>
            <w:r>
              <w:rPr>
                <w:rFonts w:ascii="Arial" w:hAnsi="Arial" w:cs="Arial"/>
                <w:sz w:val="20"/>
                <w:szCs w:val="20"/>
              </w:rPr>
              <w:t>SIRECI</w:t>
            </w:r>
          </w:p>
          <w:p w14:paraId="56A630A3" w14:textId="77777777" w:rsidR="0008119D" w:rsidRPr="00597023" w:rsidRDefault="0008119D" w:rsidP="00CA693B">
            <w:pPr>
              <w:rPr>
                <w:rFonts w:ascii="Arial" w:hAnsi="Arial" w:cs="Arial"/>
                <w:sz w:val="20"/>
                <w:szCs w:val="20"/>
              </w:rPr>
            </w:pPr>
          </w:p>
          <w:p w14:paraId="40A4C092" w14:textId="77777777" w:rsidR="0008119D" w:rsidRPr="00597023" w:rsidRDefault="0008119D" w:rsidP="00CA693B">
            <w:pPr>
              <w:rPr>
                <w:rFonts w:ascii="Arial" w:hAnsi="Arial" w:cs="Arial"/>
                <w:sz w:val="20"/>
                <w:szCs w:val="20"/>
              </w:rPr>
            </w:pPr>
          </w:p>
        </w:tc>
      </w:tr>
      <w:tr w:rsidR="0008119D" w:rsidRPr="00597023" w14:paraId="4A95A148" w14:textId="77777777" w:rsidTr="00CA693B">
        <w:trPr>
          <w:trHeight w:val="20"/>
        </w:trPr>
        <w:tc>
          <w:tcPr>
            <w:tcW w:w="977" w:type="pct"/>
            <w:tcMar>
              <w:left w:w="28" w:type="dxa"/>
              <w:right w:w="28" w:type="dxa"/>
            </w:tcMar>
          </w:tcPr>
          <w:p w14:paraId="40AE24FB" w14:textId="77777777" w:rsidR="0008119D" w:rsidRPr="00597023" w:rsidRDefault="0008119D" w:rsidP="00CA693B">
            <w:pPr>
              <w:rPr>
                <w:rFonts w:ascii="Arial" w:hAnsi="Arial" w:cs="Arial"/>
                <w:sz w:val="20"/>
                <w:szCs w:val="20"/>
              </w:rPr>
            </w:pPr>
            <w:r w:rsidRPr="00597023">
              <w:rPr>
                <w:rFonts w:ascii="Arial" w:hAnsi="Arial" w:cs="Arial"/>
                <w:sz w:val="20"/>
                <w:szCs w:val="20"/>
              </w:rPr>
              <w:t>Control Interno</w:t>
            </w:r>
          </w:p>
        </w:tc>
        <w:tc>
          <w:tcPr>
            <w:tcW w:w="1736" w:type="pct"/>
            <w:tcMar>
              <w:left w:w="28" w:type="dxa"/>
              <w:right w:w="28" w:type="dxa"/>
            </w:tcMar>
          </w:tcPr>
          <w:p w14:paraId="73CD889F"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Microsoft office</w:t>
            </w:r>
          </w:p>
          <w:p w14:paraId="2EFF3AFE"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RYCA</w:t>
            </w:r>
          </w:p>
          <w:p w14:paraId="1086E616"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ESBEN</w:t>
            </w:r>
          </w:p>
          <w:p w14:paraId="22359C3B"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AIDD</w:t>
            </w:r>
          </w:p>
        </w:tc>
        <w:tc>
          <w:tcPr>
            <w:tcW w:w="2287" w:type="pct"/>
            <w:tcMar>
              <w:left w:w="28" w:type="dxa"/>
              <w:right w:w="28" w:type="dxa"/>
            </w:tcMar>
          </w:tcPr>
          <w:p w14:paraId="7DB74CC9" w14:textId="77777777" w:rsidR="0008119D" w:rsidRPr="00597023" w:rsidRDefault="0008119D" w:rsidP="00CA693B">
            <w:pPr>
              <w:rPr>
                <w:rFonts w:ascii="Arial" w:hAnsi="Arial" w:cs="Arial"/>
                <w:sz w:val="20"/>
                <w:szCs w:val="20"/>
              </w:rPr>
            </w:pPr>
            <w:r w:rsidRPr="00597023">
              <w:rPr>
                <w:rFonts w:ascii="Arial" w:hAnsi="Arial" w:cs="Arial"/>
                <w:sz w:val="20"/>
                <w:szCs w:val="20"/>
              </w:rPr>
              <w:t>SECOP I</w:t>
            </w:r>
          </w:p>
          <w:p w14:paraId="7C09B48D" w14:textId="77777777" w:rsidR="0008119D" w:rsidRPr="00597023" w:rsidRDefault="0008119D" w:rsidP="00CA693B">
            <w:pPr>
              <w:rPr>
                <w:rFonts w:ascii="Arial" w:hAnsi="Arial" w:cs="Arial"/>
                <w:sz w:val="20"/>
                <w:szCs w:val="20"/>
              </w:rPr>
            </w:pPr>
            <w:r w:rsidRPr="00597023">
              <w:rPr>
                <w:rFonts w:ascii="Arial" w:hAnsi="Arial" w:cs="Arial"/>
                <w:sz w:val="20"/>
                <w:szCs w:val="20"/>
              </w:rPr>
              <w:t>SECOP 2</w:t>
            </w:r>
          </w:p>
          <w:p w14:paraId="1B6076E4"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SIRECI </w:t>
            </w:r>
          </w:p>
          <w:p w14:paraId="5EBDD16F"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3318698A" w14:textId="77777777" w:rsidR="0008119D" w:rsidRPr="00597023" w:rsidRDefault="0008119D" w:rsidP="00CA693B">
            <w:pPr>
              <w:rPr>
                <w:rFonts w:ascii="Arial" w:hAnsi="Arial" w:cs="Arial"/>
                <w:sz w:val="20"/>
                <w:szCs w:val="20"/>
              </w:rPr>
            </w:pPr>
          </w:p>
        </w:tc>
      </w:tr>
      <w:tr w:rsidR="0008119D" w:rsidRPr="00597023" w14:paraId="145FF83B" w14:textId="77777777" w:rsidTr="00CA693B">
        <w:trPr>
          <w:trHeight w:val="20"/>
        </w:trPr>
        <w:tc>
          <w:tcPr>
            <w:tcW w:w="977" w:type="pct"/>
            <w:tcMar>
              <w:left w:w="28" w:type="dxa"/>
              <w:right w:w="28" w:type="dxa"/>
            </w:tcMar>
          </w:tcPr>
          <w:p w14:paraId="6959324D" w14:textId="77777777" w:rsidR="0008119D" w:rsidRPr="00597023" w:rsidRDefault="0008119D" w:rsidP="00CA693B">
            <w:pPr>
              <w:rPr>
                <w:rFonts w:ascii="Arial" w:hAnsi="Arial" w:cs="Arial"/>
                <w:sz w:val="20"/>
                <w:szCs w:val="20"/>
              </w:rPr>
            </w:pPr>
            <w:r w:rsidRPr="00597023">
              <w:rPr>
                <w:rFonts w:ascii="Arial" w:hAnsi="Arial" w:cs="Arial"/>
                <w:sz w:val="20"/>
                <w:szCs w:val="20"/>
              </w:rPr>
              <w:t>Registro y Control Académico</w:t>
            </w:r>
          </w:p>
        </w:tc>
        <w:tc>
          <w:tcPr>
            <w:tcW w:w="1736" w:type="pct"/>
            <w:tcMar>
              <w:left w:w="28" w:type="dxa"/>
              <w:right w:w="28" w:type="dxa"/>
            </w:tcMar>
          </w:tcPr>
          <w:p w14:paraId="1DEBAA70"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Microsoft Office</w:t>
            </w:r>
          </w:p>
          <w:p w14:paraId="74F644D4"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RYCA</w:t>
            </w:r>
          </w:p>
          <w:p w14:paraId="26BB776C"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ESBEN</w:t>
            </w:r>
          </w:p>
          <w:p w14:paraId="00E12E33"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AIDD</w:t>
            </w:r>
          </w:p>
        </w:tc>
        <w:tc>
          <w:tcPr>
            <w:tcW w:w="2287" w:type="pct"/>
            <w:tcMar>
              <w:left w:w="28" w:type="dxa"/>
              <w:right w:w="28" w:type="dxa"/>
            </w:tcMar>
          </w:tcPr>
          <w:p w14:paraId="59B60456"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36D13EB8" w14:textId="77777777" w:rsidR="0008119D" w:rsidRPr="00597023" w:rsidRDefault="0008119D" w:rsidP="00CA693B">
            <w:pPr>
              <w:rPr>
                <w:rFonts w:ascii="Arial" w:hAnsi="Arial" w:cs="Arial"/>
                <w:sz w:val="20"/>
                <w:szCs w:val="20"/>
              </w:rPr>
            </w:pPr>
          </w:p>
        </w:tc>
      </w:tr>
      <w:tr w:rsidR="0008119D" w:rsidRPr="00597023" w14:paraId="32BB1326" w14:textId="77777777" w:rsidTr="00CA693B">
        <w:trPr>
          <w:trHeight w:val="20"/>
        </w:trPr>
        <w:tc>
          <w:tcPr>
            <w:tcW w:w="977" w:type="pct"/>
            <w:tcMar>
              <w:left w:w="28" w:type="dxa"/>
              <w:right w:w="28" w:type="dxa"/>
            </w:tcMar>
          </w:tcPr>
          <w:p w14:paraId="40C2ABAD"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Proyección Social</w:t>
            </w:r>
          </w:p>
        </w:tc>
        <w:tc>
          <w:tcPr>
            <w:tcW w:w="1736" w:type="pct"/>
            <w:tcMar>
              <w:left w:w="28" w:type="dxa"/>
              <w:right w:w="28" w:type="dxa"/>
            </w:tcMar>
          </w:tcPr>
          <w:p w14:paraId="0740E730" w14:textId="77777777" w:rsidR="0008119D" w:rsidRPr="00597023" w:rsidRDefault="0008119D" w:rsidP="00CA693B">
            <w:pPr>
              <w:rPr>
                <w:rFonts w:ascii="Arial" w:hAnsi="Arial" w:cs="Arial"/>
                <w:sz w:val="20"/>
                <w:szCs w:val="20"/>
              </w:rPr>
            </w:pPr>
            <w:r w:rsidRPr="00597023">
              <w:rPr>
                <w:rFonts w:ascii="Arial" w:hAnsi="Arial" w:cs="Arial"/>
                <w:sz w:val="20"/>
                <w:szCs w:val="20"/>
              </w:rPr>
              <w:t>Microsoft Office</w:t>
            </w:r>
          </w:p>
          <w:p w14:paraId="5FF1E005" w14:textId="77777777" w:rsidR="0008119D" w:rsidRPr="00597023" w:rsidRDefault="0008119D" w:rsidP="00CA693B">
            <w:pPr>
              <w:rPr>
                <w:rFonts w:ascii="Arial" w:hAnsi="Arial" w:cs="Arial"/>
                <w:sz w:val="20"/>
                <w:szCs w:val="20"/>
              </w:rPr>
            </w:pPr>
            <w:r w:rsidRPr="00597023">
              <w:rPr>
                <w:rFonts w:ascii="Arial" w:hAnsi="Arial" w:cs="Arial"/>
                <w:sz w:val="20"/>
                <w:szCs w:val="20"/>
              </w:rPr>
              <w:t>ESBEN</w:t>
            </w:r>
          </w:p>
          <w:p w14:paraId="5D2C19E0" w14:textId="77777777" w:rsidR="0008119D" w:rsidRPr="00597023" w:rsidRDefault="0008119D" w:rsidP="00CA693B">
            <w:pPr>
              <w:rPr>
                <w:rFonts w:ascii="Arial" w:hAnsi="Arial" w:cs="Arial"/>
                <w:sz w:val="20"/>
                <w:szCs w:val="20"/>
              </w:rPr>
            </w:pPr>
            <w:r w:rsidRPr="00597023">
              <w:rPr>
                <w:rFonts w:ascii="Arial" w:hAnsi="Arial" w:cs="Arial"/>
                <w:sz w:val="20"/>
                <w:szCs w:val="20"/>
              </w:rPr>
              <w:t>AIDD</w:t>
            </w:r>
          </w:p>
        </w:tc>
        <w:tc>
          <w:tcPr>
            <w:tcW w:w="2287" w:type="pct"/>
            <w:tcMar>
              <w:left w:w="28" w:type="dxa"/>
              <w:right w:w="28" w:type="dxa"/>
            </w:tcMar>
          </w:tcPr>
          <w:p w14:paraId="7FE97C17"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3B4A76C4" w14:textId="77777777" w:rsidR="0008119D" w:rsidRPr="00597023" w:rsidRDefault="0008119D" w:rsidP="00CA693B">
            <w:pPr>
              <w:rPr>
                <w:rFonts w:ascii="Arial" w:hAnsi="Arial" w:cs="Arial"/>
                <w:sz w:val="20"/>
                <w:szCs w:val="20"/>
              </w:rPr>
            </w:pPr>
          </w:p>
        </w:tc>
      </w:tr>
      <w:tr w:rsidR="0008119D" w:rsidRPr="00597023" w14:paraId="170F9BD0" w14:textId="77777777" w:rsidTr="00CA693B">
        <w:trPr>
          <w:trHeight w:val="20"/>
        </w:trPr>
        <w:tc>
          <w:tcPr>
            <w:tcW w:w="977" w:type="pct"/>
            <w:tcMar>
              <w:left w:w="28" w:type="dxa"/>
              <w:right w:w="28" w:type="dxa"/>
            </w:tcMar>
          </w:tcPr>
          <w:p w14:paraId="4DDA5964" w14:textId="77777777" w:rsidR="0008119D" w:rsidRPr="00597023" w:rsidRDefault="0008119D" w:rsidP="00CA693B">
            <w:pPr>
              <w:rPr>
                <w:rFonts w:ascii="Arial" w:hAnsi="Arial" w:cs="Arial"/>
                <w:sz w:val="20"/>
                <w:szCs w:val="20"/>
              </w:rPr>
            </w:pPr>
            <w:r w:rsidRPr="00597023">
              <w:rPr>
                <w:rFonts w:ascii="Arial" w:hAnsi="Arial" w:cs="Arial"/>
                <w:sz w:val="20"/>
                <w:szCs w:val="20"/>
              </w:rPr>
              <w:t>Investigación</w:t>
            </w:r>
          </w:p>
        </w:tc>
        <w:tc>
          <w:tcPr>
            <w:tcW w:w="1736" w:type="pct"/>
            <w:tcMar>
              <w:left w:w="28" w:type="dxa"/>
              <w:right w:w="28" w:type="dxa"/>
            </w:tcMar>
          </w:tcPr>
          <w:p w14:paraId="4CA4413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5465FC45"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678BCC7D"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p w14:paraId="7930C70D"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MOODLE</w:t>
            </w:r>
          </w:p>
          <w:p w14:paraId="5F513049"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 xml:space="preserve">Video </w:t>
            </w:r>
            <w:proofErr w:type="spellStart"/>
            <w:r w:rsidRPr="008E724F">
              <w:rPr>
                <w:rFonts w:ascii="Arial" w:hAnsi="Arial" w:cs="Arial"/>
                <w:sz w:val="20"/>
                <w:szCs w:val="20"/>
                <w:lang w:val="en-US"/>
              </w:rPr>
              <w:t>Conferencia</w:t>
            </w:r>
            <w:proofErr w:type="spellEnd"/>
          </w:p>
        </w:tc>
        <w:tc>
          <w:tcPr>
            <w:tcW w:w="2287" w:type="pct"/>
            <w:tcMar>
              <w:left w:w="28" w:type="dxa"/>
              <w:right w:w="28" w:type="dxa"/>
            </w:tcMar>
          </w:tcPr>
          <w:p w14:paraId="48B65662" w14:textId="77777777" w:rsidR="0008119D" w:rsidRPr="00597023" w:rsidRDefault="0008119D" w:rsidP="00CA693B">
            <w:pPr>
              <w:rPr>
                <w:rFonts w:ascii="Arial" w:hAnsi="Arial" w:cs="Arial"/>
                <w:sz w:val="20"/>
                <w:szCs w:val="20"/>
              </w:rPr>
            </w:pPr>
            <w:r w:rsidRPr="00597023">
              <w:rPr>
                <w:rFonts w:ascii="Arial" w:hAnsi="Arial" w:cs="Arial"/>
                <w:sz w:val="20"/>
                <w:szCs w:val="20"/>
              </w:rPr>
              <w:t>SPADIES</w:t>
            </w:r>
          </w:p>
          <w:p w14:paraId="161CBCBB" w14:textId="77777777" w:rsidR="0008119D" w:rsidRPr="00597023" w:rsidRDefault="0008119D" w:rsidP="00CA693B">
            <w:pPr>
              <w:rPr>
                <w:rFonts w:ascii="Arial" w:hAnsi="Arial" w:cs="Arial"/>
                <w:sz w:val="20"/>
                <w:szCs w:val="20"/>
              </w:rPr>
            </w:pPr>
            <w:r w:rsidRPr="00597023">
              <w:rPr>
                <w:rFonts w:ascii="Arial" w:hAnsi="Arial" w:cs="Arial"/>
                <w:sz w:val="20"/>
                <w:szCs w:val="20"/>
              </w:rPr>
              <w:t>HECA</w:t>
            </w:r>
          </w:p>
          <w:p w14:paraId="6780FE37"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5AA56B3B" w14:textId="77777777" w:rsidR="0008119D" w:rsidRPr="00597023" w:rsidRDefault="0008119D" w:rsidP="00CA693B">
            <w:pPr>
              <w:rPr>
                <w:rFonts w:ascii="Arial" w:hAnsi="Arial" w:cs="Arial"/>
                <w:sz w:val="20"/>
                <w:szCs w:val="20"/>
              </w:rPr>
            </w:pPr>
          </w:p>
        </w:tc>
      </w:tr>
      <w:tr w:rsidR="0008119D" w:rsidRPr="00597023" w14:paraId="61259049" w14:textId="77777777" w:rsidTr="00CA693B">
        <w:trPr>
          <w:trHeight w:val="20"/>
        </w:trPr>
        <w:tc>
          <w:tcPr>
            <w:tcW w:w="977" w:type="pct"/>
            <w:tcMar>
              <w:left w:w="28" w:type="dxa"/>
              <w:right w:w="28" w:type="dxa"/>
            </w:tcMar>
          </w:tcPr>
          <w:p w14:paraId="4CD94B2F" w14:textId="77777777" w:rsidR="0008119D" w:rsidRPr="00597023" w:rsidRDefault="0008119D" w:rsidP="00CA693B">
            <w:pPr>
              <w:rPr>
                <w:rFonts w:ascii="Arial" w:hAnsi="Arial" w:cs="Arial"/>
                <w:sz w:val="20"/>
                <w:szCs w:val="20"/>
              </w:rPr>
            </w:pPr>
            <w:r w:rsidRPr="00597023">
              <w:rPr>
                <w:rFonts w:ascii="Arial" w:hAnsi="Arial" w:cs="Arial"/>
                <w:sz w:val="20"/>
                <w:szCs w:val="20"/>
              </w:rPr>
              <w:t>Docencia</w:t>
            </w:r>
          </w:p>
        </w:tc>
        <w:tc>
          <w:tcPr>
            <w:tcW w:w="1736" w:type="pct"/>
            <w:tcMar>
              <w:left w:w="28" w:type="dxa"/>
              <w:right w:w="28" w:type="dxa"/>
            </w:tcMar>
          </w:tcPr>
          <w:p w14:paraId="472634FF"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1FCBFC3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6F96D0AB"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07D02D68"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p w14:paraId="586A96DE"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MOODLE</w:t>
            </w:r>
          </w:p>
          <w:p w14:paraId="0C2AA34F" w14:textId="77777777" w:rsidR="0008119D" w:rsidRPr="00597023" w:rsidRDefault="0008119D" w:rsidP="00CA693B">
            <w:pPr>
              <w:rPr>
                <w:rFonts w:ascii="Arial" w:hAnsi="Arial" w:cs="Arial"/>
                <w:sz w:val="20"/>
                <w:szCs w:val="20"/>
              </w:rPr>
            </w:pPr>
            <w:r w:rsidRPr="00597023">
              <w:rPr>
                <w:rFonts w:ascii="Arial" w:hAnsi="Arial" w:cs="Arial"/>
                <w:sz w:val="20"/>
                <w:szCs w:val="20"/>
              </w:rPr>
              <w:t>E-LIBRO</w:t>
            </w:r>
          </w:p>
          <w:p w14:paraId="5AC7CD50" w14:textId="77777777" w:rsidR="0008119D" w:rsidRPr="00597023" w:rsidRDefault="0008119D" w:rsidP="00CA693B">
            <w:pPr>
              <w:rPr>
                <w:rFonts w:ascii="Arial" w:hAnsi="Arial" w:cs="Arial"/>
                <w:sz w:val="20"/>
                <w:szCs w:val="20"/>
              </w:rPr>
            </w:pPr>
            <w:r w:rsidRPr="00597023">
              <w:rPr>
                <w:rFonts w:ascii="Arial" w:hAnsi="Arial" w:cs="Arial"/>
                <w:sz w:val="20"/>
                <w:szCs w:val="20"/>
              </w:rPr>
              <w:t>Video Conferencia</w:t>
            </w:r>
          </w:p>
          <w:p w14:paraId="3E1C5812" w14:textId="77777777" w:rsidR="0008119D" w:rsidRPr="00597023" w:rsidRDefault="0008119D" w:rsidP="00CA693B">
            <w:pPr>
              <w:rPr>
                <w:rFonts w:ascii="Arial" w:hAnsi="Arial" w:cs="Arial"/>
                <w:sz w:val="20"/>
                <w:szCs w:val="20"/>
              </w:rPr>
            </w:pPr>
            <w:r w:rsidRPr="00597023">
              <w:rPr>
                <w:rFonts w:ascii="Arial" w:hAnsi="Arial" w:cs="Arial"/>
                <w:sz w:val="20"/>
                <w:szCs w:val="20"/>
              </w:rPr>
              <w:t>Software de Ingles</w:t>
            </w:r>
          </w:p>
          <w:p w14:paraId="606B747E" w14:textId="77777777" w:rsidR="0008119D" w:rsidRPr="00597023" w:rsidRDefault="0008119D" w:rsidP="00CA693B">
            <w:pPr>
              <w:rPr>
                <w:rFonts w:ascii="Arial" w:hAnsi="Arial" w:cs="Arial"/>
                <w:sz w:val="20"/>
                <w:szCs w:val="20"/>
              </w:rPr>
            </w:pPr>
            <w:proofErr w:type="spellStart"/>
            <w:r w:rsidRPr="00597023">
              <w:rPr>
                <w:rFonts w:ascii="Arial" w:hAnsi="Arial" w:cs="Arial"/>
                <w:sz w:val="20"/>
                <w:szCs w:val="20"/>
              </w:rPr>
              <w:t>Camtasia</w:t>
            </w:r>
            <w:proofErr w:type="spellEnd"/>
            <w:r w:rsidRPr="00597023">
              <w:rPr>
                <w:rFonts w:ascii="Arial" w:hAnsi="Arial" w:cs="Arial"/>
                <w:sz w:val="20"/>
                <w:szCs w:val="20"/>
              </w:rPr>
              <w:t xml:space="preserve"> Studio</w:t>
            </w:r>
          </w:p>
          <w:p w14:paraId="1560EA55" w14:textId="77777777" w:rsidR="0008119D" w:rsidRPr="00597023" w:rsidRDefault="0008119D" w:rsidP="00CA693B">
            <w:pPr>
              <w:rPr>
                <w:rFonts w:ascii="Arial" w:hAnsi="Arial" w:cs="Arial"/>
                <w:sz w:val="20"/>
                <w:szCs w:val="20"/>
              </w:rPr>
            </w:pPr>
            <w:r w:rsidRPr="00597023">
              <w:rPr>
                <w:rFonts w:ascii="Arial" w:hAnsi="Arial" w:cs="Arial"/>
                <w:sz w:val="20"/>
                <w:szCs w:val="20"/>
              </w:rPr>
              <w:t>Software de Simulación Gerencial</w:t>
            </w:r>
          </w:p>
          <w:p w14:paraId="420A6937"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Software Contable HELISA </w:t>
            </w:r>
          </w:p>
          <w:p w14:paraId="24732E83" w14:textId="77777777" w:rsidR="0008119D" w:rsidRPr="00597023" w:rsidRDefault="0008119D" w:rsidP="00CA693B">
            <w:pPr>
              <w:rPr>
                <w:rFonts w:ascii="Arial" w:hAnsi="Arial" w:cs="Arial"/>
                <w:sz w:val="20"/>
                <w:szCs w:val="20"/>
              </w:rPr>
            </w:pPr>
            <w:r w:rsidRPr="00597023">
              <w:rPr>
                <w:rFonts w:ascii="Arial" w:hAnsi="Arial" w:cs="Arial"/>
                <w:sz w:val="20"/>
                <w:szCs w:val="20"/>
              </w:rPr>
              <w:t>AUTOCAD</w:t>
            </w:r>
          </w:p>
          <w:p w14:paraId="71CC0EA9" w14:textId="77777777" w:rsidR="0008119D" w:rsidRPr="00597023" w:rsidRDefault="0008119D" w:rsidP="00CA693B">
            <w:pPr>
              <w:rPr>
                <w:rFonts w:ascii="Arial" w:hAnsi="Arial" w:cs="Arial"/>
                <w:sz w:val="20"/>
                <w:szCs w:val="20"/>
              </w:rPr>
            </w:pPr>
            <w:r w:rsidRPr="00597023">
              <w:rPr>
                <w:rFonts w:ascii="Arial" w:hAnsi="Arial" w:cs="Arial"/>
                <w:sz w:val="20"/>
                <w:szCs w:val="20"/>
              </w:rPr>
              <w:t>MATLAB</w:t>
            </w:r>
          </w:p>
        </w:tc>
        <w:tc>
          <w:tcPr>
            <w:tcW w:w="2287" w:type="pct"/>
            <w:tcMar>
              <w:left w:w="28" w:type="dxa"/>
              <w:right w:w="28" w:type="dxa"/>
            </w:tcMar>
          </w:tcPr>
          <w:p w14:paraId="3C5B56A4"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1717A4FA" w14:textId="77777777" w:rsidR="0008119D" w:rsidRPr="00597023" w:rsidRDefault="0008119D" w:rsidP="00CA693B">
            <w:pPr>
              <w:rPr>
                <w:rFonts w:ascii="Arial" w:hAnsi="Arial" w:cs="Arial"/>
                <w:sz w:val="20"/>
                <w:szCs w:val="20"/>
              </w:rPr>
            </w:pPr>
            <w:r w:rsidRPr="00597023">
              <w:rPr>
                <w:rFonts w:ascii="Arial" w:hAnsi="Arial" w:cs="Arial"/>
                <w:sz w:val="20"/>
                <w:szCs w:val="20"/>
              </w:rPr>
              <w:t>SPADIES</w:t>
            </w:r>
          </w:p>
          <w:p w14:paraId="0120C4AB" w14:textId="77777777" w:rsidR="0008119D" w:rsidRPr="00597023" w:rsidRDefault="0008119D" w:rsidP="00CA693B">
            <w:pPr>
              <w:rPr>
                <w:rFonts w:ascii="Arial" w:hAnsi="Arial" w:cs="Arial"/>
                <w:sz w:val="20"/>
                <w:szCs w:val="20"/>
              </w:rPr>
            </w:pPr>
            <w:r w:rsidRPr="00597023">
              <w:rPr>
                <w:rFonts w:ascii="Arial" w:hAnsi="Arial" w:cs="Arial"/>
                <w:sz w:val="20"/>
                <w:szCs w:val="20"/>
              </w:rPr>
              <w:t>HECA</w:t>
            </w:r>
          </w:p>
        </w:tc>
      </w:tr>
      <w:tr w:rsidR="0008119D" w:rsidRPr="00597023" w14:paraId="7FAB4365" w14:textId="77777777" w:rsidTr="00CA693B">
        <w:trPr>
          <w:trHeight w:val="20"/>
        </w:trPr>
        <w:tc>
          <w:tcPr>
            <w:tcW w:w="977" w:type="pct"/>
            <w:tcMar>
              <w:left w:w="28" w:type="dxa"/>
              <w:right w:w="28" w:type="dxa"/>
            </w:tcMar>
          </w:tcPr>
          <w:p w14:paraId="791D3B40"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Gestión Admón. E infraestructura física </w:t>
            </w:r>
          </w:p>
        </w:tc>
        <w:tc>
          <w:tcPr>
            <w:tcW w:w="1736" w:type="pct"/>
            <w:tcMar>
              <w:left w:w="28" w:type="dxa"/>
              <w:right w:w="28" w:type="dxa"/>
            </w:tcMar>
          </w:tcPr>
          <w:p w14:paraId="7176FFC8" w14:textId="77777777" w:rsidR="0008119D" w:rsidRPr="00597023" w:rsidRDefault="0008119D" w:rsidP="00CA693B">
            <w:pPr>
              <w:rPr>
                <w:rFonts w:ascii="Arial" w:hAnsi="Arial" w:cs="Arial"/>
                <w:sz w:val="20"/>
                <w:szCs w:val="20"/>
              </w:rPr>
            </w:pPr>
            <w:r w:rsidRPr="00597023">
              <w:rPr>
                <w:rFonts w:ascii="Arial" w:hAnsi="Arial" w:cs="Arial"/>
                <w:sz w:val="20"/>
                <w:szCs w:val="20"/>
              </w:rPr>
              <w:t>Microsoft Office</w:t>
            </w:r>
          </w:p>
          <w:p w14:paraId="7D3F8D52" w14:textId="77777777" w:rsidR="0008119D" w:rsidRPr="00597023" w:rsidRDefault="0008119D" w:rsidP="00CA693B">
            <w:pPr>
              <w:rPr>
                <w:rFonts w:ascii="Arial" w:hAnsi="Arial" w:cs="Arial"/>
                <w:sz w:val="20"/>
                <w:szCs w:val="20"/>
              </w:rPr>
            </w:pPr>
            <w:r w:rsidRPr="00597023">
              <w:rPr>
                <w:rFonts w:ascii="Arial" w:hAnsi="Arial" w:cs="Arial"/>
                <w:sz w:val="20"/>
                <w:szCs w:val="20"/>
              </w:rPr>
              <w:t>ESBEN</w:t>
            </w:r>
          </w:p>
          <w:p w14:paraId="0A1D71C3" w14:textId="77777777" w:rsidR="0008119D" w:rsidRPr="00597023" w:rsidRDefault="0008119D" w:rsidP="00CA693B">
            <w:pPr>
              <w:rPr>
                <w:rFonts w:ascii="Arial" w:hAnsi="Arial" w:cs="Arial"/>
                <w:sz w:val="20"/>
                <w:szCs w:val="20"/>
              </w:rPr>
            </w:pPr>
            <w:r w:rsidRPr="00597023">
              <w:rPr>
                <w:rFonts w:ascii="Arial" w:hAnsi="Arial" w:cs="Arial"/>
                <w:sz w:val="20"/>
                <w:szCs w:val="20"/>
              </w:rPr>
              <w:t>AIDD</w:t>
            </w:r>
          </w:p>
        </w:tc>
        <w:tc>
          <w:tcPr>
            <w:tcW w:w="2287" w:type="pct"/>
            <w:tcMar>
              <w:left w:w="28" w:type="dxa"/>
              <w:right w:w="28" w:type="dxa"/>
            </w:tcMar>
          </w:tcPr>
          <w:p w14:paraId="26A1F9C4" w14:textId="77777777" w:rsidR="0008119D" w:rsidRPr="00597023" w:rsidRDefault="0008119D" w:rsidP="00CA693B">
            <w:pPr>
              <w:rPr>
                <w:rFonts w:ascii="Arial" w:hAnsi="Arial" w:cs="Arial"/>
                <w:sz w:val="20"/>
                <w:szCs w:val="20"/>
              </w:rPr>
            </w:pPr>
            <w:r w:rsidRPr="00597023">
              <w:rPr>
                <w:rFonts w:ascii="Arial" w:hAnsi="Arial" w:cs="Arial"/>
                <w:sz w:val="20"/>
                <w:szCs w:val="20"/>
              </w:rPr>
              <w:t>SECOP I</w:t>
            </w:r>
          </w:p>
          <w:p w14:paraId="2EF7A953" w14:textId="77777777" w:rsidR="0008119D" w:rsidRPr="00597023" w:rsidRDefault="0008119D" w:rsidP="00CA693B">
            <w:pPr>
              <w:rPr>
                <w:rFonts w:ascii="Arial" w:hAnsi="Arial" w:cs="Arial"/>
                <w:sz w:val="20"/>
                <w:szCs w:val="20"/>
              </w:rPr>
            </w:pPr>
            <w:r w:rsidRPr="00597023">
              <w:rPr>
                <w:rFonts w:ascii="Arial" w:hAnsi="Arial" w:cs="Arial"/>
                <w:sz w:val="20"/>
                <w:szCs w:val="20"/>
              </w:rPr>
              <w:t>SECOP 2</w:t>
            </w:r>
          </w:p>
          <w:p w14:paraId="6E2795D0"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0BB962B4" w14:textId="77777777" w:rsidTr="00CA693B">
        <w:trPr>
          <w:trHeight w:val="20"/>
        </w:trPr>
        <w:tc>
          <w:tcPr>
            <w:tcW w:w="977" w:type="pct"/>
            <w:tcMar>
              <w:left w:w="28" w:type="dxa"/>
              <w:right w:w="28" w:type="dxa"/>
            </w:tcMar>
          </w:tcPr>
          <w:p w14:paraId="68457D0A" w14:textId="77777777" w:rsidR="0008119D" w:rsidRPr="00597023" w:rsidRDefault="0008119D" w:rsidP="00CA693B">
            <w:pPr>
              <w:rPr>
                <w:rFonts w:ascii="Arial" w:hAnsi="Arial" w:cs="Arial"/>
                <w:sz w:val="20"/>
                <w:szCs w:val="20"/>
              </w:rPr>
            </w:pPr>
            <w:r w:rsidRPr="00597023">
              <w:rPr>
                <w:rFonts w:ascii="Arial" w:hAnsi="Arial" w:cs="Arial"/>
                <w:sz w:val="20"/>
                <w:szCs w:val="20"/>
              </w:rPr>
              <w:t>Gestión Financiera</w:t>
            </w:r>
          </w:p>
        </w:tc>
        <w:tc>
          <w:tcPr>
            <w:tcW w:w="1736" w:type="pct"/>
            <w:tcMar>
              <w:left w:w="28" w:type="dxa"/>
              <w:right w:w="28" w:type="dxa"/>
            </w:tcMar>
          </w:tcPr>
          <w:p w14:paraId="4CDAD28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01CA91F5"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534E177B"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75E79B5B"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tc>
        <w:tc>
          <w:tcPr>
            <w:tcW w:w="2287" w:type="pct"/>
            <w:tcMar>
              <w:left w:w="28" w:type="dxa"/>
              <w:right w:w="28" w:type="dxa"/>
            </w:tcMar>
          </w:tcPr>
          <w:p w14:paraId="513FE273" w14:textId="77777777" w:rsidR="0008119D" w:rsidRPr="00597023" w:rsidRDefault="0008119D" w:rsidP="00CA693B">
            <w:pPr>
              <w:rPr>
                <w:rFonts w:ascii="Arial" w:hAnsi="Arial" w:cs="Arial"/>
                <w:sz w:val="20"/>
                <w:szCs w:val="20"/>
              </w:rPr>
            </w:pPr>
            <w:r w:rsidRPr="00597023">
              <w:rPr>
                <w:rFonts w:ascii="Arial" w:hAnsi="Arial" w:cs="Arial"/>
                <w:sz w:val="20"/>
                <w:szCs w:val="20"/>
              </w:rPr>
              <w:t>SIIF NACIÓN</w:t>
            </w:r>
          </w:p>
          <w:p w14:paraId="1ADF414D" w14:textId="77777777" w:rsidR="0008119D" w:rsidRPr="00597023" w:rsidRDefault="0008119D" w:rsidP="00CA693B">
            <w:pPr>
              <w:rPr>
                <w:rFonts w:ascii="Arial" w:hAnsi="Arial" w:cs="Arial"/>
                <w:sz w:val="20"/>
                <w:szCs w:val="20"/>
              </w:rPr>
            </w:pPr>
            <w:r w:rsidRPr="00597023">
              <w:rPr>
                <w:rFonts w:ascii="Arial" w:hAnsi="Arial" w:cs="Arial"/>
                <w:sz w:val="20"/>
                <w:szCs w:val="20"/>
              </w:rPr>
              <w:t>SIIGO</w:t>
            </w:r>
          </w:p>
          <w:p w14:paraId="01D8F38E" w14:textId="77777777" w:rsidR="0008119D" w:rsidRPr="00597023" w:rsidRDefault="0008119D" w:rsidP="00CA693B">
            <w:pPr>
              <w:rPr>
                <w:rFonts w:ascii="Arial" w:hAnsi="Arial" w:cs="Arial"/>
                <w:sz w:val="20"/>
                <w:szCs w:val="20"/>
              </w:rPr>
            </w:pPr>
            <w:r w:rsidRPr="00597023">
              <w:rPr>
                <w:rFonts w:ascii="Arial" w:hAnsi="Arial" w:cs="Arial"/>
                <w:sz w:val="20"/>
                <w:szCs w:val="20"/>
              </w:rPr>
              <w:t>CHIPS</w:t>
            </w:r>
          </w:p>
          <w:p w14:paraId="7B04341F" w14:textId="77777777" w:rsidR="0008119D" w:rsidRPr="00597023" w:rsidRDefault="0008119D" w:rsidP="00CA693B">
            <w:pPr>
              <w:rPr>
                <w:rFonts w:ascii="Arial" w:hAnsi="Arial" w:cs="Arial"/>
                <w:sz w:val="20"/>
                <w:szCs w:val="20"/>
              </w:rPr>
            </w:pPr>
            <w:r w:rsidRPr="00597023">
              <w:rPr>
                <w:rFonts w:ascii="Arial" w:hAnsi="Arial" w:cs="Arial"/>
                <w:sz w:val="20"/>
                <w:szCs w:val="20"/>
              </w:rPr>
              <w:t>HECA</w:t>
            </w:r>
          </w:p>
          <w:p w14:paraId="6B50898A"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1F1D29CC" w14:textId="77777777" w:rsidTr="00CA693B">
        <w:trPr>
          <w:trHeight w:val="20"/>
        </w:trPr>
        <w:tc>
          <w:tcPr>
            <w:tcW w:w="977" w:type="pct"/>
            <w:tcMar>
              <w:left w:w="28" w:type="dxa"/>
              <w:right w:w="28" w:type="dxa"/>
            </w:tcMar>
          </w:tcPr>
          <w:p w14:paraId="620C58B3" w14:textId="77777777" w:rsidR="0008119D" w:rsidRPr="00597023" w:rsidRDefault="0008119D" w:rsidP="00CA693B">
            <w:pPr>
              <w:rPr>
                <w:rFonts w:ascii="Arial" w:hAnsi="Arial" w:cs="Arial"/>
                <w:sz w:val="20"/>
                <w:szCs w:val="20"/>
              </w:rPr>
            </w:pPr>
            <w:r w:rsidRPr="00597023">
              <w:rPr>
                <w:rFonts w:ascii="Arial" w:hAnsi="Arial" w:cs="Arial"/>
                <w:sz w:val="20"/>
                <w:szCs w:val="20"/>
              </w:rPr>
              <w:t>Gestión del Talento Humano</w:t>
            </w:r>
          </w:p>
        </w:tc>
        <w:tc>
          <w:tcPr>
            <w:tcW w:w="1736" w:type="pct"/>
            <w:tcMar>
              <w:left w:w="28" w:type="dxa"/>
              <w:right w:w="28" w:type="dxa"/>
            </w:tcMar>
          </w:tcPr>
          <w:p w14:paraId="0EB3A58B"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1CE28929"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39B49E3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6125B5C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tc>
        <w:tc>
          <w:tcPr>
            <w:tcW w:w="2287" w:type="pct"/>
            <w:tcMar>
              <w:left w:w="28" w:type="dxa"/>
              <w:right w:w="28" w:type="dxa"/>
            </w:tcMar>
          </w:tcPr>
          <w:p w14:paraId="7EBACC42" w14:textId="77777777" w:rsidR="0008119D" w:rsidRPr="00597023" w:rsidRDefault="0008119D" w:rsidP="00CA693B">
            <w:pPr>
              <w:rPr>
                <w:rFonts w:ascii="Arial" w:hAnsi="Arial" w:cs="Arial"/>
                <w:sz w:val="20"/>
                <w:szCs w:val="20"/>
              </w:rPr>
            </w:pPr>
            <w:r w:rsidRPr="00597023">
              <w:rPr>
                <w:rFonts w:ascii="Arial" w:hAnsi="Arial" w:cs="Arial"/>
                <w:sz w:val="20"/>
                <w:szCs w:val="20"/>
              </w:rPr>
              <w:t>HECA</w:t>
            </w:r>
          </w:p>
          <w:p w14:paraId="5F3AF8AF" w14:textId="77777777" w:rsidR="0008119D" w:rsidRPr="00597023" w:rsidRDefault="0008119D" w:rsidP="00CA693B">
            <w:pPr>
              <w:rPr>
                <w:rFonts w:ascii="Arial" w:hAnsi="Arial" w:cs="Arial"/>
                <w:sz w:val="20"/>
                <w:szCs w:val="20"/>
              </w:rPr>
            </w:pPr>
            <w:r w:rsidRPr="00597023">
              <w:rPr>
                <w:rFonts w:ascii="Arial" w:hAnsi="Arial" w:cs="Arial"/>
                <w:sz w:val="20"/>
                <w:szCs w:val="20"/>
              </w:rPr>
              <w:t>SIGEP</w:t>
            </w:r>
          </w:p>
          <w:p w14:paraId="74634363"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57871146" w14:textId="77777777" w:rsidTr="00CA693B">
        <w:trPr>
          <w:trHeight w:val="20"/>
        </w:trPr>
        <w:tc>
          <w:tcPr>
            <w:tcW w:w="977" w:type="pct"/>
            <w:tcMar>
              <w:left w:w="28" w:type="dxa"/>
              <w:right w:w="28" w:type="dxa"/>
            </w:tcMar>
          </w:tcPr>
          <w:p w14:paraId="3CD9421D"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y Biblioteca</w:t>
            </w:r>
          </w:p>
        </w:tc>
        <w:tc>
          <w:tcPr>
            <w:tcW w:w="1736" w:type="pct"/>
            <w:tcMar>
              <w:left w:w="28" w:type="dxa"/>
              <w:right w:w="28" w:type="dxa"/>
            </w:tcMar>
          </w:tcPr>
          <w:p w14:paraId="75CA258E"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Microsoft Office</w:t>
            </w:r>
          </w:p>
          <w:p w14:paraId="670F9C50"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KOAH</w:t>
            </w:r>
          </w:p>
          <w:p w14:paraId="5CECA046"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JFCREATOR</w:t>
            </w:r>
          </w:p>
          <w:p w14:paraId="7CCD76E4"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PROQUEST</w:t>
            </w:r>
          </w:p>
          <w:p w14:paraId="7157046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325011AC"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AIDD</w:t>
            </w:r>
          </w:p>
          <w:p w14:paraId="44C2C6E1" w14:textId="77777777" w:rsidR="0008119D" w:rsidRPr="00597023" w:rsidRDefault="0008119D" w:rsidP="00CA693B">
            <w:pPr>
              <w:rPr>
                <w:rFonts w:ascii="Arial" w:hAnsi="Arial" w:cs="Arial"/>
                <w:sz w:val="20"/>
                <w:szCs w:val="20"/>
                <w:lang w:val="en-US"/>
              </w:rPr>
            </w:pPr>
            <w:r w:rsidRPr="00597023">
              <w:rPr>
                <w:rFonts w:ascii="Arial" w:hAnsi="Arial" w:cs="Arial"/>
                <w:sz w:val="20"/>
                <w:szCs w:val="20"/>
              </w:rPr>
              <w:t>E-LIBRO</w:t>
            </w:r>
          </w:p>
        </w:tc>
        <w:tc>
          <w:tcPr>
            <w:tcW w:w="2287" w:type="pct"/>
            <w:tcMar>
              <w:left w:w="28" w:type="dxa"/>
              <w:right w:w="28" w:type="dxa"/>
            </w:tcMar>
          </w:tcPr>
          <w:p w14:paraId="7F5485F1"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LEGIS</w:t>
            </w:r>
          </w:p>
          <w:p w14:paraId="68A37771"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BIBLIOTECA VIRTUAL MIGUEL DE CERVANTES </w:t>
            </w:r>
          </w:p>
          <w:p w14:paraId="622A24DB" w14:textId="77777777" w:rsidR="0008119D" w:rsidRPr="00597023" w:rsidRDefault="0008119D" w:rsidP="00CA693B">
            <w:pPr>
              <w:rPr>
                <w:rFonts w:ascii="Arial" w:hAnsi="Arial" w:cs="Arial"/>
                <w:sz w:val="20"/>
                <w:szCs w:val="20"/>
              </w:rPr>
            </w:pPr>
            <w:r w:rsidRPr="00597023">
              <w:rPr>
                <w:rFonts w:ascii="Arial" w:hAnsi="Arial" w:cs="Arial"/>
                <w:sz w:val="20"/>
                <w:szCs w:val="20"/>
              </w:rPr>
              <w:t>VIDEO2BRAIN</w:t>
            </w:r>
          </w:p>
          <w:p w14:paraId="05D4DA9A"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BIBLIOTECA BANCO DE LA REPUBLICA </w:t>
            </w:r>
          </w:p>
          <w:p w14:paraId="51D2EEC8"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COURSERA</w:t>
            </w:r>
          </w:p>
          <w:p w14:paraId="241F4846" w14:textId="77777777" w:rsidR="0008119D" w:rsidRPr="00597023" w:rsidRDefault="0008119D" w:rsidP="00CA693B">
            <w:pPr>
              <w:rPr>
                <w:rFonts w:ascii="Arial" w:hAnsi="Arial" w:cs="Arial"/>
                <w:sz w:val="20"/>
                <w:szCs w:val="20"/>
              </w:rPr>
            </w:pPr>
            <w:r w:rsidRPr="00597023">
              <w:rPr>
                <w:rFonts w:ascii="Arial" w:hAnsi="Arial" w:cs="Arial"/>
                <w:sz w:val="20"/>
                <w:szCs w:val="20"/>
              </w:rPr>
              <w:t>AULAFACIL</w:t>
            </w:r>
          </w:p>
          <w:p w14:paraId="5F246232" w14:textId="77777777" w:rsidR="0008119D" w:rsidRPr="00597023" w:rsidRDefault="0008119D" w:rsidP="00CA693B">
            <w:pPr>
              <w:rPr>
                <w:rFonts w:ascii="Arial" w:hAnsi="Arial" w:cs="Arial"/>
                <w:sz w:val="20"/>
                <w:szCs w:val="20"/>
              </w:rPr>
            </w:pPr>
            <w:proofErr w:type="spellStart"/>
            <w:r w:rsidRPr="00597023">
              <w:rPr>
                <w:rFonts w:ascii="Arial" w:hAnsi="Arial" w:cs="Arial"/>
                <w:sz w:val="20"/>
                <w:szCs w:val="20"/>
              </w:rPr>
              <w:t>UniMOOC</w:t>
            </w:r>
            <w:proofErr w:type="spellEnd"/>
          </w:p>
          <w:p w14:paraId="11D7FDEB" w14:textId="77777777" w:rsidR="0008119D" w:rsidRPr="00597023" w:rsidRDefault="0008119D" w:rsidP="00CA693B">
            <w:pPr>
              <w:rPr>
                <w:rFonts w:ascii="Arial" w:hAnsi="Arial" w:cs="Arial"/>
                <w:sz w:val="20"/>
                <w:szCs w:val="20"/>
              </w:rPr>
            </w:pPr>
            <w:r w:rsidRPr="00597023">
              <w:rPr>
                <w:rFonts w:ascii="Arial" w:hAnsi="Arial" w:cs="Arial"/>
                <w:sz w:val="20"/>
                <w:szCs w:val="20"/>
              </w:rPr>
              <w:t>TUTELLUS</w:t>
            </w:r>
          </w:p>
          <w:p w14:paraId="2634ED79"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767B2AAE" w14:textId="77777777" w:rsidTr="00CA693B">
        <w:trPr>
          <w:trHeight w:val="20"/>
        </w:trPr>
        <w:tc>
          <w:tcPr>
            <w:tcW w:w="977" w:type="pct"/>
            <w:tcMar>
              <w:left w:w="28" w:type="dxa"/>
              <w:right w:w="28" w:type="dxa"/>
            </w:tcMar>
          </w:tcPr>
          <w:p w14:paraId="73AE8DDB"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 xml:space="preserve">Gestión jurídica  </w:t>
            </w:r>
          </w:p>
        </w:tc>
        <w:tc>
          <w:tcPr>
            <w:tcW w:w="1736" w:type="pct"/>
            <w:tcMar>
              <w:left w:w="28" w:type="dxa"/>
              <w:right w:w="28" w:type="dxa"/>
            </w:tcMar>
          </w:tcPr>
          <w:p w14:paraId="0A850C30"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2D314A0E"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56F2D2E7"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3C91BD43"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 xml:space="preserve">AIDD </w:t>
            </w:r>
          </w:p>
        </w:tc>
        <w:tc>
          <w:tcPr>
            <w:tcW w:w="2287" w:type="pct"/>
            <w:tcMar>
              <w:left w:w="28" w:type="dxa"/>
              <w:right w:w="28" w:type="dxa"/>
            </w:tcMar>
          </w:tcPr>
          <w:p w14:paraId="3E1688E9" w14:textId="77777777" w:rsidR="0008119D" w:rsidRPr="00597023" w:rsidRDefault="0008119D" w:rsidP="00CA693B">
            <w:pPr>
              <w:rPr>
                <w:rFonts w:ascii="Arial" w:hAnsi="Arial" w:cs="Arial"/>
                <w:sz w:val="20"/>
                <w:szCs w:val="20"/>
              </w:rPr>
            </w:pPr>
            <w:r w:rsidRPr="00597023">
              <w:rPr>
                <w:rFonts w:ascii="Arial" w:hAnsi="Arial" w:cs="Arial"/>
                <w:sz w:val="20"/>
                <w:szCs w:val="20"/>
              </w:rPr>
              <w:t>SECOP I</w:t>
            </w:r>
          </w:p>
          <w:p w14:paraId="018F16C2" w14:textId="77777777" w:rsidR="0008119D" w:rsidRPr="00597023" w:rsidRDefault="0008119D" w:rsidP="00CA693B">
            <w:pPr>
              <w:rPr>
                <w:rFonts w:ascii="Arial" w:hAnsi="Arial" w:cs="Arial"/>
                <w:sz w:val="20"/>
                <w:szCs w:val="20"/>
              </w:rPr>
            </w:pPr>
            <w:r w:rsidRPr="00597023">
              <w:rPr>
                <w:rFonts w:ascii="Arial" w:hAnsi="Arial" w:cs="Arial"/>
                <w:sz w:val="20"/>
                <w:szCs w:val="20"/>
              </w:rPr>
              <w:t>SECOP 2</w:t>
            </w:r>
          </w:p>
          <w:p w14:paraId="6968C839"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SIGEP </w:t>
            </w:r>
          </w:p>
          <w:p w14:paraId="73D611F0"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33859D95" w14:textId="77777777" w:rsidTr="00CA693B">
        <w:trPr>
          <w:trHeight w:val="20"/>
        </w:trPr>
        <w:tc>
          <w:tcPr>
            <w:tcW w:w="977" w:type="pct"/>
            <w:tcMar>
              <w:left w:w="28" w:type="dxa"/>
              <w:right w:w="28" w:type="dxa"/>
            </w:tcMar>
          </w:tcPr>
          <w:p w14:paraId="6E215736" w14:textId="77777777" w:rsidR="0008119D" w:rsidRPr="00597023" w:rsidRDefault="0008119D" w:rsidP="00CA693B">
            <w:pPr>
              <w:rPr>
                <w:rFonts w:ascii="Arial" w:hAnsi="Arial" w:cs="Arial"/>
                <w:sz w:val="20"/>
                <w:szCs w:val="20"/>
              </w:rPr>
            </w:pPr>
            <w:r w:rsidRPr="00597023">
              <w:rPr>
                <w:rFonts w:ascii="Arial" w:hAnsi="Arial" w:cs="Arial"/>
                <w:sz w:val="20"/>
                <w:szCs w:val="20"/>
              </w:rPr>
              <w:t>Bienestar universitario</w:t>
            </w:r>
          </w:p>
        </w:tc>
        <w:tc>
          <w:tcPr>
            <w:tcW w:w="1736" w:type="pct"/>
            <w:tcMar>
              <w:left w:w="28" w:type="dxa"/>
              <w:right w:w="28" w:type="dxa"/>
            </w:tcMar>
          </w:tcPr>
          <w:p w14:paraId="101B9227"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0CC2AC6D"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235D854D"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55CF9B2F"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tc>
        <w:tc>
          <w:tcPr>
            <w:tcW w:w="2287" w:type="pct"/>
            <w:tcMar>
              <w:left w:w="28" w:type="dxa"/>
              <w:right w:w="28" w:type="dxa"/>
            </w:tcMar>
          </w:tcPr>
          <w:p w14:paraId="18814D77"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3131F3B9" w14:textId="77777777" w:rsidTr="00CA693B">
        <w:trPr>
          <w:trHeight w:val="20"/>
        </w:trPr>
        <w:tc>
          <w:tcPr>
            <w:tcW w:w="977" w:type="pct"/>
            <w:tcMar>
              <w:left w:w="28" w:type="dxa"/>
              <w:right w:w="28" w:type="dxa"/>
            </w:tcMar>
          </w:tcPr>
          <w:p w14:paraId="27FB1E51" w14:textId="77777777" w:rsidR="0008119D" w:rsidRPr="00597023" w:rsidRDefault="0008119D" w:rsidP="00CA693B">
            <w:pPr>
              <w:rPr>
                <w:rFonts w:ascii="Arial" w:hAnsi="Arial" w:cs="Arial"/>
                <w:sz w:val="20"/>
                <w:szCs w:val="20"/>
              </w:rPr>
            </w:pPr>
            <w:r w:rsidRPr="00597023">
              <w:rPr>
                <w:rFonts w:ascii="Arial" w:hAnsi="Arial" w:cs="Arial"/>
                <w:sz w:val="20"/>
                <w:szCs w:val="20"/>
              </w:rPr>
              <w:t>Gestión de Calidad</w:t>
            </w:r>
          </w:p>
        </w:tc>
        <w:tc>
          <w:tcPr>
            <w:tcW w:w="1736" w:type="pct"/>
            <w:tcMar>
              <w:left w:w="28" w:type="dxa"/>
              <w:right w:w="28" w:type="dxa"/>
            </w:tcMar>
          </w:tcPr>
          <w:p w14:paraId="67C6E450"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Microsoft Office</w:t>
            </w:r>
          </w:p>
          <w:p w14:paraId="5431B790"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RYCA</w:t>
            </w:r>
          </w:p>
          <w:p w14:paraId="125BFBBD"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ESBEN</w:t>
            </w:r>
          </w:p>
          <w:p w14:paraId="6DD52EC4"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AIDD</w:t>
            </w:r>
          </w:p>
        </w:tc>
        <w:tc>
          <w:tcPr>
            <w:tcW w:w="2287" w:type="pct"/>
            <w:tcMar>
              <w:left w:w="28" w:type="dxa"/>
              <w:right w:w="28" w:type="dxa"/>
            </w:tcMar>
          </w:tcPr>
          <w:p w14:paraId="266FFC62"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bl>
    <w:p w14:paraId="6162F98D" w14:textId="77777777" w:rsidR="00B22C77" w:rsidRPr="00B22C77" w:rsidRDefault="00B22C77" w:rsidP="00B22C77">
      <w:pPr>
        <w:rPr>
          <w:rFonts w:ascii="Arial" w:hAnsi="Arial" w:cs="Arial"/>
          <w:b/>
        </w:rPr>
      </w:pPr>
    </w:p>
    <w:p w14:paraId="2E0E8E7F" w14:textId="77777777" w:rsidR="00413FBF" w:rsidRPr="006F4147" w:rsidRDefault="00413FBF" w:rsidP="00413FBF">
      <w:pPr>
        <w:pStyle w:val="Ttulo1"/>
        <w:keepNext w:val="0"/>
        <w:numPr>
          <w:ilvl w:val="0"/>
          <w:numId w:val="2"/>
        </w:numPr>
        <w:spacing w:before="0" w:line="360" w:lineRule="auto"/>
        <w:rPr>
          <w:rFonts w:cs="Arial"/>
          <w:lang w:val="es-CO"/>
        </w:rPr>
      </w:pPr>
      <w:bookmarkStart w:id="10" w:name="_Toc62998179"/>
      <w:r w:rsidRPr="006F4147">
        <w:rPr>
          <w:rFonts w:cs="Arial"/>
          <w:lang w:val="es-CO"/>
        </w:rPr>
        <w:t>MOTIVADORES</w:t>
      </w:r>
      <w:bookmarkEnd w:id="10"/>
    </w:p>
    <w:p w14:paraId="7F7D60AB" w14:textId="41840A0A" w:rsidR="00C02834" w:rsidRDefault="00C02834" w:rsidP="00C02834">
      <w:pPr>
        <w:spacing w:after="60" w:line="360" w:lineRule="auto"/>
        <w:jc w:val="both"/>
        <w:rPr>
          <w:rFonts w:ascii="Arial" w:hAnsi="Arial" w:cs="Arial"/>
        </w:rPr>
      </w:pPr>
      <w:r w:rsidRPr="006F4147">
        <w:rPr>
          <w:rFonts w:ascii="Arial" w:hAnsi="Arial" w:cs="Arial"/>
        </w:rPr>
        <w:t>A continuación, se realiza un análisis conceptual de los principales motivadores de negocio, que direccion</w:t>
      </w:r>
      <w:r w:rsidR="00986B90">
        <w:rPr>
          <w:rFonts w:ascii="Arial" w:hAnsi="Arial" w:cs="Arial"/>
        </w:rPr>
        <w:t>arán las estrategias de TI para el Instituto Tolimense de Formación Técnica P</w:t>
      </w:r>
      <w:r w:rsidR="00986B90" w:rsidRPr="008E3080">
        <w:rPr>
          <w:rFonts w:ascii="Arial" w:hAnsi="Arial" w:cs="Arial"/>
        </w:rPr>
        <w:t>rofesional ITFIP</w:t>
      </w:r>
      <w:r w:rsidRPr="006F4147">
        <w:rPr>
          <w:rFonts w:ascii="Arial" w:hAnsi="Arial" w:cs="Arial"/>
        </w:rPr>
        <w:t>, los cuales son:</w:t>
      </w:r>
    </w:p>
    <w:p w14:paraId="07F28BB7" w14:textId="587D6663" w:rsidR="00C02834" w:rsidRPr="006F4147" w:rsidRDefault="00AF49C5" w:rsidP="007742CD">
      <w:pPr>
        <w:pStyle w:val="Prrafodelista"/>
        <w:numPr>
          <w:ilvl w:val="0"/>
          <w:numId w:val="4"/>
        </w:numPr>
        <w:spacing w:after="60" w:line="360" w:lineRule="auto"/>
        <w:jc w:val="both"/>
        <w:rPr>
          <w:rFonts w:ascii="Arial" w:hAnsi="Arial" w:cs="Arial"/>
        </w:rPr>
      </w:pPr>
      <w:r>
        <w:rPr>
          <w:rFonts w:ascii="Arial" w:hAnsi="Arial" w:cs="Arial"/>
        </w:rPr>
        <w:t>Plan N</w:t>
      </w:r>
      <w:r w:rsidR="00C02834" w:rsidRPr="006F4147">
        <w:rPr>
          <w:rFonts w:ascii="Arial" w:hAnsi="Arial" w:cs="Arial"/>
        </w:rPr>
        <w:t xml:space="preserve">acional de </w:t>
      </w:r>
      <w:r>
        <w:rPr>
          <w:rFonts w:ascii="Arial" w:hAnsi="Arial" w:cs="Arial"/>
        </w:rPr>
        <w:t>D</w:t>
      </w:r>
      <w:r w:rsidR="00C02834" w:rsidRPr="006F4147">
        <w:rPr>
          <w:rFonts w:ascii="Arial" w:hAnsi="Arial" w:cs="Arial"/>
        </w:rPr>
        <w:t>esarrollo.</w:t>
      </w:r>
    </w:p>
    <w:p w14:paraId="7EE6AE3D" w14:textId="6F3F3543" w:rsidR="00C02834" w:rsidRPr="006F4147" w:rsidRDefault="00C02834" w:rsidP="007742CD">
      <w:pPr>
        <w:pStyle w:val="Prrafodelista"/>
        <w:numPr>
          <w:ilvl w:val="0"/>
          <w:numId w:val="4"/>
        </w:numPr>
        <w:spacing w:after="60" w:line="360" w:lineRule="auto"/>
        <w:jc w:val="both"/>
        <w:rPr>
          <w:rFonts w:ascii="Arial" w:hAnsi="Arial" w:cs="Arial"/>
        </w:rPr>
      </w:pPr>
      <w:r w:rsidRPr="006F4147">
        <w:rPr>
          <w:rFonts w:ascii="Arial" w:hAnsi="Arial" w:cs="Arial"/>
        </w:rPr>
        <w:t xml:space="preserve">Plan </w:t>
      </w:r>
      <w:r w:rsidR="00AF49C5">
        <w:rPr>
          <w:rFonts w:ascii="Arial" w:hAnsi="Arial" w:cs="Arial"/>
        </w:rPr>
        <w:t>D</w:t>
      </w:r>
      <w:r w:rsidRPr="006F4147">
        <w:rPr>
          <w:rFonts w:ascii="Arial" w:hAnsi="Arial" w:cs="Arial"/>
        </w:rPr>
        <w:t xml:space="preserve">ecenal de </w:t>
      </w:r>
      <w:r w:rsidR="00AF49C5">
        <w:rPr>
          <w:rFonts w:ascii="Arial" w:hAnsi="Arial" w:cs="Arial"/>
        </w:rPr>
        <w:t>E</w:t>
      </w:r>
      <w:r w:rsidRPr="006F4147">
        <w:rPr>
          <w:rFonts w:ascii="Arial" w:hAnsi="Arial" w:cs="Arial"/>
        </w:rPr>
        <w:t>ducación</w:t>
      </w:r>
    </w:p>
    <w:p w14:paraId="72B7544A" w14:textId="02F64371" w:rsidR="00415DB1" w:rsidRPr="006F4147" w:rsidRDefault="00AF49C5" w:rsidP="007742CD">
      <w:pPr>
        <w:pStyle w:val="Prrafodelista"/>
        <w:numPr>
          <w:ilvl w:val="0"/>
          <w:numId w:val="4"/>
        </w:numPr>
        <w:spacing w:after="60" w:line="360" w:lineRule="auto"/>
        <w:jc w:val="both"/>
        <w:rPr>
          <w:rFonts w:ascii="Arial" w:hAnsi="Arial" w:cs="Arial"/>
        </w:rPr>
      </w:pPr>
      <w:r>
        <w:rPr>
          <w:rFonts w:ascii="Arial" w:hAnsi="Arial" w:cs="Arial"/>
        </w:rPr>
        <w:t>Plan E</w:t>
      </w:r>
      <w:r w:rsidR="00415DB1" w:rsidRPr="006F4147">
        <w:rPr>
          <w:rFonts w:ascii="Arial" w:hAnsi="Arial" w:cs="Arial"/>
        </w:rPr>
        <w:t xml:space="preserve">stratégico </w:t>
      </w:r>
      <w:r>
        <w:rPr>
          <w:rFonts w:ascii="Arial" w:hAnsi="Arial" w:cs="Arial"/>
        </w:rPr>
        <w:t>Entidades A</w:t>
      </w:r>
      <w:r w:rsidR="00415DB1" w:rsidRPr="006F4147">
        <w:rPr>
          <w:rFonts w:ascii="Arial" w:hAnsi="Arial" w:cs="Arial"/>
        </w:rPr>
        <w:t xml:space="preserve">dscritas y </w:t>
      </w:r>
      <w:r>
        <w:rPr>
          <w:rFonts w:ascii="Arial" w:hAnsi="Arial" w:cs="Arial"/>
        </w:rPr>
        <w:t>V</w:t>
      </w:r>
      <w:r w:rsidR="00415DB1" w:rsidRPr="006F4147">
        <w:rPr>
          <w:rFonts w:ascii="Arial" w:hAnsi="Arial" w:cs="Arial"/>
        </w:rPr>
        <w:t>inculadas al Ministerio de Educación</w:t>
      </w:r>
    </w:p>
    <w:p w14:paraId="7E299E14" w14:textId="305ACDD1" w:rsidR="00C02834" w:rsidRPr="006F4147" w:rsidRDefault="00C02834" w:rsidP="007742CD">
      <w:pPr>
        <w:pStyle w:val="Prrafodelista"/>
        <w:numPr>
          <w:ilvl w:val="0"/>
          <w:numId w:val="4"/>
        </w:numPr>
        <w:spacing w:after="60" w:line="360" w:lineRule="auto"/>
        <w:jc w:val="both"/>
        <w:rPr>
          <w:rFonts w:ascii="Arial" w:hAnsi="Arial" w:cs="Arial"/>
        </w:rPr>
      </w:pPr>
      <w:r w:rsidRPr="006F4147">
        <w:rPr>
          <w:rFonts w:ascii="Arial" w:hAnsi="Arial" w:cs="Arial"/>
        </w:rPr>
        <w:t xml:space="preserve">Pacto por la </w:t>
      </w:r>
      <w:r w:rsidR="00AF49C5">
        <w:rPr>
          <w:rFonts w:ascii="Arial" w:hAnsi="Arial" w:cs="Arial"/>
        </w:rPr>
        <w:t>T</w:t>
      </w:r>
      <w:r w:rsidRPr="006F4147">
        <w:rPr>
          <w:rFonts w:ascii="Arial" w:hAnsi="Arial" w:cs="Arial"/>
        </w:rPr>
        <w:t xml:space="preserve">ransformación </w:t>
      </w:r>
      <w:r w:rsidR="00AF49C5">
        <w:rPr>
          <w:rFonts w:ascii="Arial" w:hAnsi="Arial" w:cs="Arial"/>
        </w:rPr>
        <w:t>D</w:t>
      </w:r>
      <w:r w:rsidRPr="006F4147">
        <w:rPr>
          <w:rFonts w:ascii="Arial" w:hAnsi="Arial" w:cs="Arial"/>
        </w:rPr>
        <w:t>igital.</w:t>
      </w:r>
    </w:p>
    <w:p w14:paraId="1DA26791" w14:textId="62EDDEA2" w:rsidR="00C02834" w:rsidRPr="006F4147" w:rsidRDefault="00C02834" w:rsidP="007742CD">
      <w:pPr>
        <w:pStyle w:val="Prrafodelista"/>
        <w:numPr>
          <w:ilvl w:val="0"/>
          <w:numId w:val="4"/>
        </w:numPr>
        <w:spacing w:after="60" w:line="360" w:lineRule="auto"/>
        <w:jc w:val="both"/>
        <w:rPr>
          <w:rFonts w:ascii="Arial" w:hAnsi="Arial" w:cs="Arial"/>
        </w:rPr>
      </w:pPr>
      <w:r w:rsidRPr="006F4147">
        <w:rPr>
          <w:rFonts w:ascii="Arial" w:hAnsi="Arial" w:cs="Arial"/>
        </w:rPr>
        <w:t xml:space="preserve">Plan </w:t>
      </w:r>
      <w:r w:rsidR="00AF49C5">
        <w:rPr>
          <w:rFonts w:ascii="Arial" w:hAnsi="Arial" w:cs="Arial"/>
        </w:rPr>
        <w:t>E</w:t>
      </w:r>
      <w:r w:rsidRPr="006F4147">
        <w:rPr>
          <w:rFonts w:ascii="Arial" w:hAnsi="Arial" w:cs="Arial"/>
        </w:rPr>
        <w:t xml:space="preserve">stratégico </w:t>
      </w:r>
      <w:r w:rsidR="00AF49C5">
        <w:rPr>
          <w:rFonts w:ascii="Arial" w:hAnsi="Arial" w:cs="Arial"/>
        </w:rPr>
        <w:t>S</w:t>
      </w:r>
      <w:r w:rsidRPr="006F4147">
        <w:rPr>
          <w:rFonts w:ascii="Arial" w:hAnsi="Arial" w:cs="Arial"/>
        </w:rPr>
        <w:t>ectorial.</w:t>
      </w:r>
    </w:p>
    <w:p w14:paraId="7A6BFAB7" w14:textId="5B161CC1" w:rsidR="00C02834" w:rsidRPr="006F4147" w:rsidRDefault="00C02834" w:rsidP="007742CD">
      <w:pPr>
        <w:pStyle w:val="Prrafodelista"/>
        <w:numPr>
          <w:ilvl w:val="0"/>
          <w:numId w:val="4"/>
        </w:numPr>
        <w:spacing w:after="60" w:line="360" w:lineRule="auto"/>
        <w:jc w:val="both"/>
        <w:rPr>
          <w:rFonts w:ascii="Arial" w:hAnsi="Arial" w:cs="Arial"/>
          <w:b/>
        </w:rPr>
      </w:pPr>
      <w:r w:rsidRPr="006F4147">
        <w:rPr>
          <w:rFonts w:ascii="Arial" w:hAnsi="Arial" w:cs="Arial"/>
        </w:rPr>
        <w:lastRenderedPageBreak/>
        <w:t xml:space="preserve">Política de </w:t>
      </w:r>
      <w:r w:rsidR="00AF49C5">
        <w:rPr>
          <w:rFonts w:ascii="Arial" w:hAnsi="Arial" w:cs="Arial"/>
        </w:rPr>
        <w:t>G</w:t>
      </w:r>
      <w:r w:rsidRPr="006F4147">
        <w:rPr>
          <w:rFonts w:ascii="Arial" w:hAnsi="Arial" w:cs="Arial"/>
        </w:rPr>
        <w:t xml:space="preserve">obierno </w:t>
      </w:r>
      <w:r w:rsidR="00AF49C5">
        <w:rPr>
          <w:rFonts w:ascii="Arial" w:hAnsi="Arial" w:cs="Arial"/>
        </w:rPr>
        <w:t>D</w:t>
      </w:r>
      <w:r w:rsidRPr="006F4147">
        <w:rPr>
          <w:rFonts w:ascii="Arial" w:hAnsi="Arial" w:cs="Arial"/>
        </w:rPr>
        <w:t>igital.</w:t>
      </w:r>
    </w:p>
    <w:p w14:paraId="10A60BF2" w14:textId="77777777" w:rsidR="00415DB1" w:rsidRPr="006F4147" w:rsidRDefault="00415DB1" w:rsidP="00415DB1">
      <w:pPr>
        <w:spacing w:after="60" w:line="360" w:lineRule="auto"/>
        <w:jc w:val="both"/>
        <w:rPr>
          <w:rFonts w:ascii="Arial" w:hAnsi="Arial" w:cs="Arial"/>
          <w:b/>
        </w:rPr>
      </w:pPr>
    </w:p>
    <w:p w14:paraId="1FBC589A" w14:textId="77777777" w:rsidR="00413FBF" w:rsidRPr="006F4147" w:rsidRDefault="00413FBF" w:rsidP="00413FBF">
      <w:pPr>
        <w:pStyle w:val="Ttulo1"/>
        <w:keepNext w:val="0"/>
        <w:numPr>
          <w:ilvl w:val="0"/>
          <w:numId w:val="2"/>
        </w:numPr>
        <w:spacing w:before="0" w:line="360" w:lineRule="auto"/>
        <w:rPr>
          <w:rFonts w:cs="Arial"/>
          <w:lang w:val="es-CO"/>
        </w:rPr>
      </w:pPr>
      <w:bookmarkStart w:id="11" w:name="_Toc62998180"/>
      <w:r w:rsidRPr="006F4147">
        <w:rPr>
          <w:rFonts w:cs="Arial"/>
          <w:lang w:val="es-CO"/>
        </w:rPr>
        <w:t>PRINCIPIOS DE LA TRANSFORMACIÓN DIGITAL</w:t>
      </w:r>
      <w:bookmarkEnd w:id="11"/>
    </w:p>
    <w:p w14:paraId="44D51C04" w14:textId="02E02060" w:rsidR="00D10514" w:rsidRDefault="00D10514" w:rsidP="00061B9B">
      <w:pPr>
        <w:rPr>
          <w:rFonts w:ascii="Arial" w:hAnsi="Arial" w:cs="Arial"/>
        </w:rPr>
      </w:pPr>
      <w:r w:rsidRPr="00D10514">
        <w:rPr>
          <w:rFonts w:ascii="Arial" w:hAnsi="Arial" w:cs="Arial"/>
        </w:rPr>
        <w:t xml:space="preserve">La transformación digital para el Estado colombiano debe generar valor público al mejorar el funcionamiento de las entidades </w:t>
      </w:r>
      <w:r w:rsidR="008E1955">
        <w:rPr>
          <w:rFonts w:ascii="Arial" w:hAnsi="Arial" w:cs="Arial"/>
        </w:rPr>
        <w:t xml:space="preserve">tanto nacionales como territoriales </w:t>
      </w:r>
      <w:r w:rsidRPr="00D10514">
        <w:rPr>
          <w:rFonts w:ascii="Arial" w:hAnsi="Arial" w:cs="Arial"/>
        </w:rPr>
        <w:t>y la interacción entre los ciudadanos a través de lo digital. Para lo cual, son cinco (5) propósitos transversales que se pretenden lograr:</w:t>
      </w:r>
    </w:p>
    <w:p w14:paraId="44E8D79E" w14:textId="77777777" w:rsidR="00D10514" w:rsidRDefault="00D10514" w:rsidP="00061B9B">
      <w:pPr>
        <w:rPr>
          <w:rFonts w:ascii="Arial" w:hAnsi="Arial" w:cs="Arial"/>
        </w:rPr>
      </w:pPr>
    </w:p>
    <w:p w14:paraId="344243F4" w14:textId="3EC5C5F7" w:rsidR="00D10514" w:rsidRPr="00D10514" w:rsidRDefault="00D10514" w:rsidP="007742CD">
      <w:pPr>
        <w:pStyle w:val="Prrafodelista"/>
        <w:numPr>
          <w:ilvl w:val="0"/>
          <w:numId w:val="5"/>
        </w:numPr>
        <w:rPr>
          <w:rFonts w:ascii="Arial" w:hAnsi="Arial" w:cs="Arial"/>
        </w:rPr>
      </w:pPr>
      <w:r w:rsidRPr="00D10514">
        <w:rPr>
          <w:rFonts w:ascii="Arial" w:hAnsi="Arial" w:cs="Arial"/>
        </w:rPr>
        <w:t xml:space="preserve">servicios digitales de confianza y calidad; </w:t>
      </w:r>
    </w:p>
    <w:p w14:paraId="70BB7670" w14:textId="7594861C" w:rsidR="00D10514" w:rsidRPr="00D10514" w:rsidRDefault="00D10514" w:rsidP="007742CD">
      <w:pPr>
        <w:pStyle w:val="Prrafodelista"/>
        <w:numPr>
          <w:ilvl w:val="0"/>
          <w:numId w:val="5"/>
        </w:numPr>
        <w:rPr>
          <w:rFonts w:ascii="Arial" w:hAnsi="Arial" w:cs="Arial"/>
          <w:color w:val="808080" w:themeColor="background1" w:themeShade="80"/>
        </w:rPr>
      </w:pPr>
      <w:r w:rsidRPr="00D10514">
        <w:rPr>
          <w:rFonts w:ascii="Arial" w:hAnsi="Arial" w:cs="Arial"/>
        </w:rPr>
        <w:t>procesos internos seguros y eficientes;</w:t>
      </w:r>
    </w:p>
    <w:p w14:paraId="51D3839C" w14:textId="6F2C40FC" w:rsidR="00D10514" w:rsidRPr="00D10514" w:rsidRDefault="00D10514" w:rsidP="007742CD">
      <w:pPr>
        <w:pStyle w:val="Prrafodelista"/>
        <w:numPr>
          <w:ilvl w:val="0"/>
          <w:numId w:val="5"/>
        </w:numPr>
        <w:rPr>
          <w:rFonts w:ascii="Arial" w:hAnsi="Arial" w:cs="Arial"/>
          <w:color w:val="808080" w:themeColor="background1" w:themeShade="80"/>
        </w:rPr>
      </w:pPr>
      <w:r w:rsidRPr="00D10514">
        <w:rPr>
          <w:rFonts w:ascii="Arial" w:hAnsi="Arial" w:cs="Arial"/>
        </w:rPr>
        <w:t>decisiones basadas en datos;</w:t>
      </w:r>
    </w:p>
    <w:p w14:paraId="7C29FAB3" w14:textId="359D11D0" w:rsidR="00D10514" w:rsidRPr="00D10514" w:rsidRDefault="00D10514" w:rsidP="007742CD">
      <w:pPr>
        <w:pStyle w:val="Prrafodelista"/>
        <w:numPr>
          <w:ilvl w:val="0"/>
          <w:numId w:val="5"/>
        </w:numPr>
        <w:rPr>
          <w:rFonts w:ascii="Arial" w:hAnsi="Arial" w:cs="Arial"/>
          <w:color w:val="808080" w:themeColor="background1" w:themeShade="80"/>
        </w:rPr>
      </w:pPr>
      <w:r w:rsidRPr="00D10514">
        <w:rPr>
          <w:rFonts w:ascii="Arial" w:hAnsi="Arial" w:cs="Arial"/>
        </w:rPr>
        <w:t xml:space="preserve"> empoderamiento ciudadano; </w:t>
      </w:r>
    </w:p>
    <w:p w14:paraId="179FE0FE" w14:textId="01C7065C" w:rsidR="00061B9B" w:rsidRPr="00D10514" w:rsidRDefault="00D10514" w:rsidP="007742CD">
      <w:pPr>
        <w:pStyle w:val="Prrafodelista"/>
        <w:numPr>
          <w:ilvl w:val="0"/>
          <w:numId w:val="5"/>
        </w:numPr>
        <w:rPr>
          <w:rFonts w:ascii="Arial" w:hAnsi="Arial" w:cs="Arial"/>
          <w:color w:val="808080" w:themeColor="background1" w:themeShade="80"/>
        </w:rPr>
      </w:pPr>
      <w:r w:rsidRPr="00D10514">
        <w:rPr>
          <w:rFonts w:ascii="Arial" w:hAnsi="Arial" w:cs="Arial"/>
        </w:rPr>
        <w:t>impulsar territorios inteligentes a partir de la preparación de las entidades responsables de ejecución de acciones en la materia.</w:t>
      </w:r>
    </w:p>
    <w:p w14:paraId="6B8729F7" w14:textId="77777777" w:rsidR="00061B9B" w:rsidRPr="006F4147" w:rsidRDefault="00061B9B" w:rsidP="00D10514">
      <w:pPr>
        <w:rPr>
          <w:color w:val="808080" w:themeColor="background1" w:themeShade="80"/>
        </w:rPr>
      </w:pPr>
    </w:p>
    <w:p w14:paraId="3B61E3B0" w14:textId="097BF3DB" w:rsidR="00413FBF" w:rsidRPr="00412B8F" w:rsidRDefault="00413FBF" w:rsidP="00413FBF">
      <w:pPr>
        <w:pStyle w:val="Ttulo1"/>
        <w:keepNext w:val="0"/>
        <w:numPr>
          <w:ilvl w:val="0"/>
          <w:numId w:val="2"/>
        </w:numPr>
        <w:spacing w:before="0" w:line="360" w:lineRule="auto"/>
        <w:rPr>
          <w:rFonts w:cs="Arial"/>
          <w:lang w:val="es-CO"/>
        </w:rPr>
      </w:pPr>
      <w:bookmarkStart w:id="12" w:name="_Toc62998181"/>
      <w:r w:rsidRPr="00412B8F">
        <w:rPr>
          <w:rFonts w:cs="Arial"/>
          <w:lang w:val="es-CO"/>
        </w:rPr>
        <w:t>SERVICIOS</w:t>
      </w:r>
      <w:bookmarkEnd w:id="12"/>
      <w:r w:rsidRPr="00412B8F">
        <w:rPr>
          <w:rFonts w:cs="Arial"/>
          <w:lang w:val="es-CO"/>
        </w:rPr>
        <w:t xml:space="preserve"> </w:t>
      </w:r>
    </w:p>
    <w:p w14:paraId="0CBFCF0E" w14:textId="0DE31B2A" w:rsidR="00061B9B" w:rsidRDefault="000D529B" w:rsidP="008E1955">
      <w:pPr>
        <w:jc w:val="both"/>
        <w:rPr>
          <w:rFonts w:ascii="Arial" w:hAnsi="Arial" w:cs="Arial"/>
        </w:rPr>
      </w:pPr>
      <w:r>
        <w:rPr>
          <w:rFonts w:ascii="Arial" w:hAnsi="Arial" w:cs="Arial"/>
        </w:rPr>
        <w:t>Colocar</w:t>
      </w:r>
      <w:r w:rsidR="008E1955" w:rsidRPr="008E1955">
        <w:rPr>
          <w:rFonts w:ascii="Arial" w:hAnsi="Arial" w:cs="Arial"/>
        </w:rPr>
        <w:t xml:space="preserve"> a disposición de ciudadanos, usuarios y grupos de interés,</w:t>
      </w:r>
      <w:r w:rsidR="00B24E52">
        <w:rPr>
          <w:rFonts w:ascii="Arial" w:hAnsi="Arial" w:cs="Arial"/>
        </w:rPr>
        <w:t xml:space="preserve"> los </w:t>
      </w:r>
      <w:r w:rsidR="009E1B33">
        <w:rPr>
          <w:rFonts w:ascii="Arial" w:hAnsi="Arial" w:cs="Arial"/>
        </w:rPr>
        <w:t xml:space="preserve"> trámites y servicios del Instituto Tolimense de Formación Técnica P</w:t>
      </w:r>
      <w:r w:rsidR="009E1B33" w:rsidRPr="008E3080">
        <w:rPr>
          <w:rFonts w:ascii="Arial" w:hAnsi="Arial" w:cs="Arial"/>
        </w:rPr>
        <w:t>rofesional ITFIP</w:t>
      </w:r>
      <w:r w:rsidR="009E1B33" w:rsidRPr="008E1955">
        <w:rPr>
          <w:rFonts w:ascii="Arial" w:hAnsi="Arial" w:cs="Arial"/>
        </w:rPr>
        <w:t xml:space="preserve"> </w:t>
      </w:r>
      <w:r w:rsidR="008E1955" w:rsidRPr="008E1955">
        <w:rPr>
          <w:rFonts w:ascii="Arial" w:hAnsi="Arial" w:cs="Arial"/>
        </w:rPr>
        <w:t xml:space="preserve"> con esquemas de manejo seguro de la información, que estén alineados con l</w:t>
      </w:r>
      <w:r w:rsidR="00572E61">
        <w:rPr>
          <w:rFonts w:ascii="Arial" w:hAnsi="Arial" w:cs="Arial"/>
        </w:rPr>
        <w:t>a arquitectura institucional del instituto</w:t>
      </w:r>
      <w:r w:rsidR="008E1955" w:rsidRPr="008E1955">
        <w:rPr>
          <w:rFonts w:ascii="Arial" w:hAnsi="Arial" w:cs="Arial"/>
        </w:rPr>
        <w:t xml:space="preserve"> (Arquitectura misional y Arquitectura de TI) y que hagan uso de los servicios de autenticación electrónica, interoperabilidad y carpeta ciudadana, a fin de que éstos sean ágiles, sencillos y útiles para los usuarios.</w:t>
      </w:r>
    </w:p>
    <w:p w14:paraId="3BAC0E5D" w14:textId="77777777" w:rsidR="008E1955" w:rsidRDefault="008E1955" w:rsidP="008E1955">
      <w:pPr>
        <w:jc w:val="both"/>
        <w:rPr>
          <w:rFonts w:ascii="Arial" w:hAnsi="Arial" w:cs="Arial"/>
        </w:rPr>
      </w:pPr>
    </w:p>
    <w:p w14:paraId="52AFC938" w14:textId="389E010F" w:rsidR="008E1955" w:rsidRPr="001D1550" w:rsidRDefault="001D1550" w:rsidP="00CE47B4">
      <w:pPr>
        <w:pStyle w:val="Prrafodelista"/>
        <w:numPr>
          <w:ilvl w:val="0"/>
          <w:numId w:val="31"/>
        </w:numPr>
        <w:jc w:val="both"/>
        <w:rPr>
          <w:rFonts w:ascii="Arial" w:hAnsi="Arial" w:cs="Arial"/>
          <w:b/>
        </w:rPr>
      </w:pPr>
      <w:r w:rsidRPr="001D1550">
        <w:rPr>
          <w:rFonts w:ascii="Arial" w:hAnsi="Arial" w:cs="Arial"/>
          <w:b/>
        </w:rPr>
        <w:t>MESA DE SERVICOS</w:t>
      </w:r>
    </w:p>
    <w:p w14:paraId="4661FFC5" w14:textId="1311DF79" w:rsidR="001D1550" w:rsidRDefault="001D1550" w:rsidP="001D1550">
      <w:pPr>
        <w:pStyle w:val="Prrafodelista"/>
        <w:jc w:val="both"/>
        <w:rPr>
          <w:rFonts w:ascii="Arial" w:hAnsi="Arial" w:cs="Arial"/>
        </w:rPr>
      </w:pPr>
      <w:r w:rsidRPr="001D1550">
        <w:rPr>
          <w:rFonts w:ascii="Arial" w:hAnsi="Arial" w:cs="Arial"/>
        </w:rPr>
        <w:t>Disponer de Mesa de servicios (</w:t>
      </w:r>
      <w:proofErr w:type="spellStart"/>
      <w:r w:rsidRPr="001D1550">
        <w:rPr>
          <w:rFonts w:ascii="Arial" w:hAnsi="Arial" w:cs="Arial"/>
        </w:rPr>
        <w:t>Service</w:t>
      </w:r>
      <w:proofErr w:type="spellEnd"/>
      <w:r w:rsidRPr="001D1550">
        <w:rPr>
          <w:rFonts w:ascii="Arial" w:hAnsi="Arial" w:cs="Arial"/>
        </w:rPr>
        <w:t xml:space="preserve"> </w:t>
      </w:r>
      <w:proofErr w:type="spellStart"/>
      <w:r w:rsidRPr="001D1550">
        <w:rPr>
          <w:rFonts w:ascii="Arial" w:hAnsi="Arial" w:cs="Arial"/>
        </w:rPr>
        <w:t>Desk</w:t>
      </w:r>
      <w:proofErr w:type="spellEnd"/>
      <w:r w:rsidRPr="001D1550">
        <w:rPr>
          <w:rFonts w:ascii="Arial" w:hAnsi="Arial" w:cs="Arial"/>
        </w:rPr>
        <w:t xml:space="preserve">), como punto único de contacto para los usuarios sobre la totalidad de los servicios contemplados </w:t>
      </w:r>
      <w:r w:rsidRPr="001D1550">
        <w:rPr>
          <w:rFonts w:ascii="Arial" w:hAnsi="Arial" w:cs="Arial"/>
        </w:rPr>
        <w:lastRenderedPageBreak/>
        <w:t>en el objeto del contrato y los servicios de Conectividad y Centro de datos con estricta sujeción a los Acuerdos de Niveles de Servicio, ANS definidos.</w:t>
      </w:r>
    </w:p>
    <w:p w14:paraId="400EBB04" w14:textId="77777777" w:rsidR="001D1550" w:rsidRDefault="001D1550" w:rsidP="001D1550">
      <w:pPr>
        <w:pStyle w:val="Prrafodelista"/>
        <w:jc w:val="both"/>
        <w:rPr>
          <w:rFonts w:ascii="Arial" w:hAnsi="Arial" w:cs="Arial"/>
        </w:rPr>
      </w:pPr>
    </w:p>
    <w:p w14:paraId="10296033" w14:textId="77777777" w:rsidR="001D1550" w:rsidRPr="001D1550" w:rsidRDefault="001D1550" w:rsidP="001D1550">
      <w:pPr>
        <w:pStyle w:val="Prrafodelista"/>
        <w:jc w:val="both"/>
        <w:rPr>
          <w:rFonts w:ascii="Arial" w:hAnsi="Arial" w:cs="Arial"/>
          <w:b/>
        </w:rPr>
      </w:pPr>
    </w:p>
    <w:p w14:paraId="49BFCC42" w14:textId="07527945" w:rsidR="002F4784" w:rsidRPr="001D1550" w:rsidRDefault="001D1550" w:rsidP="00CE47B4">
      <w:pPr>
        <w:pStyle w:val="Prrafodelista"/>
        <w:numPr>
          <w:ilvl w:val="0"/>
          <w:numId w:val="31"/>
        </w:numPr>
        <w:jc w:val="both"/>
        <w:rPr>
          <w:rFonts w:ascii="Arial" w:hAnsi="Arial" w:cs="Arial"/>
          <w:b/>
        </w:rPr>
      </w:pPr>
      <w:r w:rsidRPr="001D1550">
        <w:rPr>
          <w:rFonts w:ascii="Arial" w:hAnsi="Arial" w:cs="Arial"/>
          <w:b/>
        </w:rPr>
        <w:t>INTEGRACIÓN DE SERVICIOS DE CENTRO DE DATOS</w:t>
      </w:r>
    </w:p>
    <w:p w14:paraId="7AFE42B8" w14:textId="40B387FC" w:rsidR="001D1550" w:rsidRPr="000E0FEA" w:rsidRDefault="001D1550" w:rsidP="001D1550">
      <w:pPr>
        <w:pStyle w:val="Prrafodelista"/>
        <w:jc w:val="both"/>
        <w:rPr>
          <w:rFonts w:ascii="Arial" w:hAnsi="Arial" w:cs="Arial"/>
        </w:rPr>
      </w:pPr>
      <w:r w:rsidRPr="000E0FEA">
        <w:rPr>
          <w:rFonts w:ascii="Arial" w:hAnsi="Arial" w:cs="Arial"/>
        </w:rPr>
        <w:t xml:space="preserve">Realizar el levantamiento de requerimientos, planear, diseñar, configurar, migrar, instalar y poner en operación, ejecutar tareas proactivas y correctivas que permitan mantener un alto nivel de continuidad operativa, monitorear, administrar, mantener, probar y documentar los servicios, sistemas de información y aplicaciones del </w:t>
      </w:r>
      <w:r w:rsidR="00E00B0E" w:rsidRPr="000E0FEA">
        <w:rPr>
          <w:rFonts w:ascii="Arial" w:hAnsi="Arial" w:cs="Arial"/>
        </w:rPr>
        <w:t xml:space="preserve">ITFIP </w:t>
      </w:r>
      <w:r w:rsidRPr="000E0FEA">
        <w:rPr>
          <w:rFonts w:ascii="Arial" w:hAnsi="Arial" w:cs="Arial"/>
        </w:rPr>
        <w:t>descritos en el ANEXO denomina</w:t>
      </w:r>
      <w:r w:rsidR="00863866" w:rsidRPr="000E0FEA">
        <w:rPr>
          <w:rFonts w:ascii="Arial" w:hAnsi="Arial" w:cs="Arial"/>
        </w:rPr>
        <w:t>do, Software en uso de la institución</w:t>
      </w:r>
      <w:r w:rsidRPr="000E0FEA">
        <w:rPr>
          <w:rFonts w:ascii="Arial" w:hAnsi="Arial" w:cs="Arial"/>
        </w:rPr>
        <w:t>.</w:t>
      </w:r>
    </w:p>
    <w:p w14:paraId="32A0EA43" w14:textId="77777777" w:rsidR="00D51F5E" w:rsidRPr="000E0FEA" w:rsidRDefault="00D51F5E" w:rsidP="00D51F5E">
      <w:pPr>
        <w:jc w:val="both"/>
        <w:rPr>
          <w:rFonts w:ascii="Arial" w:hAnsi="Arial" w:cs="Arial"/>
          <w:b/>
        </w:rPr>
      </w:pPr>
    </w:p>
    <w:p w14:paraId="092362BC" w14:textId="002FA628" w:rsidR="00D51F5E" w:rsidRPr="000E0FEA" w:rsidRDefault="00CB7C66" w:rsidP="00CE47B4">
      <w:pPr>
        <w:pStyle w:val="Prrafodelista"/>
        <w:numPr>
          <w:ilvl w:val="0"/>
          <w:numId w:val="31"/>
        </w:numPr>
        <w:jc w:val="both"/>
        <w:rPr>
          <w:rFonts w:ascii="Arial" w:hAnsi="Arial" w:cs="Arial"/>
          <w:b/>
        </w:rPr>
      </w:pPr>
      <w:r w:rsidRPr="000E0FEA">
        <w:rPr>
          <w:rFonts w:ascii="Arial" w:hAnsi="Arial" w:cs="Arial"/>
          <w:b/>
        </w:rPr>
        <w:t>INTEGRACION DE CONECTIVIDAD</w:t>
      </w:r>
    </w:p>
    <w:p w14:paraId="37E5A675" w14:textId="27AA0C8A" w:rsidR="00CB7C66" w:rsidRPr="000E0FEA" w:rsidRDefault="00CB7C66" w:rsidP="00CB7C66">
      <w:pPr>
        <w:pStyle w:val="Prrafodelista"/>
        <w:jc w:val="both"/>
        <w:rPr>
          <w:rFonts w:ascii="Arial" w:hAnsi="Arial" w:cs="Arial"/>
        </w:rPr>
      </w:pPr>
      <w:r w:rsidRPr="000E0FEA">
        <w:rPr>
          <w:rFonts w:ascii="Arial" w:hAnsi="Arial" w:cs="Arial"/>
        </w:rPr>
        <w:t xml:space="preserve">Gestionar, monitorear y realizar seguimiento del Servicio de Conectividad adquirido por el </w:t>
      </w:r>
      <w:r w:rsidR="00E00B0E" w:rsidRPr="000E0FEA">
        <w:rPr>
          <w:rFonts w:ascii="Arial" w:hAnsi="Arial" w:cs="Arial"/>
        </w:rPr>
        <w:t>ITFIP</w:t>
      </w:r>
      <w:r w:rsidRPr="000E0FEA">
        <w:rPr>
          <w:rFonts w:ascii="Arial" w:hAnsi="Arial" w:cs="Arial"/>
        </w:rPr>
        <w:t xml:space="preserve"> para WAN e Internet.</w:t>
      </w:r>
    </w:p>
    <w:p w14:paraId="44E2BFDA" w14:textId="77777777" w:rsidR="008A5DDD" w:rsidRPr="000E0FEA" w:rsidRDefault="008A5DDD" w:rsidP="008A5DDD">
      <w:pPr>
        <w:jc w:val="both"/>
        <w:rPr>
          <w:rFonts w:ascii="Arial" w:hAnsi="Arial" w:cs="Arial"/>
          <w:b/>
        </w:rPr>
      </w:pPr>
    </w:p>
    <w:p w14:paraId="4D24C6A7" w14:textId="3D4B4D1E" w:rsidR="008A5DDD" w:rsidRPr="000E0FEA" w:rsidRDefault="004643B3" w:rsidP="00CE47B4">
      <w:pPr>
        <w:pStyle w:val="Prrafodelista"/>
        <w:numPr>
          <w:ilvl w:val="0"/>
          <w:numId w:val="31"/>
        </w:numPr>
        <w:jc w:val="both"/>
        <w:rPr>
          <w:rFonts w:ascii="Arial" w:hAnsi="Arial" w:cs="Arial"/>
          <w:b/>
        </w:rPr>
      </w:pPr>
      <w:r w:rsidRPr="000E0FEA">
        <w:rPr>
          <w:rFonts w:ascii="Arial" w:hAnsi="Arial" w:cs="Arial"/>
          <w:b/>
        </w:rPr>
        <w:t>SISTEMAS DE INFORMACION Y APLICACIONES</w:t>
      </w:r>
    </w:p>
    <w:p w14:paraId="6F2D70BF" w14:textId="19BA492D" w:rsidR="004643B3" w:rsidRDefault="000E0FEA" w:rsidP="004643B3">
      <w:pPr>
        <w:pStyle w:val="Prrafodelista"/>
        <w:jc w:val="both"/>
        <w:rPr>
          <w:rFonts w:ascii="Arial" w:hAnsi="Arial" w:cs="Arial"/>
        </w:rPr>
      </w:pPr>
      <w:r w:rsidRPr="000E0FEA">
        <w:rPr>
          <w:rFonts w:ascii="Arial" w:hAnsi="Arial" w:cs="Arial"/>
        </w:rPr>
        <w:t xml:space="preserve">Prestación del servicio de soporte a aplicaciones para apoyar los procesos misionales y administrativos, mediante la administración y verificación de las diferentes fases del ciclo de vida de </w:t>
      </w:r>
      <w:r w:rsidR="00C57552">
        <w:rPr>
          <w:rFonts w:ascii="Arial" w:hAnsi="Arial" w:cs="Arial"/>
        </w:rPr>
        <w:t>los sistemas de información del ITFIP</w:t>
      </w:r>
      <w:r w:rsidRPr="000E0FEA">
        <w:rPr>
          <w:rFonts w:ascii="Arial" w:hAnsi="Arial" w:cs="Arial"/>
        </w:rPr>
        <w:t xml:space="preserve"> para garantizar la disponibilidad y confiabilidad de la información requerida</w:t>
      </w:r>
      <w:r w:rsidR="00E00B0E">
        <w:rPr>
          <w:rFonts w:ascii="Arial" w:hAnsi="Arial" w:cs="Arial"/>
        </w:rPr>
        <w:t>.</w:t>
      </w:r>
    </w:p>
    <w:p w14:paraId="57997F5A" w14:textId="77777777" w:rsidR="00E00B0E" w:rsidRDefault="00E00B0E" w:rsidP="00E00B0E">
      <w:pPr>
        <w:jc w:val="both"/>
        <w:rPr>
          <w:rFonts w:ascii="Arial" w:hAnsi="Arial" w:cs="Arial"/>
          <w:b/>
        </w:rPr>
      </w:pPr>
    </w:p>
    <w:p w14:paraId="5E0BD791" w14:textId="77777777" w:rsidR="002F4784" w:rsidRPr="000E0FEA" w:rsidRDefault="002F4784" w:rsidP="008E1955">
      <w:pPr>
        <w:jc w:val="both"/>
        <w:rPr>
          <w:rFonts w:ascii="Arial" w:hAnsi="Arial" w:cs="Arial"/>
        </w:rPr>
      </w:pPr>
    </w:p>
    <w:p w14:paraId="3576FBF7" w14:textId="2C6F9330" w:rsidR="00413FBF" w:rsidRPr="00412B8F" w:rsidRDefault="00413FBF" w:rsidP="00413FBF">
      <w:pPr>
        <w:pStyle w:val="Ttulo1"/>
        <w:keepNext w:val="0"/>
        <w:numPr>
          <w:ilvl w:val="0"/>
          <w:numId w:val="2"/>
        </w:numPr>
        <w:spacing w:before="0" w:line="360" w:lineRule="auto"/>
        <w:rPr>
          <w:rFonts w:cs="Arial"/>
          <w:lang w:val="es-CO"/>
        </w:rPr>
      </w:pPr>
      <w:bookmarkStart w:id="13" w:name="_Toc62998182"/>
      <w:r w:rsidRPr="00412B8F">
        <w:rPr>
          <w:rFonts w:cs="Arial"/>
          <w:lang w:val="es-CO"/>
        </w:rPr>
        <w:t>CAPACIDADES</w:t>
      </w:r>
      <w:bookmarkEnd w:id="13"/>
      <w:r w:rsidRPr="00412B8F">
        <w:rPr>
          <w:rFonts w:cs="Arial"/>
          <w:lang w:val="es-CO"/>
        </w:rPr>
        <w:t xml:space="preserve"> </w:t>
      </w:r>
    </w:p>
    <w:p w14:paraId="7A2CAA2E" w14:textId="5D87E0DB" w:rsidR="00061B9B" w:rsidRDefault="00351037" w:rsidP="00061B9B">
      <w:pPr>
        <w:rPr>
          <w:rFonts w:ascii="Arial" w:hAnsi="Arial" w:cs="Arial"/>
        </w:rPr>
      </w:pPr>
      <w:r w:rsidRPr="00351037">
        <w:rPr>
          <w:rFonts w:ascii="Arial" w:hAnsi="Arial" w:cs="Arial"/>
        </w:rPr>
        <w:t>Análisis Dominio de Estrategia de TI</w:t>
      </w:r>
    </w:p>
    <w:p w14:paraId="62FBB23E" w14:textId="77777777" w:rsidR="00CA693B" w:rsidRPr="00351037" w:rsidRDefault="00CA693B" w:rsidP="00061B9B">
      <w:pPr>
        <w:rPr>
          <w:rFonts w:ascii="Arial" w:hAnsi="Arial" w:cs="Arial"/>
        </w:rPr>
      </w:pPr>
    </w:p>
    <w:p w14:paraId="3C4AC51E" w14:textId="77777777" w:rsidR="00351037" w:rsidRDefault="00351037" w:rsidP="00061B9B">
      <w:pPr>
        <w:rPr>
          <w:rFonts w:ascii="Arial" w:hAnsi="Arial" w:cs="Arial"/>
        </w:rPr>
      </w:pPr>
    </w:p>
    <w:p w14:paraId="1B78D7D5" w14:textId="77777777" w:rsidR="00351037" w:rsidRPr="00351037" w:rsidRDefault="00351037" w:rsidP="00061B9B">
      <w:pPr>
        <w:rPr>
          <w:rFonts w:ascii="Arial" w:hAnsi="Arial" w:cs="Arial"/>
        </w:rPr>
      </w:pPr>
    </w:p>
    <w:p w14:paraId="1E89AFAF" w14:textId="77777777" w:rsidR="00413FBF" w:rsidRPr="00412B8F" w:rsidRDefault="00413FBF" w:rsidP="00413FBF">
      <w:pPr>
        <w:pStyle w:val="Ttulo1"/>
        <w:keepNext w:val="0"/>
        <w:numPr>
          <w:ilvl w:val="0"/>
          <w:numId w:val="2"/>
        </w:numPr>
        <w:spacing w:before="0" w:line="360" w:lineRule="auto"/>
        <w:rPr>
          <w:rFonts w:cs="Arial"/>
          <w:lang w:val="es-CO"/>
        </w:rPr>
      </w:pPr>
      <w:bookmarkStart w:id="14" w:name="_Toc62998183"/>
      <w:r w:rsidRPr="00412B8F">
        <w:rPr>
          <w:rFonts w:cs="Arial"/>
          <w:lang w:val="es-CO"/>
        </w:rPr>
        <w:t>TENDENCIAS TECNOLÓGICAS</w:t>
      </w:r>
      <w:bookmarkEnd w:id="14"/>
    </w:p>
    <w:p w14:paraId="10C294D5" w14:textId="6A3468AB" w:rsidR="00C64626" w:rsidRPr="00C64626" w:rsidRDefault="00C64626" w:rsidP="00C64626">
      <w:pPr>
        <w:jc w:val="both"/>
        <w:rPr>
          <w:rFonts w:ascii="Arial" w:hAnsi="Arial" w:cs="Arial"/>
        </w:rPr>
      </w:pPr>
      <w:r w:rsidRPr="00C64626">
        <w:rPr>
          <w:rFonts w:ascii="Arial" w:hAnsi="Arial" w:cs="Arial"/>
        </w:rPr>
        <w:lastRenderedPageBreak/>
        <w:t xml:space="preserve">Los países están presenciando lo que el Foro Económico Mundial denomina como “Cuarta Revolución Industrial”, en el que el Internet y lo digital se ha convertido en un elemento </w:t>
      </w:r>
      <w:proofErr w:type="spellStart"/>
      <w:r w:rsidRPr="00C64626">
        <w:rPr>
          <w:rFonts w:ascii="Arial" w:hAnsi="Arial" w:cs="Arial"/>
        </w:rPr>
        <w:t>disruptor</w:t>
      </w:r>
      <w:proofErr w:type="spellEnd"/>
      <w:r w:rsidRPr="00C64626">
        <w:rPr>
          <w:rFonts w:ascii="Arial" w:hAnsi="Arial" w:cs="Arial"/>
        </w:rPr>
        <w:t xml:space="preserve"> para la creación de nuevos productos y la prestación de servicios de las tecnologías de la información y las comunicaciones. Este cambio no se define, en específico, por un conjunto de tecnologías emergentes, en sí mismas, sino por la transición hacia nuevos procesos, productos y servicios que se desarrollan a partir de la infraestructura digital actualmente disponible.</w:t>
      </w:r>
    </w:p>
    <w:p w14:paraId="13D47B5C" w14:textId="77777777" w:rsidR="00C64626" w:rsidRDefault="00C64626" w:rsidP="00C64626">
      <w:pPr>
        <w:jc w:val="both"/>
        <w:rPr>
          <w:rFonts w:ascii="Arial" w:hAnsi="Arial" w:cs="Arial"/>
        </w:rPr>
      </w:pPr>
    </w:p>
    <w:p w14:paraId="257A1B74" w14:textId="1E2BE2BD" w:rsidR="00C64626" w:rsidRPr="00C64626" w:rsidRDefault="00EF2917" w:rsidP="00C64626">
      <w:pPr>
        <w:jc w:val="both"/>
        <w:rPr>
          <w:rFonts w:ascii="Arial" w:hAnsi="Arial" w:cs="Arial"/>
        </w:rPr>
      </w:pPr>
      <w:r>
        <w:rPr>
          <w:rFonts w:ascii="Arial" w:hAnsi="Arial" w:cs="Arial"/>
        </w:rPr>
        <w:t xml:space="preserve">              </w:t>
      </w:r>
      <w:r w:rsidR="0086426C">
        <w:rPr>
          <w:rFonts w:ascii="Arial" w:hAnsi="Arial" w:cs="Arial"/>
          <w:noProof/>
          <w:lang w:val="es-MX" w:eastAsia="es-MX"/>
        </w:rPr>
        <w:drawing>
          <wp:inline distT="0" distB="0" distL="0" distR="0" wp14:anchorId="50FEA714" wp14:editId="565E8D73">
            <wp:extent cx="4316819" cy="37231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076" cy="3725111"/>
                    </a:xfrm>
                    <a:prstGeom prst="rect">
                      <a:avLst/>
                    </a:prstGeom>
                    <a:noFill/>
                    <a:ln>
                      <a:noFill/>
                    </a:ln>
                  </pic:spPr>
                </pic:pic>
              </a:graphicData>
            </a:graphic>
          </wp:inline>
        </w:drawing>
      </w:r>
    </w:p>
    <w:p w14:paraId="598D32F1" w14:textId="14A6223D" w:rsidR="00C64626" w:rsidRDefault="00EF2917" w:rsidP="00EF2917">
      <w:pPr>
        <w:tabs>
          <w:tab w:val="left" w:pos="1373"/>
        </w:tabs>
        <w:jc w:val="both"/>
        <w:rPr>
          <w:rFonts w:ascii="Arial" w:hAnsi="Arial" w:cs="Arial"/>
        </w:rPr>
      </w:pPr>
      <w:r>
        <w:rPr>
          <w:rFonts w:ascii="Arial" w:hAnsi="Arial" w:cs="Arial"/>
        </w:rPr>
        <w:tab/>
      </w:r>
    </w:p>
    <w:p w14:paraId="447C2CC4" w14:textId="77777777" w:rsidR="00EF2917" w:rsidRDefault="00EF2917" w:rsidP="00EF2917">
      <w:pPr>
        <w:tabs>
          <w:tab w:val="left" w:pos="1373"/>
        </w:tabs>
        <w:jc w:val="both"/>
        <w:rPr>
          <w:rFonts w:ascii="Arial" w:hAnsi="Arial" w:cs="Arial"/>
        </w:rPr>
      </w:pPr>
    </w:p>
    <w:p w14:paraId="0D587BFE" w14:textId="77777777" w:rsidR="00413FBF" w:rsidRDefault="00413FBF" w:rsidP="00413FBF">
      <w:pPr>
        <w:pStyle w:val="Ttulo1"/>
        <w:keepNext w:val="0"/>
        <w:numPr>
          <w:ilvl w:val="0"/>
          <w:numId w:val="2"/>
        </w:numPr>
        <w:spacing w:before="0" w:line="360" w:lineRule="auto"/>
        <w:rPr>
          <w:rFonts w:cs="Arial"/>
          <w:lang w:val="es-CO"/>
        </w:rPr>
      </w:pPr>
      <w:bookmarkStart w:id="15" w:name="_Toc62998184"/>
      <w:r w:rsidRPr="00412B8F">
        <w:rPr>
          <w:rFonts w:cs="Arial"/>
          <w:lang w:val="es-CO"/>
        </w:rPr>
        <w:lastRenderedPageBreak/>
        <w:t>ANÁLISIS DOFA</w:t>
      </w:r>
      <w:bookmarkEnd w:id="15"/>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3"/>
        <w:gridCol w:w="4489"/>
      </w:tblGrid>
      <w:tr w:rsidR="00E07421" w14:paraId="26982F94" w14:textId="77777777" w:rsidTr="00E07421">
        <w:trPr>
          <w:trHeight w:val="4614"/>
        </w:trPr>
        <w:tc>
          <w:tcPr>
            <w:tcW w:w="4493" w:type="dxa"/>
          </w:tcPr>
          <w:p w14:paraId="6B2EDCF0" w14:textId="77777777" w:rsidR="00E07421" w:rsidRPr="00E07421" w:rsidRDefault="00E07421" w:rsidP="001457E1">
            <w:pPr>
              <w:pStyle w:val="TableParagraph"/>
              <w:spacing w:line="534" w:lineRule="exact"/>
              <w:ind w:left="390"/>
              <w:rPr>
                <w:rFonts w:ascii="Arial" w:hAnsi="Arial" w:cs="Arial"/>
                <w:sz w:val="20"/>
                <w:szCs w:val="20"/>
              </w:rPr>
            </w:pPr>
            <w:r w:rsidRPr="006603F9">
              <w:rPr>
                <w:rFonts w:ascii="Arial" w:hAnsi="Arial" w:cs="Arial"/>
                <w:b/>
                <w:sz w:val="44"/>
                <w:szCs w:val="44"/>
              </w:rPr>
              <w:t>F</w:t>
            </w:r>
            <w:r w:rsidRPr="00E07421">
              <w:rPr>
                <w:rFonts w:ascii="Arial" w:hAnsi="Arial" w:cs="Arial"/>
                <w:sz w:val="20"/>
                <w:szCs w:val="20"/>
              </w:rPr>
              <w:t>ortalezas</w:t>
            </w:r>
          </w:p>
          <w:p w14:paraId="7FDED54D" w14:textId="77777777" w:rsidR="00E07421" w:rsidRDefault="00E07421" w:rsidP="007742CD">
            <w:pPr>
              <w:pStyle w:val="TableParagraph"/>
              <w:numPr>
                <w:ilvl w:val="0"/>
                <w:numId w:val="7"/>
              </w:numPr>
              <w:tabs>
                <w:tab w:val="left" w:pos="391"/>
                <w:tab w:val="left" w:pos="2038"/>
                <w:tab w:val="left" w:pos="3461"/>
                <w:tab w:val="left" w:pos="4189"/>
              </w:tabs>
              <w:spacing w:before="301" w:line="235" w:lineRule="auto"/>
              <w:ind w:left="390" w:right="102"/>
              <w:rPr>
                <w:rFonts w:ascii="Arial" w:hAnsi="Arial" w:cs="Arial"/>
                <w:sz w:val="20"/>
                <w:szCs w:val="20"/>
              </w:rPr>
            </w:pPr>
            <w:r w:rsidRPr="00E07421">
              <w:rPr>
                <w:rFonts w:ascii="Arial" w:hAnsi="Arial" w:cs="Arial"/>
                <w:sz w:val="20"/>
                <w:szCs w:val="20"/>
              </w:rPr>
              <w:t>Instalaciones</w:t>
            </w:r>
            <w:r w:rsidRPr="00E07421">
              <w:rPr>
                <w:rFonts w:ascii="Arial" w:hAnsi="Arial" w:cs="Arial"/>
                <w:sz w:val="20"/>
                <w:szCs w:val="20"/>
              </w:rPr>
              <w:tab/>
              <w:t>adecuadas</w:t>
            </w:r>
            <w:r w:rsidRPr="00E07421">
              <w:rPr>
                <w:rFonts w:ascii="Arial" w:hAnsi="Arial" w:cs="Arial"/>
                <w:sz w:val="20"/>
                <w:szCs w:val="20"/>
              </w:rPr>
              <w:tab/>
              <w:t>para</w:t>
            </w:r>
            <w:r w:rsidRPr="00E07421">
              <w:rPr>
                <w:rFonts w:ascii="Arial" w:hAnsi="Arial" w:cs="Arial"/>
                <w:sz w:val="20"/>
                <w:szCs w:val="20"/>
              </w:rPr>
              <w:tab/>
            </w:r>
            <w:r w:rsidRPr="00E07421">
              <w:rPr>
                <w:rFonts w:ascii="Arial" w:hAnsi="Arial" w:cs="Arial"/>
                <w:spacing w:val="-8"/>
                <w:sz w:val="20"/>
                <w:szCs w:val="20"/>
              </w:rPr>
              <w:t xml:space="preserve">la </w:t>
            </w:r>
            <w:r w:rsidRPr="00E07421">
              <w:rPr>
                <w:rFonts w:ascii="Arial" w:hAnsi="Arial" w:cs="Arial"/>
                <w:sz w:val="20"/>
                <w:szCs w:val="20"/>
              </w:rPr>
              <w:t>ejecución de nuevas</w:t>
            </w:r>
            <w:r w:rsidRPr="00E07421">
              <w:rPr>
                <w:rFonts w:ascii="Arial" w:hAnsi="Arial" w:cs="Arial"/>
                <w:spacing w:val="-7"/>
                <w:sz w:val="20"/>
                <w:szCs w:val="20"/>
              </w:rPr>
              <w:t xml:space="preserve"> </w:t>
            </w:r>
            <w:r w:rsidRPr="00E07421">
              <w:rPr>
                <w:rFonts w:ascii="Arial" w:hAnsi="Arial" w:cs="Arial"/>
                <w:sz w:val="20"/>
                <w:szCs w:val="20"/>
              </w:rPr>
              <w:t>tecnologías</w:t>
            </w:r>
          </w:p>
          <w:p w14:paraId="33F78800" w14:textId="77777777" w:rsidR="00E07421" w:rsidRDefault="00E07421" w:rsidP="007742CD">
            <w:pPr>
              <w:pStyle w:val="TableParagraph"/>
              <w:numPr>
                <w:ilvl w:val="0"/>
                <w:numId w:val="7"/>
              </w:numPr>
              <w:tabs>
                <w:tab w:val="left" w:pos="391"/>
              </w:tabs>
              <w:spacing w:before="10" w:line="235" w:lineRule="auto"/>
              <w:ind w:left="390" w:right="102"/>
              <w:rPr>
                <w:rFonts w:ascii="Arial" w:hAnsi="Arial" w:cs="Arial"/>
                <w:sz w:val="20"/>
                <w:szCs w:val="20"/>
              </w:rPr>
            </w:pPr>
            <w:r w:rsidRPr="00E07421">
              <w:rPr>
                <w:rFonts w:ascii="Arial" w:hAnsi="Arial" w:cs="Arial"/>
                <w:sz w:val="20"/>
                <w:szCs w:val="20"/>
              </w:rPr>
              <w:t>Equipos de cómputo de gama Media y</w:t>
            </w:r>
            <w:r w:rsidRPr="00E07421">
              <w:rPr>
                <w:rFonts w:ascii="Arial" w:hAnsi="Arial" w:cs="Arial"/>
                <w:spacing w:val="-5"/>
                <w:sz w:val="20"/>
                <w:szCs w:val="20"/>
              </w:rPr>
              <w:t xml:space="preserve"> </w:t>
            </w:r>
            <w:r w:rsidRPr="00E07421">
              <w:rPr>
                <w:rFonts w:ascii="Arial" w:hAnsi="Arial" w:cs="Arial"/>
                <w:sz w:val="20"/>
                <w:szCs w:val="20"/>
              </w:rPr>
              <w:t>Alta</w:t>
            </w:r>
          </w:p>
          <w:p w14:paraId="6F88782B" w14:textId="77777777" w:rsidR="00784010" w:rsidRDefault="00784010" w:rsidP="00784010">
            <w:pPr>
              <w:pStyle w:val="TableParagraph"/>
              <w:tabs>
                <w:tab w:val="left" w:pos="391"/>
              </w:tabs>
              <w:spacing w:before="10" w:line="235" w:lineRule="auto"/>
              <w:ind w:left="390" w:right="102"/>
              <w:rPr>
                <w:rFonts w:ascii="Arial" w:hAnsi="Arial" w:cs="Arial"/>
                <w:sz w:val="20"/>
                <w:szCs w:val="20"/>
              </w:rPr>
            </w:pPr>
          </w:p>
          <w:p w14:paraId="215406F1" w14:textId="77777777" w:rsidR="001457E1" w:rsidRDefault="00077529" w:rsidP="007742CD">
            <w:pPr>
              <w:pStyle w:val="TableParagraph"/>
              <w:numPr>
                <w:ilvl w:val="0"/>
                <w:numId w:val="7"/>
              </w:numPr>
              <w:tabs>
                <w:tab w:val="left" w:pos="391"/>
              </w:tabs>
              <w:spacing w:before="10" w:line="235" w:lineRule="auto"/>
              <w:ind w:left="390" w:right="102"/>
              <w:rPr>
                <w:rFonts w:ascii="Arial" w:hAnsi="Arial" w:cs="Arial"/>
                <w:sz w:val="20"/>
                <w:szCs w:val="20"/>
              </w:rPr>
            </w:pPr>
            <w:r>
              <w:rPr>
                <w:rFonts w:ascii="Arial" w:hAnsi="Arial" w:cs="Arial"/>
                <w:sz w:val="20"/>
                <w:szCs w:val="20"/>
              </w:rPr>
              <w:t>Apoyo de la alta dirección a la adquisición de tecnología</w:t>
            </w:r>
          </w:p>
          <w:p w14:paraId="2D1FE814" w14:textId="77777777" w:rsidR="00784010" w:rsidRDefault="00784010" w:rsidP="00784010">
            <w:pPr>
              <w:pStyle w:val="Prrafodelista"/>
              <w:rPr>
                <w:rFonts w:ascii="Arial" w:hAnsi="Arial" w:cs="Arial"/>
                <w:sz w:val="20"/>
                <w:szCs w:val="20"/>
              </w:rPr>
            </w:pPr>
          </w:p>
          <w:p w14:paraId="6176FEF5" w14:textId="42451BE9" w:rsidR="00784010" w:rsidRDefault="00784010" w:rsidP="007742CD">
            <w:pPr>
              <w:pStyle w:val="TableParagraph"/>
              <w:numPr>
                <w:ilvl w:val="0"/>
                <w:numId w:val="7"/>
              </w:numPr>
              <w:tabs>
                <w:tab w:val="left" w:pos="391"/>
              </w:tabs>
              <w:spacing w:before="10" w:line="235" w:lineRule="auto"/>
              <w:ind w:left="390" w:right="102"/>
              <w:rPr>
                <w:rFonts w:ascii="Arial" w:hAnsi="Arial" w:cs="Arial"/>
                <w:sz w:val="20"/>
                <w:szCs w:val="20"/>
              </w:rPr>
            </w:pPr>
            <w:r>
              <w:rPr>
                <w:rFonts w:ascii="Arial" w:hAnsi="Arial" w:cs="Arial"/>
                <w:sz w:val="20"/>
                <w:szCs w:val="20"/>
              </w:rPr>
              <w:t>Mejora continua en los procesos</w:t>
            </w:r>
          </w:p>
          <w:p w14:paraId="25C224ED" w14:textId="77777777" w:rsidR="00D15D02" w:rsidRDefault="00D15D02" w:rsidP="00D15D02">
            <w:pPr>
              <w:pStyle w:val="TableParagraph"/>
              <w:tabs>
                <w:tab w:val="left" w:pos="391"/>
              </w:tabs>
              <w:spacing w:before="10" w:line="235" w:lineRule="auto"/>
              <w:ind w:left="390" w:right="102"/>
              <w:rPr>
                <w:rFonts w:ascii="Arial" w:hAnsi="Arial" w:cs="Arial"/>
                <w:sz w:val="20"/>
                <w:szCs w:val="20"/>
              </w:rPr>
            </w:pPr>
          </w:p>
          <w:p w14:paraId="14D83033" w14:textId="77FC3396" w:rsidR="00077529" w:rsidRPr="00E07421" w:rsidRDefault="00077529" w:rsidP="00077529">
            <w:pPr>
              <w:pStyle w:val="TableParagraph"/>
              <w:tabs>
                <w:tab w:val="left" w:pos="391"/>
              </w:tabs>
              <w:spacing w:before="10" w:line="235" w:lineRule="auto"/>
              <w:ind w:left="390" w:right="102"/>
              <w:rPr>
                <w:rFonts w:ascii="Arial" w:hAnsi="Arial" w:cs="Arial"/>
                <w:sz w:val="20"/>
                <w:szCs w:val="20"/>
              </w:rPr>
            </w:pPr>
          </w:p>
        </w:tc>
        <w:tc>
          <w:tcPr>
            <w:tcW w:w="4489" w:type="dxa"/>
          </w:tcPr>
          <w:p w14:paraId="44BDC010" w14:textId="26FE201B" w:rsidR="00E07421" w:rsidRPr="00E07421" w:rsidRDefault="00404525" w:rsidP="001457E1">
            <w:pPr>
              <w:pStyle w:val="TableParagraph"/>
              <w:spacing w:line="534" w:lineRule="exact"/>
              <w:ind w:left="439"/>
              <w:rPr>
                <w:rFonts w:ascii="Arial" w:hAnsi="Arial" w:cs="Arial"/>
                <w:sz w:val="20"/>
                <w:szCs w:val="20"/>
              </w:rPr>
            </w:pPr>
            <w:r w:rsidRPr="00404525">
              <w:rPr>
                <w:rFonts w:ascii="Arial" w:hAnsi="Arial" w:cs="Arial"/>
                <w:b/>
                <w:sz w:val="44"/>
                <w:szCs w:val="44"/>
              </w:rPr>
              <w:t>D</w:t>
            </w:r>
            <w:r w:rsidR="00E07421" w:rsidRPr="00E07421">
              <w:rPr>
                <w:rFonts w:ascii="Arial" w:hAnsi="Arial" w:cs="Arial"/>
                <w:sz w:val="20"/>
                <w:szCs w:val="20"/>
              </w:rPr>
              <w:t>ebilidades</w:t>
            </w:r>
          </w:p>
          <w:p w14:paraId="240F6653" w14:textId="77777777" w:rsidR="00D15D02" w:rsidRPr="00E07421" w:rsidRDefault="00D15D02" w:rsidP="00D15D02">
            <w:pPr>
              <w:pStyle w:val="TableParagraph"/>
              <w:tabs>
                <w:tab w:val="left" w:pos="440"/>
              </w:tabs>
              <w:spacing w:before="7" w:line="237" w:lineRule="auto"/>
              <w:ind w:left="439" w:right="98"/>
              <w:jc w:val="both"/>
              <w:rPr>
                <w:rFonts w:ascii="Arial" w:hAnsi="Arial" w:cs="Arial"/>
                <w:sz w:val="20"/>
                <w:szCs w:val="20"/>
              </w:rPr>
            </w:pPr>
          </w:p>
          <w:p w14:paraId="2F9B125C" w14:textId="77777777" w:rsidR="00E07421" w:rsidRDefault="00E07421" w:rsidP="007742CD">
            <w:pPr>
              <w:pStyle w:val="TableParagraph"/>
              <w:numPr>
                <w:ilvl w:val="0"/>
                <w:numId w:val="6"/>
              </w:numPr>
              <w:tabs>
                <w:tab w:val="left" w:pos="440"/>
              </w:tabs>
              <w:spacing w:before="1" w:line="270" w:lineRule="atLeast"/>
              <w:ind w:right="98"/>
              <w:jc w:val="both"/>
              <w:rPr>
                <w:rFonts w:ascii="Arial" w:hAnsi="Arial" w:cs="Arial"/>
                <w:sz w:val="20"/>
                <w:szCs w:val="20"/>
              </w:rPr>
            </w:pPr>
            <w:r w:rsidRPr="00E07421">
              <w:rPr>
                <w:rFonts w:ascii="Arial" w:hAnsi="Arial" w:cs="Arial"/>
                <w:sz w:val="20"/>
                <w:szCs w:val="20"/>
              </w:rPr>
              <w:t>Comunicación interna y externa deficiente</w:t>
            </w:r>
          </w:p>
          <w:p w14:paraId="739EF86B" w14:textId="77777777" w:rsidR="00077529" w:rsidRDefault="00077529" w:rsidP="00077529">
            <w:pPr>
              <w:pStyle w:val="TableParagraph"/>
              <w:tabs>
                <w:tab w:val="left" w:pos="440"/>
              </w:tabs>
              <w:spacing w:before="1" w:line="270" w:lineRule="atLeast"/>
              <w:ind w:left="439" w:right="98"/>
              <w:jc w:val="both"/>
              <w:rPr>
                <w:rFonts w:ascii="Arial" w:hAnsi="Arial" w:cs="Arial"/>
                <w:sz w:val="20"/>
                <w:szCs w:val="20"/>
              </w:rPr>
            </w:pPr>
          </w:p>
          <w:p w14:paraId="650E9D98" w14:textId="77777777" w:rsidR="00077529" w:rsidRDefault="00077529" w:rsidP="007742CD">
            <w:pPr>
              <w:pStyle w:val="TableParagraph"/>
              <w:numPr>
                <w:ilvl w:val="0"/>
                <w:numId w:val="6"/>
              </w:numPr>
              <w:tabs>
                <w:tab w:val="left" w:pos="440"/>
              </w:tabs>
              <w:spacing w:before="1" w:line="270" w:lineRule="atLeast"/>
              <w:ind w:right="98"/>
              <w:jc w:val="both"/>
              <w:rPr>
                <w:rFonts w:ascii="Arial" w:hAnsi="Arial" w:cs="Arial"/>
                <w:sz w:val="20"/>
                <w:szCs w:val="20"/>
              </w:rPr>
            </w:pPr>
            <w:r>
              <w:rPr>
                <w:rFonts w:ascii="Arial" w:hAnsi="Arial" w:cs="Arial"/>
                <w:sz w:val="20"/>
                <w:szCs w:val="20"/>
              </w:rPr>
              <w:t>Falta de personal para desarrollo y soporte a las aplicaciones</w:t>
            </w:r>
          </w:p>
          <w:p w14:paraId="2E1B2DEF" w14:textId="77777777" w:rsidR="00D15D02" w:rsidRDefault="00D15D02" w:rsidP="00D15D02">
            <w:pPr>
              <w:pStyle w:val="Prrafodelista"/>
              <w:rPr>
                <w:rFonts w:ascii="Arial" w:hAnsi="Arial" w:cs="Arial"/>
                <w:sz w:val="20"/>
                <w:szCs w:val="20"/>
              </w:rPr>
            </w:pPr>
          </w:p>
          <w:p w14:paraId="2F06ACAD" w14:textId="101F8F1E" w:rsidR="00D15D02" w:rsidRDefault="00D15D02" w:rsidP="007742CD">
            <w:pPr>
              <w:pStyle w:val="TableParagraph"/>
              <w:numPr>
                <w:ilvl w:val="0"/>
                <w:numId w:val="6"/>
              </w:numPr>
              <w:tabs>
                <w:tab w:val="left" w:pos="440"/>
              </w:tabs>
              <w:spacing w:before="1" w:line="270" w:lineRule="atLeast"/>
              <w:ind w:right="98"/>
              <w:jc w:val="both"/>
              <w:rPr>
                <w:rFonts w:ascii="Arial" w:hAnsi="Arial" w:cs="Arial"/>
                <w:sz w:val="20"/>
                <w:szCs w:val="20"/>
              </w:rPr>
            </w:pPr>
            <w:r>
              <w:rPr>
                <w:rFonts w:ascii="Arial" w:hAnsi="Arial" w:cs="Arial"/>
                <w:sz w:val="20"/>
                <w:szCs w:val="20"/>
              </w:rPr>
              <w:t>Información centralizada</w:t>
            </w:r>
          </w:p>
          <w:p w14:paraId="5D825778" w14:textId="77777777" w:rsidR="00784010" w:rsidRDefault="00784010" w:rsidP="00784010">
            <w:pPr>
              <w:pStyle w:val="Prrafodelista"/>
              <w:rPr>
                <w:rFonts w:ascii="Arial" w:hAnsi="Arial" w:cs="Arial"/>
                <w:sz w:val="20"/>
                <w:szCs w:val="20"/>
              </w:rPr>
            </w:pPr>
          </w:p>
          <w:p w14:paraId="4EB1DC95" w14:textId="77777777" w:rsidR="000559B0" w:rsidRDefault="000559B0" w:rsidP="000559B0">
            <w:pPr>
              <w:pStyle w:val="Prrafodelista"/>
              <w:rPr>
                <w:rFonts w:ascii="Arial" w:hAnsi="Arial" w:cs="Arial"/>
                <w:sz w:val="20"/>
                <w:szCs w:val="20"/>
              </w:rPr>
            </w:pPr>
          </w:p>
          <w:p w14:paraId="5542075E" w14:textId="707F1DB8" w:rsidR="000559B0" w:rsidRDefault="000559B0" w:rsidP="000559B0">
            <w:pPr>
              <w:pStyle w:val="Prrafodelista"/>
              <w:numPr>
                <w:ilvl w:val="0"/>
                <w:numId w:val="6"/>
              </w:numPr>
              <w:tabs>
                <w:tab w:val="left" w:pos="928"/>
                <w:tab w:val="left" w:pos="929"/>
              </w:tabs>
              <w:jc w:val="both"/>
              <w:rPr>
                <w:rFonts w:ascii="Arial" w:hAnsi="Arial" w:cs="Arial"/>
              </w:rPr>
            </w:pPr>
            <w:proofErr w:type="spellStart"/>
            <w:r w:rsidRPr="000559B0">
              <w:rPr>
                <w:rFonts w:ascii="Arial" w:hAnsi="Arial" w:cs="Arial"/>
              </w:rPr>
              <w:t>Aus</w:t>
            </w:r>
            <w:r w:rsidR="002F0200">
              <w:rPr>
                <w:rFonts w:ascii="Arial" w:hAnsi="Arial" w:cs="Arial"/>
              </w:rPr>
              <w:t>c</w:t>
            </w:r>
            <w:r w:rsidRPr="000559B0">
              <w:rPr>
                <w:rFonts w:ascii="Arial" w:hAnsi="Arial" w:cs="Arial"/>
              </w:rPr>
              <w:t>encia</w:t>
            </w:r>
            <w:proofErr w:type="spellEnd"/>
            <w:r w:rsidRPr="000559B0">
              <w:rPr>
                <w:rFonts w:ascii="Arial" w:hAnsi="Arial" w:cs="Arial"/>
              </w:rPr>
              <w:t xml:space="preserve"> de </w:t>
            </w:r>
            <w:proofErr w:type="spellStart"/>
            <w:r w:rsidRPr="000559B0">
              <w:rPr>
                <w:rFonts w:ascii="Arial" w:hAnsi="Arial" w:cs="Arial"/>
              </w:rPr>
              <w:t>proyectos</w:t>
            </w:r>
            <w:proofErr w:type="spellEnd"/>
            <w:r w:rsidRPr="000559B0">
              <w:rPr>
                <w:rFonts w:ascii="Arial" w:hAnsi="Arial" w:cs="Arial"/>
              </w:rPr>
              <w:t xml:space="preserve"> de </w:t>
            </w:r>
            <w:proofErr w:type="spellStart"/>
            <w:r w:rsidRPr="000559B0">
              <w:rPr>
                <w:rFonts w:ascii="Arial" w:hAnsi="Arial" w:cs="Arial"/>
              </w:rPr>
              <w:t>evaluación</w:t>
            </w:r>
            <w:proofErr w:type="spellEnd"/>
            <w:r w:rsidRPr="000559B0">
              <w:rPr>
                <w:rFonts w:ascii="Arial" w:hAnsi="Arial" w:cs="Arial"/>
              </w:rPr>
              <w:t xml:space="preserve"> y </w:t>
            </w:r>
            <w:proofErr w:type="spellStart"/>
            <w:r w:rsidRPr="000559B0">
              <w:rPr>
                <w:rFonts w:ascii="Arial" w:hAnsi="Arial" w:cs="Arial"/>
              </w:rPr>
              <w:t>adopción</w:t>
            </w:r>
            <w:proofErr w:type="spellEnd"/>
            <w:r w:rsidRPr="000559B0">
              <w:rPr>
                <w:rFonts w:ascii="Arial" w:hAnsi="Arial" w:cs="Arial"/>
              </w:rPr>
              <w:t xml:space="preserve"> de</w:t>
            </w:r>
            <w:r w:rsidRPr="000559B0">
              <w:rPr>
                <w:rFonts w:ascii="Arial" w:hAnsi="Arial" w:cs="Arial"/>
                <w:spacing w:val="-7"/>
              </w:rPr>
              <w:t xml:space="preserve"> </w:t>
            </w:r>
            <w:proofErr w:type="spellStart"/>
            <w:r w:rsidRPr="000559B0">
              <w:rPr>
                <w:rFonts w:ascii="Arial" w:hAnsi="Arial" w:cs="Arial"/>
              </w:rPr>
              <w:t>tecnología</w:t>
            </w:r>
            <w:proofErr w:type="spellEnd"/>
            <w:r w:rsidRPr="000559B0">
              <w:rPr>
                <w:rFonts w:ascii="Arial" w:hAnsi="Arial" w:cs="Arial"/>
              </w:rPr>
              <w:t>.</w:t>
            </w:r>
          </w:p>
          <w:p w14:paraId="65F28E2B" w14:textId="77777777" w:rsidR="000559B0" w:rsidRPr="000559B0" w:rsidRDefault="000559B0" w:rsidP="000559B0">
            <w:pPr>
              <w:pStyle w:val="Prrafodelista"/>
              <w:rPr>
                <w:rFonts w:ascii="Arial" w:hAnsi="Arial" w:cs="Arial"/>
              </w:rPr>
            </w:pPr>
          </w:p>
          <w:p w14:paraId="4BD5D8FF" w14:textId="59DC3214" w:rsidR="000559B0" w:rsidRPr="000559B0" w:rsidRDefault="000559B0" w:rsidP="000559B0">
            <w:pPr>
              <w:pStyle w:val="Prrafodelista"/>
              <w:numPr>
                <w:ilvl w:val="0"/>
                <w:numId w:val="6"/>
              </w:numPr>
              <w:tabs>
                <w:tab w:val="left" w:pos="928"/>
                <w:tab w:val="left" w:pos="929"/>
              </w:tabs>
              <w:jc w:val="both"/>
              <w:rPr>
                <w:rFonts w:ascii="Arial" w:hAnsi="Arial" w:cs="Arial"/>
              </w:rPr>
            </w:pPr>
            <w:proofErr w:type="spellStart"/>
            <w:r>
              <w:rPr>
                <w:rFonts w:ascii="Arial" w:hAnsi="Arial" w:cs="Arial"/>
              </w:rPr>
              <w:t>Falta</w:t>
            </w:r>
            <w:proofErr w:type="spellEnd"/>
            <w:r>
              <w:rPr>
                <w:rFonts w:ascii="Arial" w:hAnsi="Arial" w:cs="Arial"/>
              </w:rPr>
              <w:t xml:space="preserve"> de </w:t>
            </w:r>
            <w:proofErr w:type="spellStart"/>
            <w:r>
              <w:rPr>
                <w:rFonts w:ascii="Arial" w:hAnsi="Arial" w:cs="Arial"/>
              </w:rPr>
              <w:t>herramientas</w:t>
            </w:r>
            <w:proofErr w:type="spellEnd"/>
            <w:r>
              <w:rPr>
                <w:rFonts w:ascii="Arial" w:hAnsi="Arial" w:cs="Arial"/>
              </w:rPr>
              <w:t xml:space="preserve"> para </w:t>
            </w:r>
            <w:proofErr w:type="spellStart"/>
            <w:r>
              <w:rPr>
                <w:rFonts w:ascii="Arial" w:hAnsi="Arial" w:cs="Arial"/>
              </w:rPr>
              <w:t>analitica</w:t>
            </w:r>
            <w:proofErr w:type="spellEnd"/>
            <w:r>
              <w:rPr>
                <w:rFonts w:ascii="Arial" w:hAnsi="Arial" w:cs="Arial"/>
              </w:rPr>
              <w:t xml:space="preserve"> y </w:t>
            </w:r>
            <w:proofErr w:type="spellStart"/>
            <w:r>
              <w:rPr>
                <w:rFonts w:ascii="Arial" w:hAnsi="Arial" w:cs="Arial"/>
              </w:rPr>
              <w:t>gerencia</w:t>
            </w:r>
            <w:proofErr w:type="spellEnd"/>
            <w:r>
              <w:rPr>
                <w:rFonts w:ascii="Arial" w:hAnsi="Arial" w:cs="Arial"/>
              </w:rPr>
              <w:t>(auditoria)</w:t>
            </w:r>
          </w:p>
          <w:p w14:paraId="24DBFD7B" w14:textId="0681D8F2" w:rsidR="00D15D02" w:rsidRPr="00E07421" w:rsidRDefault="00D15D02" w:rsidP="00D15D02">
            <w:pPr>
              <w:pStyle w:val="TableParagraph"/>
              <w:tabs>
                <w:tab w:val="left" w:pos="440"/>
              </w:tabs>
              <w:spacing w:before="1" w:line="270" w:lineRule="atLeast"/>
              <w:ind w:left="439" w:right="98"/>
              <w:jc w:val="both"/>
              <w:rPr>
                <w:rFonts w:ascii="Arial" w:hAnsi="Arial" w:cs="Arial"/>
                <w:sz w:val="20"/>
                <w:szCs w:val="20"/>
              </w:rPr>
            </w:pPr>
          </w:p>
        </w:tc>
      </w:tr>
    </w:tbl>
    <w:tbl>
      <w:tblPr>
        <w:tblStyle w:val="TableNormal1"/>
        <w:tblW w:w="898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3"/>
        <w:gridCol w:w="4489"/>
      </w:tblGrid>
      <w:tr w:rsidR="00E07421" w14:paraId="171D3FE1" w14:textId="77777777" w:rsidTr="00E07421">
        <w:trPr>
          <w:trHeight w:val="3070"/>
        </w:trPr>
        <w:tc>
          <w:tcPr>
            <w:tcW w:w="4493" w:type="dxa"/>
          </w:tcPr>
          <w:p w14:paraId="4FC62961" w14:textId="7B1078D8" w:rsidR="00E07421" w:rsidRDefault="00E07421" w:rsidP="001457E1">
            <w:pPr>
              <w:pStyle w:val="TableParagraph"/>
              <w:ind w:left="390"/>
              <w:rPr>
                <w:sz w:val="24"/>
              </w:rPr>
            </w:pPr>
            <w:r>
              <w:rPr>
                <w:b/>
                <w:sz w:val="44"/>
              </w:rPr>
              <w:t>O</w:t>
            </w:r>
            <w:r>
              <w:rPr>
                <w:sz w:val="24"/>
              </w:rPr>
              <w:t>portunidades</w:t>
            </w:r>
          </w:p>
          <w:p w14:paraId="002E3B7E" w14:textId="77777777" w:rsidR="00E07421" w:rsidRDefault="00E07421" w:rsidP="007742CD">
            <w:pPr>
              <w:pStyle w:val="TableParagraph"/>
              <w:numPr>
                <w:ilvl w:val="0"/>
                <w:numId w:val="9"/>
              </w:numPr>
              <w:tabs>
                <w:tab w:val="left" w:pos="391"/>
              </w:tabs>
              <w:spacing w:before="281" w:line="235" w:lineRule="auto"/>
              <w:ind w:left="390" w:right="102"/>
              <w:rPr>
                <w:rFonts w:ascii="Arial" w:hAnsi="Arial"/>
                <w:sz w:val="24"/>
              </w:rPr>
            </w:pPr>
            <w:r>
              <w:rPr>
                <w:rFonts w:ascii="Arial" w:hAnsi="Arial"/>
                <w:sz w:val="24"/>
              </w:rPr>
              <w:t>Las necesidades son acordes con la infraestructura</w:t>
            </w:r>
            <w:r>
              <w:rPr>
                <w:rFonts w:ascii="Arial" w:hAnsi="Arial"/>
                <w:spacing w:val="-3"/>
                <w:sz w:val="24"/>
              </w:rPr>
              <w:t xml:space="preserve"> </w:t>
            </w:r>
            <w:r>
              <w:rPr>
                <w:rFonts w:ascii="Arial" w:hAnsi="Arial"/>
                <w:sz w:val="24"/>
              </w:rPr>
              <w:t>institucional.</w:t>
            </w:r>
          </w:p>
          <w:p w14:paraId="08AD0EAB" w14:textId="77777777" w:rsidR="00E07421" w:rsidRDefault="00E07421" w:rsidP="007742CD">
            <w:pPr>
              <w:pStyle w:val="TableParagraph"/>
              <w:numPr>
                <w:ilvl w:val="0"/>
                <w:numId w:val="9"/>
              </w:numPr>
              <w:tabs>
                <w:tab w:val="left" w:pos="391"/>
              </w:tabs>
              <w:spacing w:before="5" w:line="293" w:lineRule="exact"/>
              <w:rPr>
                <w:rFonts w:ascii="Arial" w:hAnsi="Arial"/>
                <w:sz w:val="24"/>
              </w:rPr>
            </w:pPr>
            <w:r>
              <w:rPr>
                <w:rFonts w:ascii="Arial" w:hAnsi="Arial"/>
                <w:sz w:val="24"/>
              </w:rPr>
              <w:t>Atención</w:t>
            </w:r>
            <w:r>
              <w:rPr>
                <w:rFonts w:ascii="Arial" w:hAnsi="Arial"/>
                <w:spacing w:val="2"/>
                <w:sz w:val="24"/>
              </w:rPr>
              <w:t xml:space="preserve"> </w:t>
            </w:r>
            <w:r>
              <w:rPr>
                <w:rFonts w:ascii="Arial" w:hAnsi="Arial"/>
                <w:sz w:val="24"/>
              </w:rPr>
              <w:t>oportuna</w:t>
            </w:r>
          </w:p>
          <w:p w14:paraId="3A2945F6" w14:textId="77777777" w:rsidR="00E07421" w:rsidRDefault="00E07421" w:rsidP="007742CD">
            <w:pPr>
              <w:pStyle w:val="TableParagraph"/>
              <w:numPr>
                <w:ilvl w:val="0"/>
                <w:numId w:val="9"/>
              </w:numPr>
              <w:tabs>
                <w:tab w:val="left" w:pos="391"/>
              </w:tabs>
              <w:spacing w:line="293" w:lineRule="exact"/>
              <w:rPr>
                <w:rFonts w:ascii="Arial" w:hAnsi="Arial"/>
                <w:sz w:val="24"/>
              </w:rPr>
            </w:pPr>
            <w:r>
              <w:rPr>
                <w:rFonts w:ascii="Arial" w:hAnsi="Arial"/>
                <w:sz w:val="24"/>
              </w:rPr>
              <w:t>Mayor productividad e</w:t>
            </w:r>
            <w:r>
              <w:rPr>
                <w:rFonts w:ascii="Arial" w:hAnsi="Arial"/>
                <w:spacing w:val="-5"/>
                <w:sz w:val="24"/>
              </w:rPr>
              <w:t xml:space="preserve"> </w:t>
            </w:r>
            <w:r>
              <w:rPr>
                <w:rFonts w:ascii="Arial" w:hAnsi="Arial"/>
                <w:sz w:val="24"/>
              </w:rPr>
              <w:t>impacto.</w:t>
            </w:r>
          </w:p>
          <w:p w14:paraId="1E609A69" w14:textId="77777777" w:rsidR="001457E1" w:rsidRDefault="00784010" w:rsidP="00784010">
            <w:pPr>
              <w:pStyle w:val="TableParagraph"/>
              <w:numPr>
                <w:ilvl w:val="0"/>
                <w:numId w:val="9"/>
              </w:numPr>
              <w:tabs>
                <w:tab w:val="left" w:pos="391"/>
              </w:tabs>
              <w:spacing w:line="293" w:lineRule="exact"/>
              <w:rPr>
                <w:rFonts w:ascii="Arial" w:hAnsi="Arial"/>
                <w:sz w:val="24"/>
              </w:rPr>
            </w:pPr>
            <w:r>
              <w:rPr>
                <w:rFonts w:ascii="Arial" w:hAnsi="Arial"/>
                <w:sz w:val="24"/>
              </w:rPr>
              <w:t xml:space="preserve">Transformación digital </w:t>
            </w:r>
          </w:p>
          <w:p w14:paraId="4DE65741" w14:textId="77777777" w:rsidR="00784010" w:rsidRDefault="00784010" w:rsidP="00784010">
            <w:pPr>
              <w:pStyle w:val="TableParagraph"/>
              <w:numPr>
                <w:ilvl w:val="0"/>
                <w:numId w:val="9"/>
              </w:numPr>
              <w:tabs>
                <w:tab w:val="left" w:pos="391"/>
              </w:tabs>
              <w:spacing w:line="293" w:lineRule="exact"/>
              <w:rPr>
                <w:rFonts w:ascii="Arial" w:hAnsi="Arial"/>
                <w:sz w:val="24"/>
              </w:rPr>
            </w:pPr>
            <w:r>
              <w:rPr>
                <w:rFonts w:ascii="Arial" w:hAnsi="Arial"/>
                <w:sz w:val="24"/>
              </w:rPr>
              <w:t>Virtualidad en los procesos</w:t>
            </w:r>
          </w:p>
          <w:p w14:paraId="72186AF2" w14:textId="221FC6E6" w:rsidR="000559B0" w:rsidRDefault="000559B0" w:rsidP="000559B0">
            <w:pPr>
              <w:pStyle w:val="TableParagraph"/>
              <w:tabs>
                <w:tab w:val="left" w:pos="391"/>
              </w:tabs>
              <w:spacing w:line="293" w:lineRule="exact"/>
              <w:ind w:left="391"/>
              <w:rPr>
                <w:rFonts w:ascii="Arial" w:hAnsi="Arial"/>
                <w:sz w:val="24"/>
              </w:rPr>
            </w:pPr>
          </w:p>
        </w:tc>
        <w:tc>
          <w:tcPr>
            <w:tcW w:w="4489" w:type="dxa"/>
          </w:tcPr>
          <w:p w14:paraId="2DCBB04E" w14:textId="77777777" w:rsidR="00E07421" w:rsidRDefault="00E07421" w:rsidP="001457E1">
            <w:pPr>
              <w:pStyle w:val="TableParagraph"/>
              <w:ind w:left="439"/>
              <w:rPr>
                <w:sz w:val="24"/>
              </w:rPr>
            </w:pPr>
            <w:r>
              <w:rPr>
                <w:b/>
                <w:sz w:val="44"/>
              </w:rPr>
              <w:t>A</w:t>
            </w:r>
            <w:r>
              <w:rPr>
                <w:sz w:val="24"/>
              </w:rPr>
              <w:t>menazas</w:t>
            </w:r>
          </w:p>
          <w:p w14:paraId="7A376830" w14:textId="1467F7CC" w:rsidR="00E07421" w:rsidRDefault="00784010" w:rsidP="007742CD">
            <w:pPr>
              <w:pStyle w:val="TableParagraph"/>
              <w:numPr>
                <w:ilvl w:val="0"/>
                <w:numId w:val="8"/>
              </w:numPr>
              <w:tabs>
                <w:tab w:val="left" w:pos="440"/>
              </w:tabs>
              <w:spacing w:before="281" w:line="235" w:lineRule="auto"/>
              <w:ind w:right="98"/>
              <w:jc w:val="both"/>
              <w:rPr>
                <w:rFonts w:ascii="Symbol" w:hAnsi="Symbol"/>
                <w:sz w:val="24"/>
              </w:rPr>
            </w:pPr>
            <w:r>
              <w:rPr>
                <w:rFonts w:ascii="Arial" w:hAnsi="Arial" w:cs="Arial"/>
                <w:sz w:val="24"/>
              </w:rPr>
              <w:t xml:space="preserve">Bajos presupuestos </w:t>
            </w:r>
          </w:p>
          <w:p w14:paraId="3AA5010F" w14:textId="77777777" w:rsidR="00E07421" w:rsidRDefault="00E07421" w:rsidP="007742CD">
            <w:pPr>
              <w:pStyle w:val="TableParagraph"/>
              <w:numPr>
                <w:ilvl w:val="0"/>
                <w:numId w:val="8"/>
              </w:numPr>
              <w:tabs>
                <w:tab w:val="left" w:pos="440"/>
              </w:tabs>
              <w:spacing w:before="10" w:line="235" w:lineRule="auto"/>
              <w:ind w:right="98"/>
              <w:jc w:val="both"/>
              <w:rPr>
                <w:rFonts w:ascii="Symbol" w:hAnsi="Symbol"/>
                <w:sz w:val="24"/>
              </w:rPr>
            </w:pPr>
            <w:r>
              <w:rPr>
                <w:rFonts w:ascii="Arial" w:hAnsi="Arial"/>
                <w:sz w:val="24"/>
              </w:rPr>
              <w:t>Control de la implementación de nuevas tecnologías.</w:t>
            </w:r>
          </w:p>
          <w:p w14:paraId="67266D72" w14:textId="77777777" w:rsidR="00E07421" w:rsidRDefault="00E07421" w:rsidP="007742CD">
            <w:pPr>
              <w:pStyle w:val="TableParagraph"/>
              <w:numPr>
                <w:ilvl w:val="0"/>
                <w:numId w:val="8"/>
              </w:numPr>
              <w:tabs>
                <w:tab w:val="left" w:pos="440"/>
              </w:tabs>
              <w:spacing w:before="5" w:line="291" w:lineRule="exact"/>
              <w:ind w:hanging="285"/>
              <w:jc w:val="both"/>
              <w:rPr>
                <w:rFonts w:ascii="Symbol" w:hAnsi="Symbol"/>
                <w:sz w:val="24"/>
              </w:rPr>
            </w:pPr>
            <w:r>
              <w:rPr>
                <w:rFonts w:ascii="Arial" w:hAnsi="Arial"/>
                <w:sz w:val="24"/>
              </w:rPr>
              <w:t>Rechazo al</w:t>
            </w:r>
            <w:r>
              <w:rPr>
                <w:rFonts w:ascii="Arial" w:hAnsi="Arial"/>
                <w:spacing w:val="-11"/>
                <w:sz w:val="24"/>
              </w:rPr>
              <w:t xml:space="preserve"> </w:t>
            </w:r>
            <w:r>
              <w:rPr>
                <w:rFonts w:ascii="Arial" w:hAnsi="Arial"/>
                <w:sz w:val="24"/>
              </w:rPr>
              <w:t>cambio</w:t>
            </w:r>
          </w:p>
          <w:p w14:paraId="484195D1" w14:textId="4DF764DF" w:rsidR="00E07421" w:rsidRDefault="00E07421" w:rsidP="007742CD">
            <w:pPr>
              <w:pStyle w:val="TableParagraph"/>
              <w:numPr>
                <w:ilvl w:val="0"/>
                <w:numId w:val="8"/>
              </w:numPr>
              <w:tabs>
                <w:tab w:val="left" w:pos="440"/>
              </w:tabs>
              <w:spacing w:before="1" w:line="276" w:lineRule="exact"/>
              <w:ind w:right="95"/>
              <w:jc w:val="both"/>
              <w:rPr>
                <w:rFonts w:ascii="Symbol" w:hAnsi="Symbol"/>
              </w:rPr>
            </w:pPr>
            <w:r>
              <w:rPr>
                <w:rFonts w:ascii="Arial" w:hAnsi="Arial"/>
                <w:sz w:val="24"/>
              </w:rPr>
              <w:t>Cultura sobre el uso</w:t>
            </w:r>
            <w:r w:rsidR="00784010">
              <w:rPr>
                <w:rFonts w:ascii="Arial" w:hAnsi="Arial"/>
                <w:sz w:val="24"/>
              </w:rPr>
              <w:t xml:space="preserve"> y apropiación </w:t>
            </w:r>
            <w:r>
              <w:rPr>
                <w:rFonts w:ascii="Arial" w:hAnsi="Arial"/>
                <w:sz w:val="24"/>
              </w:rPr>
              <w:t xml:space="preserve"> de las</w:t>
            </w:r>
            <w:r>
              <w:rPr>
                <w:rFonts w:ascii="Arial" w:hAnsi="Arial"/>
                <w:spacing w:val="-10"/>
                <w:sz w:val="24"/>
              </w:rPr>
              <w:t xml:space="preserve"> </w:t>
            </w:r>
            <w:r>
              <w:rPr>
                <w:rFonts w:ascii="Arial" w:hAnsi="Arial"/>
                <w:sz w:val="24"/>
              </w:rPr>
              <w:t>Tecnologías.</w:t>
            </w:r>
          </w:p>
        </w:tc>
      </w:tr>
    </w:tbl>
    <w:p w14:paraId="1E0F52E5" w14:textId="77777777" w:rsidR="00E07421" w:rsidRDefault="00E07421" w:rsidP="00E07421">
      <w:pPr>
        <w:rPr>
          <w:lang w:eastAsia="zh-CN"/>
        </w:rPr>
      </w:pPr>
    </w:p>
    <w:p w14:paraId="30023909" w14:textId="77777777" w:rsidR="00842409" w:rsidRDefault="00842409" w:rsidP="00E07421">
      <w:pPr>
        <w:rPr>
          <w:lang w:eastAsia="zh-CN"/>
        </w:rPr>
      </w:pPr>
    </w:p>
    <w:p w14:paraId="31487CE1" w14:textId="77777777" w:rsidR="00582921" w:rsidRPr="006F4147" w:rsidRDefault="00582921" w:rsidP="002B163F">
      <w:pPr>
        <w:pStyle w:val="Ttulo1"/>
        <w:keepNext w:val="0"/>
        <w:numPr>
          <w:ilvl w:val="0"/>
          <w:numId w:val="2"/>
        </w:numPr>
        <w:spacing w:before="0" w:line="360" w:lineRule="auto"/>
        <w:rPr>
          <w:rFonts w:cs="Arial"/>
          <w:lang w:val="es-CO"/>
        </w:rPr>
      </w:pPr>
      <w:bookmarkStart w:id="16" w:name="_Toc62998185"/>
      <w:r w:rsidRPr="006F4147">
        <w:rPr>
          <w:rFonts w:cs="Arial"/>
          <w:lang w:val="es-CO"/>
        </w:rPr>
        <w:lastRenderedPageBreak/>
        <w:t>CATÁLOGO DE HALLAZGOS</w:t>
      </w:r>
      <w:bookmarkEnd w:id="16"/>
    </w:p>
    <w:p w14:paraId="44EB8992" w14:textId="77777777" w:rsidR="00C851FE" w:rsidRPr="006F4147" w:rsidRDefault="00C851FE" w:rsidP="00C851FE">
      <w:pPr>
        <w:spacing w:after="240" w:line="360" w:lineRule="auto"/>
        <w:jc w:val="both"/>
        <w:rPr>
          <w:rFonts w:ascii="Arial" w:hAnsi="Arial" w:cs="Arial"/>
          <w:lang w:eastAsia="zh-CN"/>
        </w:rPr>
      </w:pPr>
      <w:r w:rsidRPr="006F4147">
        <w:rPr>
          <w:rFonts w:ascii="Arial" w:hAnsi="Arial" w:cs="Arial"/>
          <w:lang w:eastAsia="zh-CN"/>
        </w:rPr>
        <w:t>Con la información recolectada se identificaron los siguientes hallazgos:</w:t>
      </w:r>
    </w:p>
    <w:p w14:paraId="1B098AF8" w14:textId="77777777" w:rsidR="00061B9B" w:rsidRPr="009F6816" w:rsidRDefault="007B6E2F" w:rsidP="007B6E2F">
      <w:pPr>
        <w:spacing w:line="360" w:lineRule="auto"/>
        <w:jc w:val="center"/>
        <w:rPr>
          <w:rFonts w:ascii="Arial" w:hAnsi="Arial" w:cs="Arial"/>
          <w:b/>
          <w:i/>
          <w:sz w:val="20"/>
          <w:szCs w:val="20"/>
          <w:lang w:eastAsia="zh-CN"/>
        </w:rPr>
      </w:pPr>
      <w:bookmarkStart w:id="17" w:name="_Toc27174923"/>
      <w:bookmarkStart w:id="18" w:name="_Toc51744160"/>
      <w:r w:rsidRPr="009F6816">
        <w:rPr>
          <w:rFonts w:ascii="Arial" w:hAnsi="Arial" w:cs="Arial"/>
          <w:b/>
          <w:bCs/>
          <w:i/>
          <w:sz w:val="20"/>
          <w:szCs w:val="20"/>
          <w:lang w:eastAsia="zh-CN"/>
        </w:rPr>
        <w:t xml:space="preserve">Tabla </w:t>
      </w:r>
      <w:r w:rsidRPr="009F6816">
        <w:rPr>
          <w:rFonts w:ascii="Arial" w:hAnsi="Arial" w:cs="Arial"/>
          <w:b/>
          <w:bCs/>
          <w:i/>
          <w:sz w:val="20"/>
          <w:szCs w:val="20"/>
          <w:lang w:eastAsia="zh-CN"/>
        </w:rPr>
        <w:fldChar w:fldCharType="begin"/>
      </w:r>
      <w:r w:rsidRPr="009F6816">
        <w:rPr>
          <w:rFonts w:ascii="Arial" w:hAnsi="Arial" w:cs="Arial"/>
          <w:b/>
          <w:bCs/>
          <w:i/>
          <w:sz w:val="20"/>
          <w:szCs w:val="20"/>
          <w:lang w:eastAsia="zh-CN"/>
        </w:rPr>
        <w:instrText xml:space="preserve"> SEQ Tabla \* ARABIC </w:instrText>
      </w:r>
      <w:r w:rsidRPr="009F6816">
        <w:rPr>
          <w:rFonts w:ascii="Arial" w:hAnsi="Arial" w:cs="Arial"/>
          <w:b/>
          <w:bCs/>
          <w:i/>
          <w:sz w:val="20"/>
          <w:szCs w:val="20"/>
          <w:lang w:eastAsia="zh-CN"/>
        </w:rPr>
        <w:fldChar w:fldCharType="separate"/>
      </w:r>
      <w:r w:rsidRPr="009F6816">
        <w:rPr>
          <w:rFonts w:ascii="Arial" w:hAnsi="Arial" w:cs="Arial"/>
          <w:b/>
          <w:bCs/>
          <w:i/>
          <w:noProof/>
          <w:sz w:val="20"/>
          <w:szCs w:val="20"/>
          <w:lang w:eastAsia="zh-CN"/>
        </w:rPr>
        <w:t>2</w:t>
      </w:r>
      <w:r w:rsidRPr="009F6816">
        <w:rPr>
          <w:rFonts w:ascii="Arial" w:hAnsi="Arial" w:cs="Arial"/>
          <w:b/>
          <w:bCs/>
          <w:i/>
          <w:sz w:val="20"/>
          <w:szCs w:val="20"/>
          <w:lang w:eastAsia="zh-CN"/>
        </w:rPr>
        <w:fldChar w:fldCharType="end"/>
      </w:r>
      <w:r w:rsidRPr="009F6816">
        <w:rPr>
          <w:rFonts w:ascii="Arial" w:hAnsi="Arial" w:cs="Arial"/>
          <w:b/>
          <w:bCs/>
          <w:i/>
          <w:sz w:val="20"/>
          <w:szCs w:val="20"/>
          <w:lang w:eastAsia="zh-CN"/>
        </w:rPr>
        <w:t>.</w:t>
      </w:r>
      <w:r w:rsidRPr="009F6816">
        <w:rPr>
          <w:rFonts w:ascii="Arial" w:hAnsi="Arial" w:cs="Arial"/>
          <w:b/>
          <w:i/>
          <w:sz w:val="20"/>
          <w:szCs w:val="20"/>
          <w:lang w:eastAsia="zh-CN"/>
        </w:rPr>
        <w:t xml:space="preserve"> Catálogo de hallazgos</w:t>
      </w:r>
      <w:bookmarkEnd w:id="17"/>
      <w:bookmarkEnd w:id="18"/>
    </w:p>
    <w:tbl>
      <w:tblPr>
        <w:tblW w:w="5040" w:type="pct"/>
        <w:tblLayout w:type="fixed"/>
        <w:tblCellMar>
          <w:left w:w="70" w:type="dxa"/>
          <w:right w:w="70" w:type="dxa"/>
        </w:tblCellMar>
        <w:tblLook w:val="04A0" w:firstRow="1" w:lastRow="0" w:firstColumn="1" w:lastColumn="0" w:noHBand="0" w:noVBand="1"/>
      </w:tblPr>
      <w:tblGrid>
        <w:gridCol w:w="658"/>
        <w:gridCol w:w="1574"/>
        <w:gridCol w:w="3314"/>
        <w:gridCol w:w="1298"/>
        <w:gridCol w:w="2206"/>
      </w:tblGrid>
      <w:tr w:rsidR="001C32C4" w:rsidRPr="006F4147" w14:paraId="6B8B6C13" w14:textId="77777777" w:rsidTr="001C32C4">
        <w:trPr>
          <w:trHeight w:val="765"/>
          <w:tblHeader/>
        </w:trPr>
        <w:tc>
          <w:tcPr>
            <w:tcW w:w="36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58251945"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Id</w:t>
            </w:r>
          </w:p>
        </w:tc>
        <w:tc>
          <w:tcPr>
            <w:tcW w:w="869" w:type="pct"/>
            <w:tcBorders>
              <w:top w:val="single" w:sz="4" w:space="0" w:color="auto"/>
              <w:left w:val="nil"/>
              <w:bottom w:val="single" w:sz="4" w:space="0" w:color="auto"/>
              <w:right w:val="single" w:sz="4" w:space="0" w:color="auto"/>
            </w:tcBorders>
            <w:shd w:val="clear" w:color="000000" w:fill="002060"/>
            <w:vAlign w:val="center"/>
            <w:hideMark/>
          </w:tcPr>
          <w:p w14:paraId="2247495B"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Id del Servicio / Capacidad</w:t>
            </w:r>
          </w:p>
        </w:tc>
        <w:tc>
          <w:tcPr>
            <w:tcW w:w="1831" w:type="pct"/>
            <w:tcBorders>
              <w:top w:val="single" w:sz="4" w:space="0" w:color="auto"/>
              <w:left w:val="nil"/>
              <w:bottom w:val="single" w:sz="4" w:space="0" w:color="auto"/>
              <w:right w:val="single" w:sz="4" w:space="0" w:color="auto"/>
            </w:tcBorders>
            <w:shd w:val="clear" w:color="000000" w:fill="002060"/>
            <w:vAlign w:val="center"/>
            <w:hideMark/>
          </w:tcPr>
          <w:p w14:paraId="23D5E102"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 del hallazgo</w:t>
            </w:r>
          </w:p>
        </w:tc>
        <w:tc>
          <w:tcPr>
            <w:tcW w:w="717" w:type="pct"/>
            <w:tcBorders>
              <w:top w:val="single" w:sz="4" w:space="0" w:color="auto"/>
              <w:left w:val="nil"/>
              <w:bottom w:val="single" w:sz="4" w:space="0" w:color="auto"/>
              <w:right w:val="single" w:sz="4" w:space="0" w:color="auto"/>
            </w:tcBorders>
            <w:shd w:val="clear" w:color="000000" w:fill="002060"/>
            <w:vAlign w:val="center"/>
            <w:hideMark/>
          </w:tcPr>
          <w:p w14:paraId="5F25BF00"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Impacto</w:t>
            </w:r>
          </w:p>
        </w:tc>
        <w:tc>
          <w:tcPr>
            <w:tcW w:w="1219" w:type="pct"/>
            <w:tcBorders>
              <w:top w:val="single" w:sz="4" w:space="0" w:color="auto"/>
              <w:left w:val="nil"/>
              <w:bottom w:val="single" w:sz="4" w:space="0" w:color="auto"/>
              <w:right w:val="single" w:sz="4" w:space="0" w:color="auto"/>
            </w:tcBorders>
            <w:shd w:val="clear" w:color="000000" w:fill="002060"/>
            <w:vAlign w:val="center"/>
            <w:hideMark/>
          </w:tcPr>
          <w:p w14:paraId="461D4275"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Evidencia</w:t>
            </w:r>
          </w:p>
        </w:tc>
      </w:tr>
      <w:tr w:rsidR="001C32C4" w:rsidRPr="006F4147" w14:paraId="78342D46" w14:textId="77777777" w:rsidTr="002F0200">
        <w:trPr>
          <w:trHeight w:val="76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EBE127B" w14:textId="4E49F363" w:rsidR="001C32C4" w:rsidRPr="006F4147" w:rsidRDefault="002F0200"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01</w:t>
            </w:r>
          </w:p>
        </w:tc>
        <w:tc>
          <w:tcPr>
            <w:tcW w:w="869" w:type="pct"/>
            <w:tcBorders>
              <w:top w:val="single" w:sz="4" w:space="0" w:color="auto"/>
              <w:left w:val="nil"/>
              <w:bottom w:val="single" w:sz="4" w:space="0" w:color="auto"/>
              <w:right w:val="single" w:sz="4" w:space="0" w:color="auto"/>
            </w:tcBorders>
            <w:shd w:val="clear" w:color="auto" w:fill="auto"/>
            <w:vAlign w:val="center"/>
          </w:tcPr>
          <w:p w14:paraId="3CD7E302" w14:textId="77777777" w:rsidR="001C32C4" w:rsidRPr="006F4147" w:rsidRDefault="001C32C4" w:rsidP="001C32C4">
            <w:pPr>
              <w:spacing w:line="360" w:lineRule="auto"/>
              <w:rPr>
                <w:rFonts w:ascii="Arial" w:eastAsia="Times New Roman" w:hAnsi="Arial" w:cs="Arial"/>
                <w:color w:val="000000"/>
                <w:sz w:val="20"/>
                <w:szCs w:val="20"/>
                <w:lang w:eastAsia="es-CO"/>
              </w:rPr>
            </w:pPr>
          </w:p>
        </w:tc>
        <w:tc>
          <w:tcPr>
            <w:tcW w:w="1831" w:type="pct"/>
            <w:tcBorders>
              <w:top w:val="single" w:sz="4" w:space="0" w:color="auto"/>
              <w:left w:val="nil"/>
              <w:bottom w:val="single" w:sz="4" w:space="0" w:color="auto"/>
              <w:right w:val="single" w:sz="4" w:space="0" w:color="auto"/>
            </w:tcBorders>
            <w:shd w:val="clear" w:color="auto" w:fill="auto"/>
            <w:vAlign w:val="center"/>
          </w:tcPr>
          <w:p w14:paraId="412C93E6" w14:textId="22ED659C" w:rsidR="001C32C4" w:rsidRPr="006F4147" w:rsidRDefault="002F0200"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Creación área de desarrollo y soporte de software exclusivo</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6632C607" w14:textId="54249F27" w:rsidR="001C32C4" w:rsidRPr="006F4147" w:rsidRDefault="002F0200" w:rsidP="00566631">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alto</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14:paraId="44E3F4D3" w14:textId="6F908ED9" w:rsidR="001C32C4" w:rsidRPr="006F4147" w:rsidRDefault="002F0200"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El personal del área </w:t>
            </w:r>
            <w:r w:rsidR="00566631">
              <w:rPr>
                <w:rFonts w:ascii="Arial" w:eastAsia="Times New Roman" w:hAnsi="Arial" w:cs="Arial"/>
                <w:color w:val="000000"/>
                <w:sz w:val="20"/>
                <w:szCs w:val="20"/>
                <w:lang w:eastAsia="es-CO"/>
              </w:rPr>
              <w:t xml:space="preserve">de sistemas realiza </w:t>
            </w:r>
            <w:r w:rsidR="00676B1F">
              <w:rPr>
                <w:rFonts w:ascii="Arial" w:eastAsia="Times New Roman" w:hAnsi="Arial" w:cs="Arial"/>
                <w:color w:val="000000"/>
                <w:sz w:val="20"/>
                <w:szCs w:val="20"/>
                <w:lang w:eastAsia="es-CO"/>
              </w:rPr>
              <w:t>múltiples tareas</w:t>
            </w:r>
            <w:r>
              <w:rPr>
                <w:rFonts w:ascii="Arial" w:eastAsia="Times New Roman" w:hAnsi="Arial" w:cs="Arial"/>
                <w:color w:val="000000"/>
                <w:sz w:val="20"/>
                <w:szCs w:val="20"/>
                <w:lang w:eastAsia="es-CO"/>
              </w:rPr>
              <w:t>.</w:t>
            </w:r>
          </w:p>
        </w:tc>
      </w:tr>
      <w:tr w:rsidR="001C32C4" w:rsidRPr="006F4147" w14:paraId="34F001E4" w14:textId="77777777" w:rsidTr="001C32C4">
        <w:trPr>
          <w:trHeight w:val="102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9C27B" w14:textId="3ECAD01F" w:rsidR="001C32C4" w:rsidRPr="006F4147" w:rsidRDefault="00566631"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02</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65669976" w14:textId="77777777" w:rsidR="001C32C4" w:rsidRPr="006F4147" w:rsidRDefault="001C32C4" w:rsidP="001C32C4">
            <w:pPr>
              <w:spacing w:line="360" w:lineRule="auto"/>
              <w:jc w:val="center"/>
              <w:rPr>
                <w:rFonts w:ascii="Arial" w:eastAsia="Times New Roman" w:hAnsi="Arial" w:cs="Arial"/>
                <w:color w:val="000000"/>
                <w:sz w:val="20"/>
                <w:szCs w:val="20"/>
                <w:lang w:eastAsia="es-CO"/>
              </w:rPr>
            </w:pPr>
          </w:p>
        </w:tc>
        <w:tc>
          <w:tcPr>
            <w:tcW w:w="1831" w:type="pct"/>
            <w:tcBorders>
              <w:top w:val="single" w:sz="4" w:space="0" w:color="auto"/>
              <w:left w:val="nil"/>
              <w:bottom w:val="single" w:sz="4" w:space="0" w:color="auto"/>
              <w:right w:val="single" w:sz="4" w:space="0" w:color="auto"/>
            </w:tcBorders>
            <w:shd w:val="clear" w:color="auto" w:fill="auto"/>
            <w:vAlign w:val="center"/>
            <w:hideMark/>
          </w:tcPr>
          <w:p w14:paraId="2C1A2739" w14:textId="703A39C6" w:rsidR="001C32C4" w:rsidRPr="006F4147" w:rsidRDefault="00566631"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No existencia de </w:t>
            </w:r>
            <w:r w:rsidR="00676B1F">
              <w:rPr>
                <w:rFonts w:ascii="Arial" w:eastAsia="Times New Roman" w:hAnsi="Arial" w:cs="Arial"/>
                <w:color w:val="000000"/>
                <w:sz w:val="20"/>
                <w:szCs w:val="20"/>
                <w:lang w:eastAsia="es-CO"/>
              </w:rPr>
              <w:t>proyectos de evaluación y adopción de tecnología.</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025F8A01" w14:textId="37922145" w:rsidR="001C32C4" w:rsidRPr="006F4147" w:rsidRDefault="00842409"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medio</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14:paraId="263E091A" w14:textId="6170C57F" w:rsidR="001C32C4" w:rsidRPr="006F4147" w:rsidRDefault="00676B1F"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Apropiación de tecnología</w:t>
            </w:r>
          </w:p>
        </w:tc>
      </w:tr>
      <w:tr w:rsidR="001C32C4" w:rsidRPr="006F4147" w14:paraId="1EFC649A" w14:textId="77777777" w:rsidTr="001C32C4">
        <w:trPr>
          <w:trHeight w:val="102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6855154" w14:textId="04C766E8" w:rsidR="001C32C4" w:rsidRPr="006F4147" w:rsidRDefault="00676B1F"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03</w:t>
            </w:r>
          </w:p>
        </w:tc>
        <w:tc>
          <w:tcPr>
            <w:tcW w:w="869" w:type="pct"/>
            <w:tcBorders>
              <w:top w:val="single" w:sz="4" w:space="0" w:color="auto"/>
              <w:left w:val="nil"/>
              <w:bottom w:val="single" w:sz="4" w:space="0" w:color="auto"/>
              <w:right w:val="single" w:sz="4" w:space="0" w:color="auto"/>
            </w:tcBorders>
            <w:shd w:val="clear" w:color="auto" w:fill="auto"/>
            <w:vAlign w:val="center"/>
          </w:tcPr>
          <w:p w14:paraId="738E0AFC" w14:textId="77777777" w:rsidR="001C32C4" w:rsidRPr="006F4147" w:rsidRDefault="001C32C4" w:rsidP="001C32C4">
            <w:pPr>
              <w:spacing w:line="360" w:lineRule="auto"/>
              <w:jc w:val="center"/>
              <w:rPr>
                <w:rFonts w:ascii="Arial" w:eastAsia="Times New Roman" w:hAnsi="Arial" w:cs="Arial"/>
                <w:color w:val="000000"/>
                <w:sz w:val="20"/>
                <w:szCs w:val="20"/>
                <w:lang w:eastAsia="es-CO"/>
              </w:rPr>
            </w:pPr>
          </w:p>
        </w:tc>
        <w:tc>
          <w:tcPr>
            <w:tcW w:w="1831" w:type="pct"/>
            <w:tcBorders>
              <w:top w:val="single" w:sz="4" w:space="0" w:color="auto"/>
              <w:left w:val="nil"/>
              <w:bottom w:val="single" w:sz="4" w:space="0" w:color="auto"/>
              <w:right w:val="single" w:sz="4" w:space="0" w:color="auto"/>
            </w:tcBorders>
            <w:shd w:val="clear" w:color="auto" w:fill="auto"/>
            <w:vAlign w:val="center"/>
          </w:tcPr>
          <w:p w14:paraId="2B484EF9" w14:textId="14C700A8" w:rsidR="001C32C4" w:rsidRPr="006F4147" w:rsidRDefault="009010C4"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área para desarrollo de la virtualidad en </w:t>
            </w:r>
            <w:r w:rsidR="00AC0B7D">
              <w:rPr>
                <w:rFonts w:ascii="Arial" w:eastAsia="Times New Roman" w:hAnsi="Arial" w:cs="Arial"/>
                <w:color w:val="000000"/>
                <w:sz w:val="20"/>
                <w:szCs w:val="20"/>
                <w:lang w:eastAsia="es-CO"/>
              </w:rPr>
              <w:t>tecnología</w:t>
            </w:r>
          </w:p>
        </w:tc>
        <w:tc>
          <w:tcPr>
            <w:tcW w:w="717" w:type="pct"/>
            <w:tcBorders>
              <w:top w:val="single" w:sz="4" w:space="0" w:color="auto"/>
              <w:left w:val="nil"/>
              <w:bottom w:val="single" w:sz="4" w:space="0" w:color="auto"/>
              <w:right w:val="single" w:sz="4" w:space="0" w:color="auto"/>
            </w:tcBorders>
            <w:shd w:val="clear" w:color="auto" w:fill="auto"/>
            <w:vAlign w:val="center"/>
          </w:tcPr>
          <w:p w14:paraId="100A6FD1" w14:textId="27ADB5B7" w:rsidR="001C32C4" w:rsidRPr="006F4147" w:rsidRDefault="00676B1F"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alto</w:t>
            </w:r>
          </w:p>
        </w:tc>
        <w:tc>
          <w:tcPr>
            <w:tcW w:w="1219" w:type="pct"/>
            <w:tcBorders>
              <w:top w:val="single" w:sz="4" w:space="0" w:color="auto"/>
              <w:left w:val="nil"/>
              <w:bottom w:val="single" w:sz="4" w:space="0" w:color="auto"/>
              <w:right w:val="single" w:sz="4" w:space="0" w:color="auto"/>
            </w:tcBorders>
            <w:shd w:val="clear" w:color="auto" w:fill="auto"/>
            <w:vAlign w:val="center"/>
          </w:tcPr>
          <w:p w14:paraId="7B7051BB" w14:textId="5244EE31" w:rsidR="001C32C4" w:rsidRPr="006F4147" w:rsidRDefault="00DF48D9"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La oficina de sistemas realiza </w:t>
            </w:r>
            <w:r w:rsidR="00ED58B0">
              <w:rPr>
                <w:rFonts w:ascii="Arial" w:eastAsia="Times New Roman" w:hAnsi="Arial" w:cs="Arial"/>
                <w:color w:val="000000"/>
                <w:sz w:val="20"/>
                <w:szCs w:val="20"/>
                <w:lang w:eastAsia="es-CO"/>
              </w:rPr>
              <w:t>múltiples</w:t>
            </w:r>
            <w:r>
              <w:rPr>
                <w:rFonts w:ascii="Arial" w:eastAsia="Times New Roman" w:hAnsi="Arial" w:cs="Arial"/>
                <w:color w:val="000000"/>
                <w:sz w:val="20"/>
                <w:szCs w:val="20"/>
                <w:lang w:eastAsia="es-CO"/>
              </w:rPr>
              <w:t xml:space="preserve"> tareas</w:t>
            </w:r>
          </w:p>
        </w:tc>
      </w:tr>
    </w:tbl>
    <w:p w14:paraId="53AC308D" w14:textId="3692643E" w:rsidR="001C32C4" w:rsidRPr="009F6816" w:rsidRDefault="009F6816" w:rsidP="009F6816">
      <w:pPr>
        <w:jc w:val="center"/>
        <w:rPr>
          <w:rFonts w:ascii="Arial" w:hAnsi="Arial" w:cs="Arial"/>
          <w:b/>
          <w:i/>
          <w:sz w:val="20"/>
        </w:rPr>
      </w:pPr>
      <w:r w:rsidRPr="009F6816">
        <w:rPr>
          <w:rFonts w:ascii="Arial" w:hAnsi="Arial" w:cs="Arial"/>
          <w:b/>
          <w:i/>
          <w:sz w:val="20"/>
        </w:rPr>
        <w:t>Fuente: Propia 2020</w:t>
      </w:r>
    </w:p>
    <w:p w14:paraId="0FCF6B71" w14:textId="77777777" w:rsidR="001C32C4" w:rsidRPr="006F4147" w:rsidRDefault="001C32C4" w:rsidP="00061B9B"/>
    <w:p w14:paraId="235975D7" w14:textId="77777777" w:rsidR="001C32C4" w:rsidRPr="006F4147" w:rsidRDefault="001C32C4" w:rsidP="00061B9B"/>
    <w:p w14:paraId="07E25B9C" w14:textId="77777777" w:rsidR="002E097D" w:rsidRDefault="002E097D" w:rsidP="000316BF">
      <w:pPr>
        <w:pStyle w:val="Ttulo1"/>
        <w:keepNext w:val="0"/>
        <w:numPr>
          <w:ilvl w:val="0"/>
          <w:numId w:val="2"/>
        </w:numPr>
        <w:spacing w:before="0" w:line="360" w:lineRule="auto"/>
        <w:rPr>
          <w:rFonts w:cs="Arial"/>
          <w:lang w:val="es-CO"/>
        </w:rPr>
      </w:pPr>
      <w:bookmarkStart w:id="19" w:name="_Toc62998186"/>
      <w:r w:rsidRPr="00412B8F">
        <w:rPr>
          <w:rFonts w:cs="Arial"/>
          <w:lang w:val="es-CO"/>
        </w:rPr>
        <w:t>VISIÓN ESTRATEGICA DE TI</w:t>
      </w:r>
      <w:bookmarkEnd w:id="19"/>
    </w:p>
    <w:p w14:paraId="61EFE1CE" w14:textId="4DF8E53D" w:rsidR="001457E1" w:rsidRDefault="004862A1" w:rsidP="001457E1">
      <w:pPr>
        <w:jc w:val="both"/>
        <w:rPr>
          <w:rFonts w:ascii="Arial" w:hAnsi="Arial" w:cs="Arial"/>
        </w:rPr>
      </w:pPr>
      <w:r>
        <w:rPr>
          <w:rFonts w:ascii="Arial" w:hAnsi="Arial" w:cs="Arial"/>
        </w:rPr>
        <w:t>En el 2023</w:t>
      </w:r>
      <w:r w:rsidR="001457E1" w:rsidRPr="001457E1">
        <w:rPr>
          <w:rFonts w:ascii="Arial" w:hAnsi="Arial" w:cs="Arial"/>
        </w:rPr>
        <w:t xml:space="preserve"> el ITFIP será reconocido como una institución de educación superior en la que la apropiación y el desarrollo de las tecnologías de información y comunicación le permitirán innovar en los procesos misionales y de apoyo, promoviendo la competitividad, la inclusión social, la formación integral y la construcción de conocimiento</w:t>
      </w:r>
      <w:r w:rsidR="001457E1">
        <w:rPr>
          <w:rFonts w:ascii="Arial" w:hAnsi="Arial" w:cs="Arial"/>
        </w:rPr>
        <w:t>.</w:t>
      </w:r>
    </w:p>
    <w:p w14:paraId="3366A618" w14:textId="77777777" w:rsidR="001457E1" w:rsidRDefault="001457E1" w:rsidP="001457E1">
      <w:pPr>
        <w:jc w:val="both"/>
        <w:rPr>
          <w:rFonts w:ascii="Arial" w:hAnsi="Arial" w:cs="Arial"/>
        </w:rPr>
      </w:pPr>
    </w:p>
    <w:p w14:paraId="606A3FC8" w14:textId="77777777" w:rsidR="001457E1" w:rsidRPr="001457E1" w:rsidRDefault="001457E1" w:rsidP="001457E1">
      <w:pPr>
        <w:jc w:val="both"/>
        <w:rPr>
          <w:lang w:eastAsia="zh-CN"/>
        </w:rPr>
      </w:pPr>
    </w:p>
    <w:p w14:paraId="374C4656" w14:textId="77777777" w:rsidR="004655FA" w:rsidRPr="00412B8F" w:rsidRDefault="004655FA" w:rsidP="006F73B2">
      <w:pPr>
        <w:pStyle w:val="Ttulo2"/>
        <w:numPr>
          <w:ilvl w:val="1"/>
          <w:numId w:val="2"/>
        </w:numPr>
        <w:spacing w:before="0" w:line="360" w:lineRule="auto"/>
        <w:rPr>
          <w:rFonts w:cs="Arial"/>
          <w:lang w:val="es-CO"/>
        </w:rPr>
      </w:pPr>
      <w:bookmarkStart w:id="20" w:name="_Toc62998187"/>
      <w:r w:rsidRPr="00412B8F">
        <w:rPr>
          <w:rFonts w:cs="Arial"/>
          <w:lang w:val="es-CO"/>
        </w:rPr>
        <w:lastRenderedPageBreak/>
        <w:t>M</w:t>
      </w:r>
      <w:r w:rsidR="006F73B2" w:rsidRPr="00412B8F">
        <w:rPr>
          <w:rFonts w:cs="Arial"/>
          <w:lang w:val="es-CO"/>
        </w:rPr>
        <w:t>isión</w:t>
      </w:r>
      <w:r w:rsidRPr="00412B8F">
        <w:rPr>
          <w:rFonts w:cs="Arial"/>
          <w:lang w:val="es-CO"/>
        </w:rPr>
        <w:t xml:space="preserve"> TI</w:t>
      </w:r>
      <w:bookmarkEnd w:id="20"/>
    </w:p>
    <w:p w14:paraId="0433167B" w14:textId="67C85D23" w:rsidR="00B47CA4" w:rsidRPr="00EA46FC" w:rsidRDefault="00261116" w:rsidP="00EA46FC">
      <w:pPr>
        <w:jc w:val="both"/>
        <w:rPr>
          <w:rFonts w:ascii="Arial" w:hAnsi="Arial" w:cs="Arial"/>
        </w:rPr>
      </w:pPr>
      <w:r>
        <w:rPr>
          <w:rFonts w:ascii="Arial" w:hAnsi="Arial" w:cs="Arial"/>
        </w:rPr>
        <w:t>Bajo la dirección</w:t>
      </w:r>
      <w:r w:rsidR="00AC03BA">
        <w:rPr>
          <w:rFonts w:ascii="Arial" w:hAnsi="Arial" w:cs="Arial"/>
        </w:rPr>
        <w:t xml:space="preserve"> de planeación en el  proceso estratégico </w:t>
      </w:r>
      <w:r w:rsidR="001609BA">
        <w:rPr>
          <w:rFonts w:ascii="Arial" w:hAnsi="Arial" w:cs="Arial"/>
        </w:rPr>
        <w:t xml:space="preserve">La </w:t>
      </w:r>
      <w:r w:rsidR="001609BA" w:rsidRPr="00135C8F">
        <w:rPr>
          <w:rFonts w:ascii="Arial" w:hAnsi="Arial" w:cs="Arial"/>
        </w:rPr>
        <w:t>oficina de coordinación de siste</w:t>
      </w:r>
      <w:r w:rsidR="00F10664">
        <w:rPr>
          <w:rFonts w:ascii="Arial" w:hAnsi="Arial" w:cs="Arial"/>
        </w:rPr>
        <w:t>mas</w:t>
      </w:r>
      <w:r w:rsidR="001609BA">
        <w:rPr>
          <w:rFonts w:ascii="Arial" w:hAnsi="Arial" w:cs="Arial"/>
        </w:rPr>
        <w:t xml:space="preserve"> </w:t>
      </w:r>
      <w:r w:rsidR="00EA46FC" w:rsidRPr="00EA46FC">
        <w:rPr>
          <w:rFonts w:ascii="Arial" w:hAnsi="Arial" w:cs="Arial"/>
        </w:rPr>
        <w:t>se enfoca en apoyar la transformación d</w:t>
      </w:r>
      <w:r w:rsidR="005627E0">
        <w:rPr>
          <w:rFonts w:ascii="Arial" w:hAnsi="Arial" w:cs="Arial"/>
        </w:rPr>
        <w:t xml:space="preserve">igital, impulsar la </w:t>
      </w:r>
      <w:r w:rsidR="006649EC">
        <w:rPr>
          <w:rFonts w:ascii="Arial" w:hAnsi="Arial" w:cs="Arial"/>
        </w:rPr>
        <w:t>innovación</w:t>
      </w:r>
      <w:r w:rsidR="005627E0">
        <w:rPr>
          <w:rFonts w:ascii="Arial" w:hAnsi="Arial" w:cs="Arial"/>
        </w:rPr>
        <w:t>,</w:t>
      </w:r>
      <w:r w:rsidR="00EA46FC" w:rsidRPr="00EA46FC">
        <w:rPr>
          <w:rFonts w:ascii="Arial" w:hAnsi="Arial" w:cs="Arial"/>
        </w:rPr>
        <w:t xml:space="preserve"> gestionar el conocimiento, así como promover el uso de herramientas tecnológicas que faciliten el cumplimiento de las metas institucionales, fortalecer el talento digital para la generación de valor y contribución en el cumplimiento de los obje</w:t>
      </w:r>
      <w:r w:rsidR="001609BA">
        <w:rPr>
          <w:rFonts w:ascii="Arial" w:hAnsi="Arial" w:cs="Arial"/>
        </w:rPr>
        <w:t>tivos estratégicos del Instituto Tolimense de Formación Técnica P</w:t>
      </w:r>
      <w:r w:rsidR="001609BA" w:rsidRPr="008E3080">
        <w:rPr>
          <w:rFonts w:ascii="Arial" w:hAnsi="Arial" w:cs="Arial"/>
        </w:rPr>
        <w:t xml:space="preserve">rofesional </w:t>
      </w:r>
      <w:r w:rsidR="003E045C" w:rsidRPr="008E3080">
        <w:rPr>
          <w:rFonts w:ascii="Arial" w:hAnsi="Arial" w:cs="Arial"/>
        </w:rPr>
        <w:t>ITFIP</w:t>
      </w:r>
      <w:r w:rsidR="003E045C" w:rsidRPr="008E1955">
        <w:rPr>
          <w:rFonts w:ascii="Arial" w:hAnsi="Arial" w:cs="Arial"/>
        </w:rPr>
        <w:t>.</w:t>
      </w:r>
    </w:p>
    <w:p w14:paraId="36F219DE" w14:textId="77777777" w:rsidR="00B47CA4" w:rsidRPr="00EA46FC" w:rsidRDefault="00B47CA4" w:rsidP="00EA46FC">
      <w:pPr>
        <w:jc w:val="both"/>
        <w:rPr>
          <w:rFonts w:ascii="Arial" w:hAnsi="Arial" w:cs="Arial"/>
        </w:rPr>
      </w:pPr>
    </w:p>
    <w:p w14:paraId="00D7216F" w14:textId="77777777" w:rsidR="004655FA" w:rsidRPr="00412B8F" w:rsidRDefault="004655FA" w:rsidP="006F73B2">
      <w:pPr>
        <w:pStyle w:val="Ttulo2"/>
        <w:numPr>
          <w:ilvl w:val="1"/>
          <w:numId w:val="2"/>
        </w:numPr>
        <w:spacing w:before="0" w:line="360" w:lineRule="auto"/>
        <w:rPr>
          <w:rFonts w:cs="Arial"/>
          <w:lang w:val="es-CO"/>
        </w:rPr>
      </w:pPr>
      <w:bookmarkStart w:id="21" w:name="_Toc62998188"/>
      <w:r w:rsidRPr="00412B8F">
        <w:rPr>
          <w:rFonts w:cs="Arial"/>
          <w:lang w:val="es-CO"/>
        </w:rPr>
        <w:t>V</w:t>
      </w:r>
      <w:r w:rsidR="006F73B2" w:rsidRPr="00412B8F">
        <w:rPr>
          <w:rFonts w:cs="Arial"/>
          <w:lang w:val="es-CO"/>
        </w:rPr>
        <w:t>isión de</w:t>
      </w:r>
      <w:r w:rsidRPr="00412B8F">
        <w:rPr>
          <w:rFonts w:cs="Arial"/>
          <w:lang w:val="es-CO"/>
        </w:rPr>
        <w:t xml:space="preserve"> TI</w:t>
      </w:r>
      <w:bookmarkEnd w:id="21"/>
    </w:p>
    <w:p w14:paraId="41F27E11" w14:textId="7FBBB5F0" w:rsidR="00A558BB" w:rsidRDefault="006D00AF" w:rsidP="00880553">
      <w:pPr>
        <w:jc w:val="both"/>
        <w:rPr>
          <w:rFonts w:ascii="Arial" w:hAnsi="Arial" w:cs="Arial"/>
        </w:rPr>
      </w:pPr>
      <w:r>
        <w:rPr>
          <w:rFonts w:ascii="Arial" w:hAnsi="Arial" w:cs="Arial"/>
        </w:rPr>
        <w:t xml:space="preserve">Alcanzar </w:t>
      </w:r>
      <w:r w:rsidR="00880553" w:rsidRPr="00880553">
        <w:rPr>
          <w:rFonts w:ascii="Arial" w:hAnsi="Arial" w:cs="Arial"/>
        </w:rPr>
        <w:t>el liderazgo en la implementación de la Política de Gobierno Digital a través del desarrollo de iniciativas de Transfo</w:t>
      </w:r>
      <w:r w:rsidR="00122309">
        <w:rPr>
          <w:rFonts w:ascii="Arial" w:hAnsi="Arial" w:cs="Arial"/>
        </w:rPr>
        <w:t>rmación Digital, para que a</w:t>
      </w:r>
      <w:r>
        <w:rPr>
          <w:rFonts w:ascii="Arial" w:hAnsi="Arial" w:cs="Arial"/>
        </w:rPr>
        <w:t xml:space="preserve"> 2023,</w:t>
      </w:r>
      <w:r w:rsidR="00122309">
        <w:rPr>
          <w:rFonts w:ascii="Arial" w:hAnsi="Arial" w:cs="Arial"/>
        </w:rPr>
        <w:t xml:space="preserve"> el Instituto Tolimense de Formación Técnica P</w:t>
      </w:r>
      <w:r w:rsidR="00122309" w:rsidRPr="008E3080">
        <w:rPr>
          <w:rFonts w:ascii="Arial" w:hAnsi="Arial" w:cs="Arial"/>
        </w:rPr>
        <w:t>rofesional ITFIP</w:t>
      </w:r>
      <w:r w:rsidR="00880553" w:rsidRPr="00880553">
        <w:rPr>
          <w:rFonts w:ascii="Arial" w:hAnsi="Arial" w:cs="Arial"/>
        </w:rPr>
        <w:t>, sea un referente en el aprovechamiento de la información para toma de decisiones basadas en datos y la provisión de trá</w:t>
      </w:r>
      <w:r w:rsidR="00A558BB">
        <w:rPr>
          <w:rFonts w:ascii="Arial" w:hAnsi="Arial" w:cs="Arial"/>
        </w:rPr>
        <w:t xml:space="preserve">mites y servicios que aporten a la continuidad, seguridad, de todas las operaciones </w:t>
      </w:r>
      <w:r w:rsidR="008252E9">
        <w:rPr>
          <w:rFonts w:ascii="Arial" w:hAnsi="Arial" w:cs="Arial"/>
        </w:rPr>
        <w:t>administrat</w:t>
      </w:r>
      <w:r w:rsidR="00A558BB">
        <w:rPr>
          <w:rFonts w:ascii="Arial" w:hAnsi="Arial" w:cs="Arial"/>
        </w:rPr>
        <w:t xml:space="preserve">ivas y de apoyo a todos los procesos de la institución que permitan la  continuidad y </w:t>
      </w:r>
      <w:r w:rsidR="008252E9">
        <w:rPr>
          <w:rFonts w:ascii="Arial" w:hAnsi="Arial" w:cs="Arial"/>
        </w:rPr>
        <w:t>aprovechamiento de l</w:t>
      </w:r>
      <w:r w:rsidR="00A558BB">
        <w:rPr>
          <w:rFonts w:ascii="Arial" w:hAnsi="Arial" w:cs="Arial"/>
        </w:rPr>
        <w:t>o</w:t>
      </w:r>
      <w:r w:rsidR="008252E9">
        <w:rPr>
          <w:rFonts w:ascii="Arial" w:hAnsi="Arial" w:cs="Arial"/>
        </w:rPr>
        <w:t>s</w:t>
      </w:r>
      <w:r w:rsidR="00A558BB">
        <w:rPr>
          <w:rFonts w:ascii="Arial" w:hAnsi="Arial" w:cs="Arial"/>
        </w:rPr>
        <w:t xml:space="preserve"> recursos tecnológicos </w:t>
      </w:r>
      <w:r w:rsidR="008252E9">
        <w:rPr>
          <w:rFonts w:ascii="Arial" w:hAnsi="Arial" w:cs="Arial"/>
        </w:rPr>
        <w:t>al servicio de todos los usuarios y ciudadanos.</w:t>
      </w:r>
    </w:p>
    <w:p w14:paraId="5F3FAE46" w14:textId="77777777" w:rsidR="008252E9" w:rsidRDefault="008252E9" w:rsidP="008252E9">
      <w:pPr>
        <w:pStyle w:val="Ttulo2"/>
        <w:spacing w:before="0" w:line="360" w:lineRule="auto"/>
        <w:rPr>
          <w:rFonts w:cs="Arial"/>
          <w:lang w:val="es-CO"/>
        </w:rPr>
      </w:pPr>
    </w:p>
    <w:p w14:paraId="2BCA6FA4" w14:textId="77777777" w:rsidR="00B05711" w:rsidRPr="00412B8F" w:rsidRDefault="006F73B2" w:rsidP="00B05711">
      <w:pPr>
        <w:pStyle w:val="Ttulo2"/>
        <w:numPr>
          <w:ilvl w:val="1"/>
          <w:numId w:val="2"/>
        </w:numPr>
        <w:spacing w:before="0" w:line="360" w:lineRule="auto"/>
        <w:rPr>
          <w:rFonts w:cs="Arial"/>
          <w:lang w:val="es-CO"/>
        </w:rPr>
      </w:pPr>
      <w:bookmarkStart w:id="22" w:name="_Toc62998189"/>
      <w:r w:rsidRPr="00412B8F">
        <w:rPr>
          <w:rFonts w:cs="Arial"/>
          <w:lang w:val="es-CO"/>
        </w:rPr>
        <w:t xml:space="preserve">Objetivos estratégicos de </w:t>
      </w:r>
      <w:r w:rsidR="00E611C7" w:rsidRPr="00412B8F">
        <w:rPr>
          <w:rFonts w:cs="Arial"/>
          <w:lang w:val="es-CO"/>
        </w:rPr>
        <w:t>TI</w:t>
      </w:r>
      <w:bookmarkEnd w:id="22"/>
    </w:p>
    <w:p w14:paraId="2B07956A" w14:textId="77777777" w:rsidR="001457E1" w:rsidRPr="00B819C5" w:rsidRDefault="001457E1" w:rsidP="007742CD">
      <w:pPr>
        <w:pStyle w:val="Prrafodelista"/>
        <w:numPr>
          <w:ilvl w:val="0"/>
          <w:numId w:val="10"/>
        </w:numPr>
        <w:ind w:hanging="360"/>
        <w:jc w:val="both"/>
        <w:rPr>
          <w:rFonts w:ascii="Arial" w:hAnsi="Arial" w:cs="Arial"/>
        </w:rPr>
      </w:pPr>
      <w:r w:rsidRPr="00B819C5">
        <w:rPr>
          <w:rFonts w:ascii="Arial" w:hAnsi="Arial" w:cs="Arial"/>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p w14:paraId="5CFBBA81" w14:textId="77777777" w:rsidR="001457E1" w:rsidRPr="00B819C5" w:rsidRDefault="001457E1" w:rsidP="001457E1">
      <w:pPr>
        <w:rPr>
          <w:rFonts w:ascii="Arial" w:hAnsi="Arial" w:cs="Arial"/>
        </w:rPr>
      </w:pPr>
    </w:p>
    <w:p w14:paraId="402ECD24" w14:textId="77777777" w:rsidR="001457E1" w:rsidRPr="00B819C5" w:rsidRDefault="001457E1" w:rsidP="007742CD">
      <w:pPr>
        <w:pStyle w:val="Prrafodelista"/>
        <w:numPr>
          <w:ilvl w:val="0"/>
          <w:numId w:val="10"/>
        </w:numPr>
        <w:ind w:hanging="360"/>
        <w:jc w:val="both"/>
        <w:rPr>
          <w:rFonts w:ascii="Arial" w:hAnsi="Arial" w:cs="Arial"/>
        </w:rPr>
      </w:pPr>
      <w:r w:rsidRPr="00B819C5">
        <w:rPr>
          <w:rFonts w:ascii="Arial" w:hAnsi="Arial" w:cs="Arial"/>
        </w:rPr>
        <w:t xml:space="preserve">Establecer las estrategias para el desarrollo de los sistemas de información del INSTITUTO TOLIMENSE DE FORMACIÓN TECNICA SUPERIOR ITFIP INSTITUCION DE EDUCACIÓN SUPERIOR para garantizar el apoyo </w:t>
      </w:r>
      <w:r w:rsidRPr="00B819C5">
        <w:rPr>
          <w:rFonts w:ascii="Arial" w:hAnsi="Arial" w:cs="Arial"/>
        </w:rPr>
        <w:lastRenderedPageBreak/>
        <w:t>adecuado a los procesos de la institución certifican una mejor administración de los recursos tecnológicos, infraestructura de datos y comunicaciones en la institución a la vez que la seguridad en la información.</w:t>
      </w:r>
    </w:p>
    <w:p w14:paraId="5E80B598" w14:textId="77777777" w:rsidR="001457E1" w:rsidRPr="00B819C5" w:rsidRDefault="001457E1" w:rsidP="001457E1">
      <w:pPr>
        <w:rPr>
          <w:rFonts w:ascii="Arial" w:hAnsi="Arial" w:cs="Arial"/>
        </w:rPr>
      </w:pPr>
    </w:p>
    <w:p w14:paraId="0AC3680E" w14:textId="77777777" w:rsidR="001457E1" w:rsidRPr="00B819C5" w:rsidRDefault="001457E1" w:rsidP="007742CD">
      <w:pPr>
        <w:pStyle w:val="Prrafodelista"/>
        <w:numPr>
          <w:ilvl w:val="0"/>
          <w:numId w:val="10"/>
        </w:numPr>
        <w:ind w:hanging="360"/>
        <w:jc w:val="both"/>
        <w:rPr>
          <w:rFonts w:ascii="Arial" w:hAnsi="Arial" w:cs="Arial"/>
        </w:rPr>
      </w:pPr>
      <w:r w:rsidRPr="00B819C5">
        <w:rPr>
          <w:rFonts w:ascii="Arial" w:hAnsi="Arial" w:cs="Arial"/>
        </w:rPr>
        <w:t>Desarrollar capacidades orientadas a modernizar los procesos organizacionales básicos, la planificación, el control y la evaluación para mejorar continuamente el proceso de toma de decisiones institucional.</w:t>
      </w:r>
    </w:p>
    <w:p w14:paraId="057BA0C7" w14:textId="77777777" w:rsidR="001457E1" w:rsidRPr="00B819C5" w:rsidRDefault="001457E1" w:rsidP="001457E1">
      <w:pPr>
        <w:rPr>
          <w:rFonts w:ascii="Arial" w:hAnsi="Arial" w:cs="Arial"/>
        </w:rPr>
      </w:pPr>
    </w:p>
    <w:p w14:paraId="72D3B4E7" w14:textId="77777777" w:rsidR="001457E1" w:rsidRDefault="001457E1" w:rsidP="007742CD">
      <w:pPr>
        <w:pStyle w:val="Prrafodelista"/>
        <w:numPr>
          <w:ilvl w:val="0"/>
          <w:numId w:val="10"/>
        </w:numPr>
        <w:ind w:hanging="360"/>
        <w:jc w:val="both"/>
        <w:rPr>
          <w:rFonts w:ascii="Arial" w:hAnsi="Arial" w:cs="Arial"/>
        </w:rPr>
      </w:pPr>
      <w:r w:rsidRPr="00B819C5">
        <w:rPr>
          <w:rFonts w:ascii="Arial" w:hAnsi="Arial" w:cs="Arial"/>
        </w:rPr>
        <w:t>Diseñar y desarrollar servicios basados en tecnología de información “web”, que permitan llevar los servicios institucionales a la mayor cantidad de usuarios del INSTITUTO TOLIMENSE DE FORM</w:t>
      </w:r>
      <w:r>
        <w:rPr>
          <w:rFonts w:ascii="Arial" w:hAnsi="Arial" w:cs="Arial"/>
        </w:rPr>
        <w:t>ACIÓN TECNICA PROFESIONAL ITFIP.</w:t>
      </w:r>
    </w:p>
    <w:p w14:paraId="5FE34833" w14:textId="77777777" w:rsidR="000B7CA1" w:rsidRPr="000B7CA1" w:rsidRDefault="000B7CA1" w:rsidP="000B7CA1">
      <w:pPr>
        <w:pStyle w:val="Prrafodelista"/>
        <w:rPr>
          <w:rFonts w:ascii="Arial" w:hAnsi="Arial" w:cs="Arial"/>
        </w:rPr>
      </w:pPr>
    </w:p>
    <w:p w14:paraId="772496B7" w14:textId="2BF2B724" w:rsidR="000B7CA1" w:rsidRDefault="000B7CA1" w:rsidP="007742CD">
      <w:pPr>
        <w:pStyle w:val="Prrafodelista"/>
        <w:numPr>
          <w:ilvl w:val="0"/>
          <w:numId w:val="10"/>
        </w:numPr>
        <w:ind w:hanging="360"/>
        <w:jc w:val="both"/>
        <w:rPr>
          <w:rFonts w:ascii="Arial" w:hAnsi="Arial" w:cs="Arial"/>
        </w:rPr>
      </w:pPr>
      <w:r>
        <w:rPr>
          <w:rFonts w:ascii="Arial" w:hAnsi="Arial" w:cs="Arial"/>
        </w:rPr>
        <w:t>Dotar a la institución de herramientas y  /o desarrollar e implementar tecnología  que  permitan ofrecer  la virtualidad en su totalidad.</w:t>
      </w:r>
    </w:p>
    <w:p w14:paraId="71840B40" w14:textId="77777777" w:rsidR="000B7CA1" w:rsidRPr="000B7CA1" w:rsidRDefault="000B7CA1" w:rsidP="000B7CA1">
      <w:pPr>
        <w:pStyle w:val="Prrafodelista"/>
        <w:rPr>
          <w:rFonts w:ascii="Arial" w:hAnsi="Arial" w:cs="Arial"/>
        </w:rPr>
      </w:pPr>
    </w:p>
    <w:p w14:paraId="2A2CB88C" w14:textId="77777777" w:rsidR="00B47CA4" w:rsidRPr="006F4147" w:rsidRDefault="00B47CA4" w:rsidP="00B47CA4">
      <w:pPr>
        <w:rPr>
          <w:color w:val="808080" w:themeColor="background1" w:themeShade="80"/>
        </w:rPr>
      </w:pPr>
    </w:p>
    <w:p w14:paraId="10B0A941" w14:textId="77777777" w:rsidR="00B05711" w:rsidRPr="00412B8F" w:rsidRDefault="007D2B4F" w:rsidP="00B05711">
      <w:pPr>
        <w:pStyle w:val="Ttulo2"/>
        <w:numPr>
          <w:ilvl w:val="1"/>
          <w:numId w:val="2"/>
        </w:numPr>
        <w:spacing w:before="0" w:line="360" w:lineRule="auto"/>
        <w:rPr>
          <w:rFonts w:cs="Arial"/>
          <w:lang w:val="es-CO"/>
        </w:rPr>
      </w:pPr>
      <w:bookmarkStart w:id="23" w:name="_Toc62998190"/>
      <w:r w:rsidRPr="00412B8F">
        <w:rPr>
          <w:rFonts w:cs="Arial"/>
          <w:lang w:val="es-CO"/>
        </w:rPr>
        <w:t>Metas</w:t>
      </w:r>
      <w:r w:rsidR="008C1771" w:rsidRPr="00412B8F">
        <w:rPr>
          <w:rFonts w:cs="Arial"/>
          <w:lang w:val="es-CO"/>
        </w:rPr>
        <w:t xml:space="preserve"> estratégic</w:t>
      </w:r>
      <w:r w:rsidRPr="00412B8F">
        <w:rPr>
          <w:rFonts w:cs="Arial"/>
          <w:lang w:val="es-CO"/>
        </w:rPr>
        <w:t>as</w:t>
      </w:r>
      <w:r w:rsidR="008C1771" w:rsidRPr="00412B8F">
        <w:rPr>
          <w:rFonts w:cs="Arial"/>
          <w:lang w:val="es-CO"/>
        </w:rPr>
        <w:t xml:space="preserve"> de TI</w:t>
      </w:r>
      <w:bookmarkEnd w:id="23"/>
    </w:p>
    <w:p w14:paraId="67F24572" w14:textId="6E203847" w:rsidR="00427F62" w:rsidRPr="008A2D2F" w:rsidRDefault="001E0528" w:rsidP="00CE47B4">
      <w:pPr>
        <w:pStyle w:val="Prrafodelista"/>
        <w:numPr>
          <w:ilvl w:val="0"/>
          <w:numId w:val="32"/>
        </w:numPr>
        <w:rPr>
          <w:rFonts w:ascii="Arial" w:hAnsi="Arial" w:cs="Arial"/>
        </w:rPr>
      </w:pPr>
      <w:r w:rsidRPr="008A2D2F">
        <w:rPr>
          <w:rFonts w:ascii="Arial" w:hAnsi="Arial" w:cs="Arial"/>
        </w:rPr>
        <w:t>Mejorar la infraestructura tecnológica y de conectividad de la institución que permita afrontar los cambios que trae la tecnología  5G.</w:t>
      </w:r>
    </w:p>
    <w:p w14:paraId="7FAF9D17" w14:textId="77777777" w:rsidR="001E0528" w:rsidRPr="008A2D2F" w:rsidRDefault="001E0528" w:rsidP="001E0528">
      <w:pPr>
        <w:pStyle w:val="Prrafodelista"/>
        <w:rPr>
          <w:rFonts w:ascii="Arial" w:hAnsi="Arial" w:cs="Arial"/>
        </w:rPr>
      </w:pPr>
    </w:p>
    <w:p w14:paraId="186B797C" w14:textId="245101A8" w:rsidR="001E0528" w:rsidRPr="008A2D2F" w:rsidRDefault="001E0528" w:rsidP="00CE47B4">
      <w:pPr>
        <w:pStyle w:val="Prrafodelista"/>
        <w:numPr>
          <w:ilvl w:val="0"/>
          <w:numId w:val="32"/>
        </w:numPr>
        <w:rPr>
          <w:rFonts w:ascii="Arial" w:hAnsi="Arial" w:cs="Arial"/>
        </w:rPr>
      </w:pPr>
      <w:r w:rsidRPr="008A2D2F">
        <w:rPr>
          <w:rFonts w:ascii="Arial" w:hAnsi="Arial" w:cs="Arial"/>
        </w:rPr>
        <w:t>Pasar toda su conectividad de protocolos ipv4  a</w:t>
      </w:r>
      <w:r w:rsidR="00264549" w:rsidRPr="008A2D2F">
        <w:rPr>
          <w:rFonts w:ascii="Arial" w:hAnsi="Arial" w:cs="Arial"/>
        </w:rPr>
        <w:t xml:space="preserve"> protocolo </w:t>
      </w:r>
      <w:r w:rsidRPr="008A2D2F">
        <w:rPr>
          <w:rFonts w:ascii="Arial" w:hAnsi="Arial" w:cs="Arial"/>
        </w:rPr>
        <w:t xml:space="preserve"> </w:t>
      </w:r>
      <w:r w:rsidR="008A2D2F" w:rsidRPr="008A2D2F">
        <w:rPr>
          <w:rFonts w:ascii="Arial" w:hAnsi="Arial" w:cs="Arial"/>
        </w:rPr>
        <w:t>ipv6.</w:t>
      </w:r>
    </w:p>
    <w:p w14:paraId="65DE2988" w14:textId="77777777" w:rsidR="00264549" w:rsidRPr="008A2D2F" w:rsidRDefault="00264549" w:rsidP="00264549">
      <w:pPr>
        <w:pStyle w:val="Prrafodelista"/>
        <w:rPr>
          <w:rFonts w:ascii="Arial" w:hAnsi="Arial" w:cs="Arial"/>
        </w:rPr>
      </w:pPr>
    </w:p>
    <w:p w14:paraId="3C4CB590" w14:textId="5FBD7127" w:rsidR="00264549" w:rsidRPr="008A2D2F" w:rsidRDefault="008A2D2F" w:rsidP="00CE47B4">
      <w:pPr>
        <w:pStyle w:val="Prrafodelista"/>
        <w:numPr>
          <w:ilvl w:val="0"/>
          <w:numId w:val="32"/>
        </w:numPr>
        <w:rPr>
          <w:rFonts w:ascii="Arial" w:hAnsi="Arial" w:cs="Arial"/>
        </w:rPr>
      </w:pPr>
      <w:r w:rsidRPr="008A2D2F">
        <w:rPr>
          <w:rFonts w:ascii="Arial" w:hAnsi="Arial" w:cs="Arial"/>
        </w:rPr>
        <w:t>Desarrollar e implementar los trámites y servicios de la entidad en su totalidad.</w:t>
      </w:r>
    </w:p>
    <w:p w14:paraId="13F03FE0" w14:textId="77777777" w:rsidR="008A2D2F" w:rsidRPr="008A2D2F" w:rsidRDefault="008A2D2F" w:rsidP="008A2D2F">
      <w:pPr>
        <w:pStyle w:val="Prrafodelista"/>
        <w:rPr>
          <w:rFonts w:ascii="Arial" w:hAnsi="Arial" w:cs="Arial"/>
        </w:rPr>
      </w:pPr>
    </w:p>
    <w:p w14:paraId="7FC64A39" w14:textId="47D9943D" w:rsidR="008A2D2F" w:rsidRPr="008A2D2F" w:rsidRDefault="008A2D2F" w:rsidP="00CE47B4">
      <w:pPr>
        <w:pStyle w:val="Prrafodelista"/>
        <w:numPr>
          <w:ilvl w:val="0"/>
          <w:numId w:val="32"/>
        </w:numPr>
        <w:rPr>
          <w:rFonts w:ascii="Arial" w:hAnsi="Arial" w:cs="Arial"/>
        </w:rPr>
      </w:pPr>
      <w:r w:rsidRPr="008A2D2F">
        <w:rPr>
          <w:rFonts w:ascii="Arial" w:hAnsi="Arial" w:cs="Arial"/>
        </w:rPr>
        <w:t>Desarrollar la virtualidad en su totalidad para que la institución pueda ofertar programas académicos en esta modalidad.</w:t>
      </w:r>
    </w:p>
    <w:p w14:paraId="2C1C9F97" w14:textId="77777777" w:rsidR="008A2D2F" w:rsidRPr="008A2D2F" w:rsidRDefault="008A2D2F" w:rsidP="008A2D2F">
      <w:pPr>
        <w:pStyle w:val="Prrafodelista"/>
        <w:rPr>
          <w:rFonts w:ascii="Arial" w:hAnsi="Arial" w:cs="Arial"/>
        </w:rPr>
      </w:pPr>
    </w:p>
    <w:p w14:paraId="0118B677" w14:textId="3836EF27" w:rsidR="008A2D2F" w:rsidRDefault="008A2D2F" w:rsidP="00CE47B4">
      <w:pPr>
        <w:pStyle w:val="Prrafodelista"/>
        <w:numPr>
          <w:ilvl w:val="0"/>
          <w:numId w:val="32"/>
        </w:numPr>
        <w:rPr>
          <w:rFonts w:ascii="Arial" w:hAnsi="Arial" w:cs="Arial"/>
        </w:rPr>
      </w:pPr>
      <w:r w:rsidRPr="008A2D2F">
        <w:rPr>
          <w:rFonts w:ascii="Arial" w:hAnsi="Arial" w:cs="Arial"/>
        </w:rPr>
        <w:lastRenderedPageBreak/>
        <w:t>Creación de área de desarrollo de software de la institución.</w:t>
      </w:r>
    </w:p>
    <w:p w14:paraId="41A60FF1" w14:textId="77777777" w:rsidR="006322E9" w:rsidRPr="006322E9" w:rsidRDefault="006322E9" w:rsidP="006322E9">
      <w:pPr>
        <w:pStyle w:val="Prrafodelista"/>
        <w:rPr>
          <w:rFonts w:ascii="Arial" w:hAnsi="Arial" w:cs="Arial"/>
        </w:rPr>
      </w:pPr>
    </w:p>
    <w:p w14:paraId="712C0AC5" w14:textId="77777777" w:rsidR="006322E9" w:rsidRPr="008A2D2F" w:rsidRDefault="006322E9" w:rsidP="006322E9">
      <w:pPr>
        <w:pStyle w:val="Prrafodelista"/>
        <w:rPr>
          <w:rFonts w:ascii="Arial" w:hAnsi="Arial" w:cs="Arial"/>
        </w:rPr>
      </w:pPr>
    </w:p>
    <w:p w14:paraId="545F09C5" w14:textId="77777777" w:rsidR="00E91FCE" w:rsidRDefault="00427F62" w:rsidP="00F222EB">
      <w:pPr>
        <w:pStyle w:val="Ttulo1"/>
        <w:numPr>
          <w:ilvl w:val="0"/>
          <w:numId w:val="2"/>
        </w:numPr>
        <w:spacing w:before="0" w:line="360" w:lineRule="auto"/>
        <w:jc w:val="both"/>
        <w:rPr>
          <w:rFonts w:cs="Arial"/>
          <w:lang w:val="es-CO"/>
        </w:rPr>
      </w:pPr>
      <w:bookmarkStart w:id="24" w:name="_Toc62998191"/>
      <w:r w:rsidRPr="00412B8F">
        <w:rPr>
          <w:rFonts w:cs="Arial"/>
          <w:lang w:val="es-CO"/>
        </w:rPr>
        <w:t>GOB</w:t>
      </w:r>
      <w:r w:rsidR="00C27AA4" w:rsidRPr="00412B8F">
        <w:rPr>
          <w:rFonts w:cs="Arial"/>
          <w:lang w:val="es-CO"/>
        </w:rPr>
        <w:t>IERNO DE TI</w:t>
      </w:r>
      <w:bookmarkEnd w:id="24"/>
    </w:p>
    <w:p w14:paraId="3C55FE4F" w14:textId="77777777" w:rsidR="00F222EB" w:rsidRDefault="00F222EB" w:rsidP="00F222EB">
      <w:pPr>
        <w:jc w:val="both"/>
        <w:rPr>
          <w:rFonts w:ascii="Arial" w:hAnsi="Arial" w:cs="Arial"/>
        </w:rPr>
      </w:pPr>
      <w:r w:rsidRPr="00F222EB">
        <w:rPr>
          <w:rFonts w:ascii="Arial" w:hAnsi="Arial" w:cs="Arial"/>
        </w:rPr>
        <w:t xml:space="preserve">fortalece la eficiencia de la oficina de TI desde el punto de vista organizacional y de gestión (planeación y resultados), brindando directrices para implementar esquemas de gobernabilidad de TI, para implementar políticas que permitan alinear los procesos y procedimientos de la entidad con TI. </w:t>
      </w:r>
    </w:p>
    <w:p w14:paraId="3B1C38A8" w14:textId="77777777" w:rsidR="00F222EB" w:rsidRDefault="00F222EB" w:rsidP="00F222EB">
      <w:pPr>
        <w:jc w:val="both"/>
        <w:rPr>
          <w:rFonts w:ascii="Arial" w:hAnsi="Arial" w:cs="Arial"/>
        </w:rPr>
      </w:pPr>
    </w:p>
    <w:p w14:paraId="7C8B8F0F" w14:textId="77777777" w:rsidR="00F222EB" w:rsidRDefault="00F222EB" w:rsidP="00F222EB">
      <w:pPr>
        <w:jc w:val="both"/>
        <w:rPr>
          <w:rFonts w:ascii="Arial" w:hAnsi="Arial" w:cs="Arial"/>
        </w:rPr>
      </w:pPr>
      <w:r w:rsidRPr="00F222EB">
        <w:rPr>
          <w:rFonts w:ascii="Arial" w:hAnsi="Arial" w:cs="Arial"/>
        </w:rPr>
        <w:t xml:space="preserve">Este dominio busca: </w:t>
      </w:r>
    </w:p>
    <w:p w14:paraId="44B65D86" w14:textId="77777777" w:rsidR="00F222EB" w:rsidRDefault="00F222EB" w:rsidP="00F222EB">
      <w:pPr>
        <w:jc w:val="both"/>
        <w:rPr>
          <w:rFonts w:ascii="Arial" w:hAnsi="Arial" w:cs="Arial"/>
        </w:rPr>
      </w:pPr>
    </w:p>
    <w:p w14:paraId="34B4937D" w14:textId="77777777" w:rsidR="00F222EB" w:rsidRDefault="00F222EB" w:rsidP="00F222EB">
      <w:pPr>
        <w:jc w:val="both"/>
        <w:rPr>
          <w:rFonts w:ascii="Arial" w:hAnsi="Arial" w:cs="Arial"/>
        </w:rPr>
      </w:pPr>
      <w:r w:rsidRPr="00F222EB">
        <w:rPr>
          <w:rFonts w:ascii="Arial" w:hAnsi="Arial" w:cs="Arial"/>
        </w:rPr>
        <w:t xml:space="preserve">• Definir la estructura organizacional y la identificación de roles y actividades del personal de acuerdo con la transformación digital de la entidad. </w:t>
      </w:r>
    </w:p>
    <w:p w14:paraId="232EA503" w14:textId="77777777" w:rsidR="00F222EB" w:rsidRDefault="00F222EB" w:rsidP="00F222EB">
      <w:pPr>
        <w:jc w:val="both"/>
        <w:rPr>
          <w:rFonts w:ascii="Arial" w:hAnsi="Arial" w:cs="Arial"/>
        </w:rPr>
      </w:pPr>
    </w:p>
    <w:p w14:paraId="013EBFFE" w14:textId="77777777" w:rsidR="00F222EB" w:rsidRDefault="00F222EB" w:rsidP="00F222EB">
      <w:pPr>
        <w:jc w:val="both"/>
        <w:rPr>
          <w:rFonts w:ascii="Arial" w:hAnsi="Arial" w:cs="Arial"/>
        </w:rPr>
      </w:pPr>
      <w:r w:rsidRPr="00F222EB">
        <w:rPr>
          <w:rFonts w:ascii="Arial" w:hAnsi="Arial" w:cs="Arial"/>
        </w:rPr>
        <w:t xml:space="preserve">• Gestionar las relaciones con las otras áreas de la entidad. </w:t>
      </w:r>
    </w:p>
    <w:p w14:paraId="4F7D3AEE" w14:textId="77777777" w:rsidR="00F222EB" w:rsidRDefault="00F222EB" w:rsidP="00F222EB">
      <w:pPr>
        <w:jc w:val="both"/>
        <w:rPr>
          <w:rFonts w:ascii="Arial" w:hAnsi="Arial" w:cs="Arial"/>
        </w:rPr>
      </w:pPr>
    </w:p>
    <w:p w14:paraId="5271D554" w14:textId="77777777" w:rsidR="00F222EB" w:rsidRDefault="00F222EB" w:rsidP="00F222EB">
      <w:pPr>
        <w:jc w:val="both"/>
        <w:rPr>
          <w:rFonts w:ascii="Arial" w:hAnsi="Arial" w:cs="Arial"/>
        </w:rPr>
      </w:pPr>
      <w:r w:rsidRPr="00F222EB">
        <w:rPr>
          <w:rFonts w:ascii="Arial" w:hAnsi="Arial" w:cs="Arial"/>
        </w:rPr>
        <w:t xml:space="preserve">• Vela por el cumplimiento del modelo integrado de gestión de la entidad, la gestión del riesgo, la política de Gobierno Digital, buenas prácticas y la normatividad vigente. </w:t>
      </w:r>
    </w:p>
    <w:p w14:paraId="124AAA4F" w14:textId="77777777" w:rsidR="00F222EB" w:rsidRDefault="00F222EB" w:rsidP="00F222EB">
      <w:pPr>
        <w:jc w:val="both"/>
        <w:rPr>
          <w:rFonts w:ascii="Arial" w:hAnsi="Arial" w:cs="Arial"/>
        </w:rPr>
      </w:pPr>
    </w:p>
    <w:p w14:paraId="5574571D" w14:textId="77777777" w:rsidR="00F222EB" w:rsidRDefault="00F222EB" w:rsidP="00F222EB">
      <w:pPr>
        <w:jc w:val="both"/>
        <w:rPr>
          <w:rFonts w:ascii="Arial" w:hAnsi="Arial" w:cs="Arial"/>
        </w:rPr>
      </w:pPr>
      <w:r w:rsidRPr="00F222EB">
        <w:rPr>
          <w:rFonts w:ascii="Arial" w:hAnsi="Arial" w:cs="Arial"/>
        </w:rPr>
        <w:t>• Apoyar la gestión de proveedores de TI.</w:t>
      </w:r>
    </w:p>
    <w:p w14:paraId="6D79409F" w14:textId="6B3ED923" w:rsidR="00F222EB" w:rsidRDefault="00F222EB" w:rsidP="00F222EB">
      <w:pPr>
        <w:jc w:val="both"/>
        <w:rPr>
          <w:rFonts w:ascii="Arial" w:hAnsi="Arial" w:cs="Arial"/>
        </w:rPr>
      </w:pPr>
      <w:r w:rsidRPr="00F222EB">
        <w:rPr>
          <w:rFonts w:ascii="Arial" w:hAnsi="Arial" w:cs="Arial"/>
        </w:rPr>
        <w:t xml:space="preserve"> </w:t>
      </w:r>
    </w:p>
    <w:p w14:paraId="651CF93E" w14:textId="77777777" w:rsidR="00F222EB" w:rsidRDefault="00F222EB" w:rsidP="00F222EB">
      <w:pPr>
        <w:jc w:val="both"/>
        <w:rPr>
          <w:rFonts w:ascii="Arial" w:hAnsi="Arial" w:cs="Arial"/>
        </w:rPr>
      </w:pPr>
      <w:r w:rsidRPr="00F222EB">
        <w:rPr>
          <w:rFonts w:ascii="Arial" w:hAnsi="Arial" w:cs="Arial"/>
        </w:rPr>
        <w:t>• Optimizar el costo de los servicios operacionales de TI.</w:t>
      </w:r>
    </w:p>
    <w:p w14:paraId="24669E5D" w14:textId="23929E29" w:rsidR="00F222EB" w:rsidRDefault="00F222EB" w:rsidP="00F222EB">
      <w:pPr>
        <w:jc w:val="both"/>
        <w:rPr>
          <w:rFonts w:ascii="Arial" w:hAnsi="Arial" w:cs="Arial"/>
        </w:rPr>
      </w:pPr>
      <w:r w:rsidRPr="00F222EB">
        <w:rPr>
          <w:rFonts w:ascii="Arial" w:hAnsi="Arial" w:cs="Arial"/>
        </w:rPr>
        <w:t xml:space="preserve"> </w:t>
      </w:r>
    </w:p>
    <w:p w14:paraId="4ACA4E2E" w14:textId="77777777" w:rsidR="00F222EB" w:rsidRDefault="00F222EB" w:rsidP="00F222EB">
      <w:pPr>
        <w:jc w:val="both"/>
        <w:rPr>
          <w:rFonts w:ascii="Arial" w:hAnsi="Arial" w:cs="Arial"/>
        </w:rPr>
      </w:pPr>
      <w:r w:rsidRPr="00F222EB">
        <w:rPr>
          <w:rFonts w:ascii="Arial" w:hAnsi="Arial" w:cs="Arial"/>
        </w:rPr>
        <w:t>• Gestionar integralmente los programas y proyectos de TI.</w:t>
      </w:r>
    </w:p>
    <w:p w14:paraId="22FCEC31" w14:textId="4E2618E5" w:rsidR="00F222EB" w:rsidRDefault="00F222EB" w:rsidP="00F222EB">
      <w:pPr>
        <w:jc w:val="both"/>
        <w:rPr>
          <w:rFonts w:ascii="Arial" w:hAnsi="Arial" w:cs="Arial"/>
        </w:rPr>
      </w:pPr>
      <w:r w:rsidRPr="00F222EB">
        <w:rPr>
          <w:rFonts w:ascii="Arial" w:hAnsi="Arial" w:cs="Arial"/>
        </w:rPr>
        <w:t xml:space="preserve"> </w:t>
      </w:r>
    </w:p>
    <w:p w14:paraId="35CF328E" w14:textId="77777777" w:rsidR="00F222EB" w:rsidRDefault="00F222EB" w:rsidP="00F222EB">
      <w:pPr>
        <w:jc w:val="both"/>
        <w:rPr>
          <w:rFonts w:ascii="Arial" w:hAnsi="Arial" w:cs="Arial"/>
        </w:rPr>
      </w:pPr>
      <w:r w:rsidRPr="00F222EB">
        <w:rPr>
          <w:rFonts w:ascii="Arial" w:hAnsi="Arial" w:cs="Arial"/>
        </w:rPr>
        <w:t xml:space="preserve">• Reportar oportunamente las metas, indicadores e informes de seguimiento y control de la Oficina de TI. </w:t>
      </w:r>
    </w:p>
    <w:p w14:paraId="2695EF65" w14:textId="77777777" w:rsidR="00F222EB" w:rsidRDefault="00F222EB" w:rsidP="00F222EB">
      <w:pPr>
        <w:jc w:val="both"/>
        <w:rPr>
          <w:rFonts w:ascii="Arial" w:hAnsi="Arial" w:cs="Arial"/>
        </w:rPr>
      </w:pPr>
    </w:p>
    <w:p w14:paraId="5A0C24FD" w14:textId="68D345CE" w:rsidR="00F222EB" w:rsidRDefault="00F222EB" w:rsidP="00F222EB">
      <w:pPr>
        <w:jc w:val="both"/>
        <w:rPr>
          <w:rFonts w:ascii="Arial" w:hAnsi="Arial" w:cs="Arial"/>
        </w:rPr>
      </w:pPr>
      <w:r w:rsidRPr="00F222EB">
        <w:rPr>
          <w:rFonts w:ascii="Arial" w:hAnsi="Arial" w:cs="Arial"/>
        </w:rPr>
        <w:t>• Monitorear la adecuada planeación, ejecución y mejora continua de los servicios de TI.</w:t>
      </w:r>
    </w:p>
    <w:p w14:paraId="0C29CFF9" w14:textId="77777777" w:rsidR="00F222EB" w:rsidRPr="00F222EB" w:rsidRDefault="00F222EB" w:rsidP="00F222EB">
      <w:pPr>
        <w:jc w:val="both"/>
        <w:rPr>
          <w:rFonts w:ascii="Arial" w:hAnsi="Arial" w:cs="Arial"/>
        </w:rPr>
      </w:pPr>
    </w:p>
    <w:p w14:paraId="165F3236" w14:textId="77777777" w:rsidR="00655E89" w:rsidRPr="00E64F3C" w:rsidRDefault="00427F62" w:rsidP="00E64F3C">
      <w:pPr>
        <w:pStyle w:val="Ttulo2"/>
        <w:numPr>
          <w:ilvl w:val="2"/>
          <w:numId w:val="2"/>
        </w:numPr>
        <w:spacing w:before="0" w:line="360" w:lineRule="auto"/>
        <w:rPr>
          <w:rFonts w:cs="Arial"/>
          <w:lang w:val="es-CO"/>
        </w:rPr>
      </w:pPr>
      <w:bookmarkStart w:id="25" w:name="_Toc62998192"/>
      <w:r w:rsidRPr="00412B8F">
        <w:rPr>
          <w:rFonts w:cs="Arial"/>
          <w:lang w:val="es-CO"/>
        </w:rPr>
        <w:t>Políticas</w:t>
      </w:r>
      <w:r w:rsidR="00655E89" w:rsidRPr="00412B8F">
        <w:rPr>
          <w:rFonts w:cs="Arial"/>
          <w:lang w:val="es-CO"/>
        </w:rPr>
        <w:t xml:space="preserve"> TI</w:t>
      </w:r>
      <w:bookmarkEnd w:id="25"/>
    </w:p>
    <w:p w14:paraId="31502BDC"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Productos y servicios digitales:</w:t>
      </w:r>
      <w:r w:rsidRPr="00E64F3C">
        <w:rPr>
          <w:rFonts w:ascii="Arial" w:hAnsi="Arial" w:cs="Arial"/>
        </w:rPr>
        <w:t xml:space="preserve"> los desarrollados por Gobierno en Línea y que estandarizan los sitios, portales y servicios del sector público en línea.</w:t>
      </w:r>
    </w:p>
    <w:p w14:paraId="6BAF5722"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Estrategia TI:</w:t>
      </w:r>
      <w:r w:rsidRPr="00E64F3C">
        <w:rPr>
          <w:rFonts w:ascii="Arial" w:hAnsi="Arial" w:cs="Arial"/>
        </w:rPr>
        <w:t xml:space="preserve"> para guiar la gestión y aplicación de la estrategia desde la escala nacional, pasando por la territorial hasta las agencias y departamentos. Incluye la estrategia organizacional y las necesidades del negocio de TI.</w:t>
      </w:r>
    </w:p>
    <w:p w14:paraId="40AEA6BE"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Información:</w:t>
      </w:r>
      <w:r w:rsidRPr="00E64F3C">
        <w:rPr>
          <w:rFonts w:ascii="Arial" w:hAnsi="Arial" w:cs="Arial"/>
        </w:rPr>
        <w:t xml:space="preserve"> comprende los mecanismos de usos y accesos disponibles, información de calidad e instrumentos de análisis de la información disponible para los usuarios especializados.</w:t>
      </w:r>
    </w:p>
    <w:p w14:paraId="073F9660"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Gobierno TI:</w:t>
      </w:r>
      <w:r w:rsidRPr="00E64F3C">
        <w:rPr>
          <w:rFonts w:ascii="Arial" w:hAnsi="Arial" w:cs="Arial"/>
        </w:rPr>
        <w:t xml:space="preserve"> tiene en cuenta el marco normativo y legal, las políticas organizacionales, los procesos de la entidad, el modelo de gobierno de la entidad y los mecanismos de compras y contratación.</w:t>
      </w:r>
    </w:p>
    <w:p w14:paraId="2D78A210"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Sistemas de información:</w:t>
      </w:r>
      <w:r w:rsidRPr="00E64F3C">
        <w:rPr>
          <w:rFonts w:ascii="Arial" w:hAnsi="Arial" w:cs="Arial"/>
        </w:rPr>
        <w:t xml:space="preserve"> para garantizar la calidad de la información, la disponibilidad y el uso inteligente que apoye la gestión.</w:t>
      </w:r>
    </w:p>
    <w:p w14:paraId="07EE1AB4"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Tecnología:</w:t>
      </w:r>
      <w:r w:rsidRPr="00E64F3C">
        <w:rPr>
          <w:rFonts w:ascii="Arial" w:hAnsi="Arial" w:cs="Arial"/>
        </w:rPr>
        <w:t xml:space="preserve"> que permita soportar el desarrollo de operaciones, transacciones y otros procesos del flujo de información y de los servicios.</w:t>
      </w:r>
    </w:p>
    <w:p w14:paraId="25119B52" w14:textId="77777777" w:rsidR="00522D8C" w:rsidRPr="00522D8C" w:rsidRDefault="00522D8C" w:rsidP="00522D8C">
      <w:pPr>
        <w:rPr>
          <w:lang w:eastAsia="zh-CN"/>
        </w:rPr>
      </w:pPr>
    </w:p>
    <w:p w14:paraId="733EA4D6" w14:textId="77777777" w:rsidR="00427F62" w:rsidRPr="00412B8F" w:rsidRDefault="00427F62" w:rsidP="00427F62"/>
    <w:p w14:paraId="4546ADBD" w14:textId="77777777" w:rsidR="00427F62" w:rsidRDefault="09EE69AF" w:rsidP="00427F62">
      <w:pPr>
        <w:pStyle w:val="Ttulo1"/>
        <w:keepNext w:val="0"/>
        <w:numPr>
          <w:ilvl w:val="0"/>
          <w:numId w:val="2"/>
        </w:numPr>
        <w:spacing w:before="0" w:line="360" w:lineRule="auto"/>
        <w:rPr>
          <w:rFonts w:cs="Arial"/>
          <w:lang w:val="es-CO"/>
        </w:rPr>
      </w:pPr>
      <w:r w:rsidRPr="00412B8F">
        <w:rPr>
          <w:rFonts w:cs="Arial"/>
          <w:lang w:val="es-CO"/>
        </w:rPr>
        <w:t xml:space="preserve"> </w:t>
      </w:r>
      <w:bookmarkStart w:id="26" w:name="_Toc62998196"/>
      <w:r w:rsidR="00E91FCE" w:rsidRPr="00412B8F">
        <w:rPr>
          <w:rFonts w:cs="Arial"/>
          <w:lang w:val="es-CO"/>
        </w:rPr>
        <w:t>CATALOGO DE INICIATIVAS</w:t>
      </w:r>
      <w:bookmarkEnd w:id="26"/>
    </w:p>
    <w:p w14:paraId="2C628433" w14:textId="781010E9" w:rsidR="00BC5331" w:rsidRDefault="00BC5331" w:rsidP="00CE47B4">
      <w:pPr>
        <w:pStyle w:val="Prrafodelista"/>
        <w:numPr>
          <w:ilvl w:val="0"/>
          <w:numId w:val="33"/>
        </w:numPr>
        <w:rPr>
          <w:lang w:eastAsia="zh-CN"/>
        </w:rPr>
      </w:pPr>
      <w:r w:rsidRPr="00BC5331">
        <w:rPr>
          <w:lang w:eastAsia="zh-CN"/>
        </w:rPr>
        <w:t>IMPLEMENTACIÓN DE LA POLÍTICA DE GOBIERNO DIGITAL</w:t>
      </w:r>
      <w:r>
        <w:rPr>
          <w:lang w:eastAsia="zh-CN"/>
        </w:rPr>
        <w:t>.</w:t>
      </w:r>
    </w:p>
    <w:p w14:paraId="3C67E02E" w14:textId="084C4B66" w:rsidR="00BC5331" w:rsidRDefault="00BC5331" w:rsidP="00CE47B4">
      <w:pPr>
        <w:pStyle w:val="Prrafodelista"/>
        <w:numPr>
          <w:ilvl w:val="0"/>
          <w:numId w:val="33"/>
        </w:numPr>
        <w:rPr>
          <w:lang w:eastAsia="zh-CN"/>
        </w:rPr>
      </w:pPr>
      <w:r w:rsidRPr="00BC5331">
        <w:rPr>
          <w:lang w:eastAsia="zh-CN"/>
        </w:rPr>
        <w:t>IMPLEMENTACIÓN DEL PLAN DE SEGURIDAD Y PRIVACIDAD DE LA INFORMACIÓN</w:t>
      </w:r>
      <w:r>
        <w:rPr>
          <w:lang w:eastAsia="zh-CN"/>
        </w:rPr>
        <w:t>.</w:t>
      </w:r>
    </w:p>
    <w:p w14:paraId="047E9CA6" w14:textId="11EC1DD5" w:rsidR="00BC5331" w:rsidRDefault="00BC5331" w:rsidP="00CE47B4">
      <w:pPr>
        <w:pStyle w:val="Prrafodelista"/>
        <w:numPr>
          <w:ilvl w:val="0"/>
          <w:numId w:val="33"/>
        </w:numPr>
        <w:rPr>
          <w:lang w:eastAsia="zh-CN"/>
        </w:rPr>
      </w:pPr>
      <w:r w:rsidRPr="00BC5331">
        <w:rPr>
          <w:lang w:eastAsia="zh-CN"/>
        </w:rPr>
        <w:t>FORTALECIMIENTO  DE LA INFRAESTRUCTURA  TECNOLÓGICA</w:t>
      </w:r>
      <w:r>
        <w:rPr>
          <w:lang w:eastAsia="zh-CN"/>
        </w:rPr>
        <w:t>.</w:t>
      </w:r>
    </w:p>
    <w:p w14:paraId="35D6F119" w14:textId="047C28FC" w:rsidR="00BC5331" w:rsidRDefault="00FE6F9C" w:rsidP="00CE47B4">
      <w:pPr>
        <w:pStyle w:val="Prrafodelista"/>
        <w:numPr>
          <w:ilvl w:val="0"/>
          <w:numId w:val="33"/>
        </w:numPr>
        <w:rPr>
          <w:lang w:eastAsia="zh-CN"/>
        </w:rPr>
      </w:pPr>
      <w:r w:rsidRPr="00BC5331">
        <w:rPr>
          <w:lang w:eastAsia="zh-CN"/>
        </w:rPr>
        <w:t>IMPLEMENTACION,</w:t>
      </w:r>
      <w:r w:rsidR="00BC5331" w:rsidRPr="00BC5331">
        <w:rPr>
          <w:lang w:eastAsia="zh-CN"/>
        </w:rPr>
        <w:t xml:space="preserve"> MIGRACION, SOPORTE DE LA PLATAFORMA RYCA V2.0</w:t>
      </w:r>
      <w:r>
        <w:rPr>
          <w:lang w:eastAsia="zh-CN"/>
        </w:rPr>
        <w:t>.</w:t>
      </w:r>
    </w:p>
    <w:p w14:paraId="74AA25E0" w14:textId="4EA235BD" w:rsidR="00FE6F9C" w:rsidRDefault="00FE6F9C" w:rsidP="00CE47B4">
      <w:pPr>
        <w:pStyle w:val="Prrafodelista"/>
        <w:numPr>
          <w:ilvl w:val="0"/>
          <w:numId w:val="33"/>
        </w:numPr>
        <w:rPr>
          <w:lang w:eastAsia="zh-CN"/>
        </w:rPr>
      </w:pPr>
      <w:r w:rsidRPr="00FE6F9C">
        <w:rPr>
          <w:lang w:eastAsia="zh-CN"/>
        </w:rPr>
        <w:lastRenderedPageBreak/>
        <w:t>IMPLEMENTACIÓN DE UN SISTEMA DE SEGURIDAD TANTO PERIMETRAL COMO DE CONTROL DE ACCESO A SERVICIOS LAN, MAN Y WAN EN LA RED DE DATOS INSTITUCIONAL.</w:t>
      </w:r>
    </w:p>
    <w:p w14:paraId="3FF48434" w14:textId="0C3BE492" w:rsidR="00FE6F9C" w:rsidRDefault="00FE6F9C" w:rsidP="00CE47B4">
      <w:pPr>
        <w:pStyle w:val="Prrafodelista"/>
        <w:numPr>
          <w:ilvl w:val="0"/>
          <w:numId w:val="33"/>
        </w:numPr>
        <w:rPr>
          <w:lang w:eastAsia="zh-CN"/>
        </w:rPr>
      </w:pPr>
      <w:r w:rsidRPr="00FE6F9C">
        <w:rPr>
          <w:lang w:eastAsia="zh-CN"/>
        </w:rPr>
        <w:t>IMPLEMENTACIÓN DE UN SISTEMA DE SEGURIDAD TANTO PERIMETRAL COMO DE CONTROL DE ACCESO A SERVICIOS LAN, MAN Y WAN EN LA RED DE DATOS INSTITUCIONAL.</w:t>
      </w:r>
    </w:p>
    <w:p w14:paraId="6B9CAAF7" w14:textId="637EE073" w:rsidR="00DA0EB4" w:rsidRDefault="00DA0EB4" w:rsidP="00CE47B4">
      <w:pPr>
        <w:pStyle w:val="Prrafodelista"/>
        <w:numPr>
          <w:ilvl w:val="0"/>
          <w:numId w:val="33"/>
        </w:numPr>
        <w:rPr>
          <w:lang w:eastAsia="zh-CN"/>
        </w:rPr>
      </w:pPr>
      <w:r w:rsidRPr="00DA0EB4">
        <w:rPr>
          <w:lang w:eastAsia="zh-CN"/>
        </w:rPr>
        <w:t>CONTROL DE ACCESO  A LAS INSTALACIONES DE LA INSTITUCIÓN POR MEDIO DEL USO DE  NAC Y ESTABLECER SEGURIDAD A LOS APLICATIVOS WEB CON WAF.</w:t>
      </w:r>
    </w:p>
    <w:p w14:paraId="70BC68E3" w14:textId="3AF54D70" w:rsidR="00FE6F9C" w:rsidRDefault="00DA0EB4" w:rsidP="00CE47B4">
      <w:pPr>
        <w:pStyle w:val="Prrafodelista"/>
        <w:numPr>
          <w:ilvl w:val="0"/>
          <w:numId w:val="33"/>
        </w:numPr>
        <w:rPr>
          <w:lang w:eastAsia="zh-CN"/>
        </w:rPr>
      </w:pPr>
      <w:r w:rsidRPr="00DA0EB4">
        <w:rPr>
          <w:lang w:eastAsia="zh-CN"/>
        </w:rPr>
        <w:t>CIRCUITO CERRADO DE TV VÍA  IP</w:t>
      </w:r>
      <w:r>
        <w:rPr>
          <w:lang w:eastAsia="zh-CN"/>
        </w:rPr>
        <w:t>.</w:t>
      </w:r>
    </w:p>
    <w:p w14:paraId="4D6F1E96" w14:textId="19245260" w:rsidR="00DA0EB4" w:rsidRDefault="000D1089" w:rsidP="00CE47B4">
      <w:pPr>
        <w:pStyle w:val="Prrafodelista"/>
        <w:numPr>
          <w:ilvl w:val="0"/>
          <w:numId w:val="33"/>
        </w:numPr>
        <w:rPr>
          <w:lang w:eastAsia="zh-CN"/>
        </w:rPr>
      </w:pPr>
      <w:r w:rsidRPr="000D1089">
        <w:rPr>
          <w:lang w:eastAsia="zh-CN"/>
        </w:rPr>
        <w:t>MANTENIMIENTO DE LA RED DE DATOS INSTITUCIONAL Y DE LA RED ELÉCTRICA QUE ALIMENTA LA MISMA RED DE DATOS.</w:t>
      </w:r>
    </w:p>
    <w:p w14:paraId="2178E73F" w14:textId="426B25AD" w:rsidR="000D1089" w:rsidRDefault="000D1089" w:rsidP="00CE47B4">
      <w:pPr>
        <w:pStyle w:val="Prrafodelista"/>
        <w:numPr>
          <w:ilvl w:val="0"/>
          <w:numId w:val="33"/>
        </w:numPr>
        <w:rPr>
          <w:lang w:eastAsia="zh-CN"/>
        </w:rPr>
      </w:pPr>
      <w:r w:rsidRPr="000D1089">
        <w:rPr>
          <w:lang w:eastAsia="zh-CN"/>
        </w:rPr>
        <w:t>AMPLIACION DE LA RED WLAN.</w:t>
      </w:r>
    </w:p>
    <w:p w14:paraId="2391428E" w14:textId="258DDF6B" w:rsidR="000D1089" w:rsidRDefault="000D1089" w:rsidP="00CE47B4">
      <w:pPr>
        <w:pStyle w:val="Prrafodelista"/>
        <w:numPr>
          <w:ilvl w:val="0"/>
          <w:numId w:val="33"/>
        </w:numPr>
        <w:rPr>
          <w:lang w:eastAsia="zh-CN"/>
        </w:rPr>
      </w:pPr>
      <w:r w:rsidRPr="000D1089">
        <w:rPr>
          <w:lang w:eastAsia="zh-CN"/>
        </w:rPr>
        <w:t>RENOVACIÓN Y AMPLIACIÓN DEL PARQUE COMPUTACIONAL Y RESPALDO DEL DATA CENTER INSTITUCIONAL.</w:t>
      </w:r>
    </w:p>
    <w:p w14:paraId="4EC0DAC5" w14:textId="6E1616C0" w:rsidR="000D1089" w:rsidRPr="00BC5331" w:rsidRDefault="000D1089" w:rsidP="00CE47B4">
      <w:pPr>
        <w:pStyle w:val="Prrafodelista"/>
        <w:numPr>
          <w:ilvl w:val="0"/>
          <w:numId w:val="33"/>
        </w:numPr>
        <w:rPr>
          <w:lang w:eastAsia="zh-CN"/>
        </w:rPr>
      </w:pPr>
      <w:r w:rsidRPr="000D1089">
        <w:rPr>
          <w:lang w:eastAsia="zh-CN"/>
        </w:rPr>
        <w:t>FORTALECIMIENTO DEL SISTEMA DE SEGURIDAD</w:t>
      </w:r>
    </w:p>
    <w:p w14:paraId="38FC6662" w14:textId="77777777" w:rsidR="00427F62" w:rsidRPr="00412B8F" w:rsidRDefault="00427F62" w:rsidP="00427F62"/>
    <w:p w14:paraId="45F0884E" w14:textId="77777777" w:rsidR="00427F62" w:rsidRPr="00412B8F" w:rsidRDefault="00E91FCE" w:rsidP="00427F62">
      <w:pPr>
        <w:pStyle w:val="Ttulo1"/>
        <w:numPr>
          <w:ilvl w:val="0"/>
          <w:numId w:val="2"/>
        </w:numPr>
        <w:spacing w:before="0" w:line="360" w:lineRule="auto"/>
        <w:rPr>
          <w:rFonts w:cs="Arial"/>
          <w:lang w:val="es-CO"/>
        </w:rPr>
      </w:pPr>
      <w:bookmarkStart w:id="27" w:name="_Toc62998197"/>
      <w:r w:rsidRPr="00412B8F">
        <w:rPr>
          <w:rFonts w:cs="Arial"/>
          <w:lang w:val="es-CO"/>
        </w:rPr>
        <w:t>FICHAS DE INICIATIVAS</w:t>
      </w:r>
      <w:bookmarkEnd w:id="27"/>
    </w:p>
    <w:p w14:paraId="2DD9128E" w14:textId="7BA9A7FA" w:rsidR="00370CF3" w:rsidRPr="00370CF3" w:rsidRDefault="00370CF3" w:rsidP="00370CF3">
      <w:pPr>
        <w:spacing w:after="60" w:line="360" w:lineRule="auto"/>
        <w:jc w:val="center"/>
        <w:rPr>
          <w:rFonts w:ascii="Arial" w:eastAsia="Arial" w:hAnsi="Arial" w:cs="Arial"/>
          <w:b/>
        </w:rPr>
      </w:pPr>
      <w:r w:rsidRPr="00370CF3">
        <w:rPr>
          <w:rFonts w:ascii="Arial" w:eastAsia="Arial" w:hAnsi="Arial" w:cs="Arial"/>
          <w:b/>
        </w:rPr>
        <w:t>PK-01</w:t>
      </w:r>
    </w:p>
    <w:tbl>
      <w:tblPr>
        <w:tblW w:w="5000" w:type="pct"/>
        <w:tblCellMar>
          <w:left w:w="70" w:type="dxa"/>
          <w:right w:w="70" w:type="dxa"/>
        </w:tblCellMar>
        <w:tblLook w:val="04A0" w:firstRow="1" w:lastRow="0" w:firstColumn="1" w:lastColumn="0" w:noHBand="0" w:noVBand="1"/>
      </w:tblPr>
      <w:tblGrid>
        <w:gridCol w:w="2302"/>
        <w:gridCol w:w="6676"/>
      </w:tblGrid>
      <w:tr w:rsidR="00E91FCE" w:rsidRPr="006F4147" w14:paraId="2E1C2FDA" w14:textId="77777777" w:rsidTr="00CE5FC4">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0E4953B0"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E91FCE" w:rsidRPr="006F4147" w14:paraId="16B30315" w14:textId="77777777" w:rsidTr="00CE5FC4">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A64786B"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hideMark/>
          </w:tcPr>
          <w:p w14:paraId="4B6C5984" w14:textId="02FAB312" w:rsidR="00E91FCE" w:rsidRPr="00B76DE0" w:rsidRDefault="008A0A29" w:rsidP="00CE5FC4">
            <w:pPr>
              <w:spacing w:line="360" w:lineRule="auto"/>
              <w:rPr>
                <w:rFonts w:ascii="Arial" w:eastAsia="Times New Roman" w:hAnsi="Arial" w:cs="Arial"/>
                <w:b/>
                <w:color w:val="000000"/>
                <w:sz w:val="20"/>
                <w:szCs w:val="20"/>
                <w:lang w:eastAsia="es-CO"/>
              </w:rPr>
            </w:pPr>
            <w:r w:rsidRPr="00AF5D58">
              <w:rPr>
                <w:rFonts w:ascii="Arial" w:eastAsia="Arial" w:hAnsi="Arial" w:cs="Arial"/>
                <w:b/>
                <w:sz w:val="20"/>
                <w:szCs w:val="22"/>
                <w:lang w:val="es-ES"/>
              </w:rPr>
              <w:t>IMPLEMENTACIÓN DE LA POLÍTICA DE GOBIERNO DIGITAL</w:t>
            </w:r>
          </w:p>
        </w:tc>
      </w:tr>
      <w:tr w:rsidR="00E91FCE" w:rsidRPr="006F4147" w14:paraId="22AF06E5" w14:textId="77777777" w:rsidTr="00CE5FC4">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C8A0635"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hideMark/>
          </w:tcPr>
          <w:p w14:paraId="588E64D6" w14:textId="77777777" w:rsidR="00832CA4" w:rsidRPr="00832CA4" w:rsidRDefault="00832CA4" w:rsidP="00832CA4">
            <w:pPr>
              <w:spacing w:line="360" w:lineRule="auto"/>
              <w:ind w:left="720"/>
              <w:jc w:val="both"/>
              <w:rPr>
                <w:rFonts w:ascii="Arial" w:eastAsia="Times New Roman" w:hAnsi="Arial" w:cs="Arial"/>
                <w:color w:val="000000"/>
                <w:sz w:val="20"/>
                <w:szCs w:val="20"/>
                <w:lang w:eastAsia="es-CO"/>
              </w:rPr>
            </w:pPr>
          </w:p>
          <w:p w14:paraId="69BF3E88" w14:textId="11A92FC7" w:rsidR="00832CA4" w:rsidRPr="00832CA4" w:rsidRDefault="00832CA4" w:rsidP="00832CA4">
            <w:pPr>
              <w:spacing w:line="360" w:lineRule="auto"/>
              <w:jc w:val="both"/>
              <w:rPr>
                <w:rFonts w:ascii="Arial" w:eastAsia="Times New Roman" w:hAnsi="Arial" w:cs="Arial"/>
                <w:color w:val="000000"/>
                <w:sz w:val="20"/>
                <w:szCs w:val="20"/>
                <w:lang w:eastAsia="es-CO"/>
              </w:rPr>
            </w:pPr>
            <w:r w:rsidRPr="00832CA4">
              <w:rPr>
                <w:rFonts w:ascii="Arial" w:eastAsia="Times New Roman" w:hAnsi="Arial" w:cs="Arial"/>
                <w:color w:val="000000"/>
                <w:sz w:val="20"/>
                <w:szCs w:val="20"/>
                <w:lang w:eastAsia="es-CO"/>
              </w:rPr>
              <w:t>Implementación de la Política de Gobierno Digital</w:t>
            </w:r>
            <w:r>
              <w:rPr>
                <w:rFonts w:ascii="Arial" w:eastAsia="Times New Roman" w:hAnsi="Arial" w:cs="Arial"/>
                <w:color w:val="000000"/>
                <w:sz w:val="20"/>
                <w:szCs w:val="20"/>
                <w:lang w:eastAsia="es-CO"/>
              </w:rPr>
              <w:t>.</w:t>
            </w:r>
          </w:p>
          <w:p w14:paraId="68CECA9C" w14:textId="229AB1A6" w:rsidR="00832CA4" w:rsidRPr="00832CA4" w:rsidRDefault="00832CA4" w:rsidP="00832CA4">
            <w:pPr>
              <w:spacing w:line="360" w:lineRule="auto"/>
              <w:jc w:val="both"/>
              <w:rPr>
                <w:rFonts w:ascii="Arial" w:eastAsia="Times New Roman" w:hAnsi="Arial" w:cs="Arial"/>
                <w:color w:val="000000"/>
                <w:sz w:val="20"/>
                <w:szCs w:val="20"/>
                <w:lang w:eastAsia="es-CO"/>
              </w:rPr>
            </w:pPr>
            <w:r w:rsidRPr="00832CA4">
              <w:rPr>
                <w:rFonts w:ascii="Arial" w:eastAsia="Times New Roman" w:hAnsi="Arial" w:cs="Arial"/>
                <w:color w:val="000000"/>
                <w:sz w:val="20"/>
                <w:szCs w:val="20"/>
                <w:lang w:eastAsia="es-CO"/>
              </w:rPr>
              <w:t>Autodiagnóstico de la implementación de la política de Gobierno Digital vigencia 2021</w:t>
            </w:r>
            <w:r>
              <w:rPr>
                <w:rFonts w:ascii="Arial" w:eastAsia="Times New Roman" w:hAnsi="Arial" w:cs="Arial"/>
                <w:color w:val="000000"/>
                <w:sz w:val="20"/>
                <w:szCs w:val="20"/>
                <w:lang w:eastAsia="es-CO"/>
              </w:rPr>
              <w:t>.</w:t>
            </w:r>
          </w:p>
          <w:p w14:paraId="061D0755" w14:textId="239DE44E" w:rsidR="00E91FCE" w:rsidRPr="00832CA4" w:rsidRDefault="00832CA4" w:rsidP="00832CA4">
            <w:pPr>
              <w:spacing w:line="360" w:lineRule="auto"/>
              <w:jc w:val="both"/>
              <w:rPr>
                <w:rFonts w:ascii="Arial" w:eastAsia="Times New Roman" w:hAnsi="Arial" w:cs="Arial"/>
                <w:color w:val="000000"/>
                <w:sz w:val="20"/>
                <w:szCs w:val="20"/>
                <w:lang w:eastAsia="es-CO"/>
              </w:rPr>
            </w:pPr>
            <w:r w:rsidRPr="00832CA4">
              <w:rPr>
                <w:rFonts w:ascii="Arial" w:eastAsia="Times New Roman" w:hAnsi="Arial" w:cs="Arial"/>
                <w:color w:val="000000"/>
                <w:sz w:val="20"/>
                <w:szCs w:val="20"/>
                <w:lang w:eastAsia="es-CO"/>
              </w:rPr>
              <w:t>Elaboración de plan de implementación de la Política de Gobierno Digital vigencia 2021</w:t>
            </w:r>
            <w:r>
              <w:rPr>
                <w:rFonts w:ascii="Arial" w:eastAsia="Times New Roman" w:hAnsi="Arial" w:cs="Arial"/>
                <w:color w:val="000000"/>
                <w:sz w:val="20"/>
                <w:szCs w:val="20"/>
                <w:lang w:eastAsia="es-CO"/>
              </w:rPr>
              <w:t>.</w:t>
            </w:r>
          </w:p>
        </w:tc>
      </w:tr>
      <w:tr w:rsidR="00E91FCE" w:rsidRPr="006F4147" w14:paraId="23E07B9B" w14:textId="77777777" w:rsidTr="00CE5FC4">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FA84FD1"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Alineación a los Objetivos de la entidad</w:t>
            </w:r>
          </w:p>
        </w:tc>
        <w:tc>
          <w:tcPr>
            <w:tcW w:w="3718" w:type="pct"/>
            <w:tcBorders>
              <w:top w:val="nil"/>
              <w:left w:val="nil"/>
              <w:bottom w:val="single" w:sz="4" w:space="0" w:color="auto"/>
              <w:right w:val="single" w:sz="4" w:space="0" w:color="auto"/>
            </w:tcBorders>
            <w:shd w:val="clear" w:color="auto" w:fill="auto"/>
            <w:vAlign w:val="center"/>
            <w:hideMark/>
          </w:tcPr>
          <w:p w14:paraId="1E37F057" w14:textId="77777777" w:rsidR="00100CC0" w:rsidRPr="00100CC0" w:rsidRDefault="00100CC0" w:rsidP="00100CC0">
            <w:pPr>
              <w:jc w:val="both"/>
              <w:rPr>
                <w:rFonts w:ascii="Arial" w:hAnsi="Arial" w:cs="Arial"/>
              </w:rPr>
            </w:pPr>
            <w:r w:rsidRPr="00100CC0">
              <w:rPr>
                <w:rFonts w:ascii="Arial" w:hAnsi="Arial" w:cs="Arial"/>
              </w:rPr>
              <w:t>Establecer las estrategias para el desarrollo de los sistemas de información del INSTITUTO TOLIMENSE DE FORMACIÓN TECNICA SUPERIOR ITFIP INSTITUCION DE EDUCACIÓN SUPERIOR para garantizar el apoyo adecuado a los procesos de la institución certifican una mejor administración de los recursos tecnológicos, infraestructura de datos y comunicaciones en la institución a la vez que la seguridad en la información.</w:t>
            </w:r>
          </w:p>
          <w:p w14:paraId="670AC97C" w14:textId="77777777" w:rsidR="00E91FCE" w:rsidRPr="006F4147" w:rsidRDefault="00E91FCE" w:rsidP="00CE5FC4">
            <w:pPr>
              <w:spacing w:line="360" w:lineRule="auto"/>
              <w:rPr>
                <w:rFonts w:ascii="Arial" w:eastAsia="Times New Roman" w:hAnsi="Arial" w:cs="Arial"/>
                <w:color w:val="000000"/>
                <w:sz w:val="20"/>
                <w:szCs w:val="20"/>
                <w:lang w:eastAsia="es-CO"/>
              </w:rPr>
            </w:pPr>
          </w:p>
        </w:tc>
      </w:tr>
      <w:tr w:rsidR="00E91FCE" w:rsidRPr="006F4147" w14:paraId="5FE61BEB" w14:textId="77777777" w:rsidTr="00CE5FC4">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5F2AFD0"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hideMark/>
          </w:tcPr>
          <w:p w14:paraId="7A4FBBD7" w14:textId="00A045D0" w:rsidR="00E91FCE" w:rsidRPr="006F4147" w:rsidRDefault="00E91FCE" w:rsidP="00E91FCE">
            <w:pPr>
              <w:spacing w:line="360" w:lineRule="auto"/>
              <w:rPr>
                <w:rFonts w:ascii="Arial" w:eastAsia="Times New Roman" w:hAnsi="Arial" w:cs="Arial"/>
                <w:color w:val="000000"/>
                <w:sz w:val="20"/>
                <w:szCs w:val="20"/>
                <w:lang w:eastAsia="es-CO"/>
              </w:rPr>
            </w:pPr>
          </w:p>
        </w:tc>
      </w:tr>
      <w:tr w:rsidR="00E91FCE" w:rsidRPr="006F4147" w14:paraId="17758337" w14:textId="77777777" w:rsidTr="00CE5FC4">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9C9E71B"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hideMark/>
          </w:tcPr>
          <w:p w14:paraId="71B3BD63" w14:textId="48DF752C" w:rsidR="00E91FCE" w:rsidRPr="006F4147" w:rsidRDefault="003E3CA5" w:rsidP="00E91FCE">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$60.000.000</w:t>
            </w:r>
          </w:p>
        </w:tc>
      </w:tr>
      <w:tr w:rsidR="00E91FCE" w:rsidRPr="006F4147" w14:paraId="0BA2A449" w14:textId="77777777" w:rsidTr="00CE5FC4">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2379F63"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7AEA5A99" w14:textId="785AE8DE" w:rsidR="00E91FCE" w:rsidRPr="006F4147" w:rsidRDefault="00100CC0" w:rsidP="00CE5F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E91FCE" w:rsidRPr="006F4147" w14:paraId="700398BB" w14:textId="77777777" w:rsidTr="00CE5FC4">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9852C01"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04F61801" w14:textId="239C1636" w:rsidR="00E91FCE" w:rsidRPr="006F4147" w:rsidRDefault="00100CC0" w:rsidP="00CE5F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E91FCE" w:rsidRPr="006F4147" w14:paraId="47D69F32" w14:textId="77777777" w:rsidTr="00CE5FC4">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5072AE1"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0F04D7C7" w14:textId="5B03A73A" w:rsidR="00E91FCE" w:rsidRPr="006F4147" w:rsidRDefault="00100CC0" w:rsidP="00CE5F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0FA619F5" w14:textId="77777777" w:rsidR="004319ED" w:rsidRDefault="004319ED" w:rsidP="00413FBF">
      <w:pPr>
        <w:spacing w:line="360" w:lineRule="auto"/>
        <w:rPr>
          <w:rFonts w:ascii="Arial" w:hAnsi="Arial" w:cs="Arial"/>
          <w:b/>
          <w:sz w:val="20"/>
          <w:szCs w:val="20"/>
        </w:rPr>
      </w:pPr>
    </w:p>
    <w:p w14:paraId="7A1730A7" w14:textId="1D8B5367" w:rsidR="003E3CA5" w:rsidRPr="00370CF3" w:rsidRDefault="00370CF3" w:rsidP="00370CF3">
      <w:pPr>
        <w:jc w:val="center"/>
        <w:rPr>
          <w:rFonts w:cs="Arial"/>
          <w:b/>
        </w:rPr>
      </w:pPr>
      <w:r w:rsidRPr="00370CF3">
        <w:rPr>
          <w:rFonts w:cs="Arial"/>
          <w:b/>
        </w:rPr>
        <w:t>PK -02</w:t>
      </w:r>
    </w:p>
    <w:tbl>
      <w:tblPr>
        <w:tblW w:w="5000" w:type="pct"/>
        <w:tblCellMar>
          <w:left w:w="70" w:type="dxa"/>
          <w:right w:w="70" w:type="dxa"/>
        </w:tblCellMar>
        <w:tblLook w:val="04A0" w:firstRow="1" w:lastRow="0" w:firstColumn="1" w:lastColumn="0" w:noHBand="0" w:noVBand="1"/>
      </w:tblPr>
      <w:tblGrid>
        <w:gridCol w:w="2302"/>
        <w:gridCol w:w="6676"/>
      </w:tblGrid>
      <w:tr w:rsidR="003E3CA5" w:rsidRPr="006F4147" w14:paraId="17CFF046"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6DC41E6B"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3E3CA5" w:rsidRPr="006F4147" w14:paraId="53B82C1B" w14:textId="77777777" w:rsidTr="003E3CA5">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F417B95"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2E2EC7EA" w14:textId="34D50C76" w:rsidR="003E3CA5" w:rsidRPr="00B76DE0" w:rsidRDefault="008A0A29" w:rsidP="00026C1C">
            <w:pPr>
              <w:spacing w:line="360" w:lineRule="auto"/>
              <w:rPr>
                <w:rFonts w:ascii="Arial" w:eastAsia="Times New Roman" w:hAnsi="Arial" w:cs="Arial"/>
                <w:b/>
                <w:color w:val="000000"/>
                <w:sz w:val="20"/>
                <w:szCs w:val="20"/>
                <w:lang w:eastAsia="es-CO"/>
              </w:rPr>
            </w:pPr>
            <w:r w:rsidRPr="00B76DE0">
              <w:rPr>
                <w:rFonts w:ascii="Arial" w:eastAsia="Times New Roman" w:hAnsi="Arial" w:cs="Arial"/>
                <w:b/>
                <w:color w:val="000000"/>
                <w:sz w:val="20"/>
                <w:szCs w:val="20"/>
                <w:lang w:eastAsia="es-CO"/>
              </w:rPr>
              <w:t>IMPLEMENTACIÓN DEL PLAN DE SEGURIDAD Y PRIVACIDAD DE LA INFORMACIÓN</w:t>
            </w:r>
          </w:p>
        </w:tc>
      </w:tr>
      <w:tr w:rsidR="003E3CA5" w:rsidRPr="006F4147" w14:paraId="69C4065B" w14:textId="77777777" w:rsidTr="003E3CA5">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B80E851"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678C23E0" w14:textId="77777777" w:rsidR="00B76DE0" w:rsidRPr="00B76DE0" w:rsidRDefault="00B76DE0" w:rsidP="00B76DE0">
            <w:pPr>
              <w:spacing w:line="360" w:lineRule="auto"/>
              <w:jc w:val="both"/>
              <w:rPr>
                <w:rFonts w:ascii="Arial" w:eastAsia="Times New Roman" w:hAnsi="Arial" w:cs="Arial"/>
                <w:color w:val="000000"/>
                <w:sz w:val="20"/>
                <w:szCs w:val="20"/>
                <w:lang w:eastAsia="es-CO"/>
              </w:rPr>
            </w:pPr>
            <w:r w:rsidRPr="00B76DE0">
              <w:rPr>
                <w:rFonts w:ascii="Arial" w:eastAsia="Times New Roman" w:hAnsi="Arial" w:cs="Arial"/>
                <w:color w:val="000000"/>
                <w:sz w:val="20"/>
                <w:szCs w:val="20"/>
                <w:lang w:eastAsia="es-CO"/>
              </w:rPr>
              <w:t>Autodiagnóstico del modelo de seguridad y privacidad de la información</w:t>
            </w:r>
          </w:p>
          <w:p w14:paraId="064933C0" w14:textId="77777777" w:rsidR="00B76DE0" w:rsidRPr="00B76DE0" w:rsidRDefault="00B76DE0" w:rsidP="00B76DE0">
            <w:pPr>
              <w:spacing w:line="360" w:lineRule="auto"/>
              <w:jc w:val="both"/>
              <w:rPr>
                <w:rFonts w:ascii="Arial" w:eastAsia="Times New Roman" w:hAnsi="Arial" w:cs="Arial"/>
                <w:color w:val="000000"/>
                <w:sz w:val="20"/>
                <w:szCs w:val="20"/>
                <w:lang w:eastAsia="es-CO"/>
              </w:rPr>
            </w:pPr>
            <w:r w:rsidRPr="00B76DE0">
              <w:rPr>
                <w:rFonts w:ascii="Arial" w:eastAsia="Times New Roman" w:hAnsi="Arial" w:cs="Arial"/>
                <w:color w:val="000000"/>
                <w:sz w:val="20"/>
                <w:szCs w:val="20"/>
                <w:lang w:eastAsia="es-CO"/>
              </w:rPr>
              <w:t xml:space="preserve">Validación y actualización de activos de información </w:t>
            </w:r>
          </w:p>
          <w:p w14:paraId="41530B64" w14:textId="77777777" w:rsidR="00B76DE0" w:rsidRPr="00B76DE0" w:rsidRDefault="00B76DE0" w:rsidP="00B76DE0">
            <w:pPr>
              <w:spacing w:line="360" w:lineRule="auto"/>
              <w:jc w:val="both"/>
              <w:rPr>
                <w:rFonts w:ascii="Arial" w:eastAsia="Times New Roman" w:hAnsi="Arial" w:cs="Arial"/>
                <w:color w:val="000000"/>
                <w:sz w:val="20"/>
                <w:szCs w:val="20"/>
                <w:lang w:eastAsia="es-CO"/>
              </w:rPr>
            </w:pPr>
            <w:r w:rsidRPr="00B76DE0">
              <w:rPr>
                <w:rFonts w:ascii="Arial" w:eastAsia="Times New Roman" w:hAnsi="Arial" w:cs="Arial"/>
                <w:color w:val="000000"/>
                <w:sz w:val="20"/>
                <w:szCs w:val="20"/>
                <w:lang w:eastAsia="es-CO"/>
              </w:rPr>
              <w:t>Actualización del plan de comunicación del Sistema de Gestión de Seguridad y Privacidad de la Información</w:t>
            </w:r>
          </w:p>
          <w:p w14:paraId="15013111" w14:textId="29E8CF79" w:rsidR="003E3CA5" w:rsidRPr="00832CA4" w:rsidRDefault="00B76DE0" w:rsidP="00B76DE0">
            <w:pPr>
              <w:spacing w:line="360" w:lineRule="auto"/>
              <w:jc w:val="both"/>
              <w:rPr>
                <w:rFonts w:ascii="Arial" w:eastAsia="Times New Roman" w:hAnsi="Arial" w:cs="Arial"/>
                <w:color w:val="000000"/>
                <w:sz w:val="20"/>
                <w:szCs w:val="20"/>
                <w:lang w:eastAsia="es-CO"/>
              </w:rPr>
            </w:pPr>
            <w:r w:rsidRPr="00B76DE0">
              <w:rPr>
                <w:rFonts w:ascii="Arial" w:eastAsia="Times New Roman" w:hAnsi="Arial" w:cs="Arial"/>
                <w:color w:val="000000"/>
                <w:sz w:val="20"/>
                <w:szCs w:val="20"/>
                <w:lang w:eastAsia="es-CO"/>
              </w:rPr>
              <w:t>Validación y actualización de riesgos de seguridad de la información</w:t>
            </w:r>
          </w:p>
        </w:tc>
      </w:tr>
      <w:tr w:rsidR="003E3CA5" w:rsidRPr="006F4147" w14:paraId="3E13290B" w14:textId="77777777" w:rsidTr="003E3CA5">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034BF35"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3D7EA1D4" w14:textId="27A3DE2B" w:rsidR="003E3CA5" w:rsidRPr="006F4147" w:rsidRDefault="001A71B1" w:rsidP="003E3CA5">
            <w:pPr>
              <w:jc w:val="both"/>
              <w:rPr>
                <w:rFonts w:ascii="Arial" w:eastAsia="Times New Roman" w:hAnsi="Arial" w:cs="Arial"/>
                <w:color w:val="000000"/>
                <w:sz w:val="20"/>
                <w:szCs w:val="20"/>
                <w:lang w:eastAsia="es-CO"/>
              </w:rPr>
            </w:pPr>
            <w:r w:rsidRPr="001A71B1">
              <w:rPr>
                <w:rFonts w:ascii="Arial" w:eastAsia="Times New Roman" w:hAnsi="Arial" w:cs="Arial"/>
                <w:color w:val="000000"/>
                <w:sz w:val="20"/>
                <w:szCs w:val="20"/>
                <w:lang w:eastAsia="es-CO"/>
              </w:rPr>
              <w:t>Establecer las estrategias para el desarrollo de los sistemas de información del INSTITUTO TOLIMENSE DE FORMACIÓN TECNICA SUPERIOR ITFIP INSTITUCION DE EDUCACIÓN SUPERIOR para garantizar el apoyo adecuado a los procesos de la institución certifican una mejor administración de los recursos tecnológicos, infraestructura de datos y comunicaciones en la institución a la vez que la seguridad en la información.</w:t>
            </w:r>
          </w:p>
        </w:tc>
      </w:tr>
      <w:tr w:rsidR="003E3CA5" w:rsidRPr="006F4147" w14:paraId="78480290"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01A5B79"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hideMark/>
          </w:tcPr>
          <w:p w14:paraId="0E33E795" w14:textId="77777777" w:rsidR="003E3CA5" w:rsidRPr="006F4147" w:rsidRDefault="003E3CA5" w:rsidP="00026C1C">
            <w:pPr>
              <w:spacing w:line="360" w:lineRule="auto"/>
              <w:rPr>
                <w:rFonts w:ascii="Arial" w:eastAsia="Times New Roman" w:hAnsi="Arial" w:cs="Arial"/>
                <w:color w:val="000000"/>
                <w:sz w:val="20"/>
                <w:szCs w:val="20"/>
                <w:lang w:eastAsia="es-CO"/>
              </w:rPr>
            </w:pPr>
          </w:p>
        </w:tc>
      </w:tr>
      <w:tr w:rsidR="003E3CA5" w:rsidRPr="006F4147" w14:paraId="769C5464"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D9748CC"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hideMark/>
          </w:tcPr>
          <w:p w14:paraId="2FD0C182" w14:textId="77777777" w:rsidR="003E3CA5" w:rsidRPr="006F4147" w:rsidRDefault="003E3CA5"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$60.000.000</w:t>
            </w:r>
          </w:p>
        </w:tc>
      </w:tr>
      <w:tr w:rsidR="003E3CA5" w:rsidRPr="006F4147" w14:paraId="164FADA4"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65E7B0F"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51A3DC85" w14:textId="77777777" w:rsidR="003E3CA5" w:rsidRPr="006F4147" w:rsidRDefault="003E3CA5"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3E3CA5" w:rsidRPr="006F4147" w14:paraId="4883BEBE"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9C51F75"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6A548BCA" w14:textId="77777777" w:rsidR="003E3CA5" w:rsidRPr="006F4147" w:rsidRDefault="003E3CA5"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3E3CA5" w:rsidRPr="006F4147" w14:paraId="40B6D2B7"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1394A41"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0DE2612E" w14:textId="77777777" w:rsidR="003E3CA5" w:rsidRPr="006F4147" w:rsidRDefault="003E3CA5"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1CBE47D9" w14:textId="77777777" w:rsidR="00E93F05" w:rsidRDefault="00E93F05" w:rsidP="003E3CA5">
      <w:pPr>
        <w:rPr>
          <w:rFonts w:cs="Arial"/>
        </w:rPr>
      </w:pPr>
    </w:p>
    <w:p w14:paraId="6EDE36BC" w14:textId="77777777" w:rsidR="002859BA" w:rsidRDefault="002859BA" w:rsidP="003E3CA5">
      <w:pPr>
        <w:rPr>
          <w:rFonts w:cs="Arial"/>
        </w:rPr>
      </w:pPr>
    </w:p>
    <w:p w14:paraId="26BCFD4A" w14:textId="050B6AB7" w:rsidR="002859BA" w:rsidRPr="00370CF3" w:rsidRDefault="00370CF3" w:rsidP="00370CF3">
      <w:pPr>
        <w:jc w:val="center"/>
        <w:rPr>
          <w:rFonts w:cs="Arial"/>
          <w:b/>
        </w:rPr>
      </w:pPr>
      <w:r>
        <w:rPr>
          <w:rFonts w:cs="Arial"/>
          <w:b/>
        </w:rPr>
        <w:t>PK-03</w:t>
      </w:r>
    </w:p>
    <w:tbl>
      <w:tblPr>
        <w:tblW w:w="5000" w:type="pct"/>
        <w:tblCellMar>
          <w:left w:w="70" w:type="dxa"/>
          <w:right w:w="70" w:type="dxa"/>
        </w:tblCellMar>
        <w:tblLook w:val="04A0" w:firstRow="1" w:lastRow="0" w:firstColumn="1" w:lastColumn="0" w:noHBand="0" w:noVBand="1"/>
      </w:tblPr>
      <w:tblGrid>
        <w:gridCol w:w="2302"/>
        <w:gridCol w:w="6676"/>
      </w:tblGrid>
      <w:tr w:rsidR="00370CF3" w:rsidRPr="006F4147" w14:paraId="37B5FC2F"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0D02990B"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370CF3" w:rsidRPr="00B76DE0" w14:paraId="2451C112" w14:textId="77777777" w:rsidTr="002900E3">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B9871F6"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2A0A4ADE" w14:textId="2DA7FF45" w:rsidR="008A0A29" w:rsidRPr="00AF5D58" w:rsidRDefault="008A0A29" w:rsidP="008A0A29">
            <w:pPr>
              <w:widowControl w:val="0"/>
              <w:autoSpaceDE w:val="0"/>
              <w:autoSpaceDN w:val="0"/>
              <w:spacing w:before="7"/>
              <w:rPr>
                <w:rFonts w:ascii="Trebuchet MS" w:eastAsia="Arial" w:hAnsi="Arial" w:cs="Arial"/>
                <w:b/>
                <w:sz w:val="20"/>
                <w:szCs w:val="20"/>
                <w:lang w:val="es-ES"/>
              </w:rPr>
            </w:pPr>
            <w:r w:rsidRPr="00F207BB">
              <w:rPr>
                <w:rFonts w:ascii="Arial" w:eastAsia="Calibri" w:hAnsi="Arial" w:cs="Arial"/>
                <w:b/>
                <w:sz w:val="20"/>
                <w:szCs w:val="20"/>
              </w:rPr>
              <w:t>FORTALECIMIENTO</w:t>
            </w:r>
            <w:r>
              <w:rPr>
                <w:rFonts w:ascii="Arial" w:eastAsia="Calibri" w:hAnsi="Arial" w:cs="Arial"/>
                <w:b/>
                <w:sz w:val="20"/>
                <w:szCs w:val="20"/>
              </w:rPr>
              <w:t xml:space="preserve"> </w:t>
            </w:r>
            <w:r w:rsidRPr="00F207BB">
              <w:rPr>
                <w:rFonts w:ascii="Arial" w:eastAsia="Calibri" w:hAnsi="Arial" w:cs="Arial"/>
                <w:b/>
                <w:sz w:val="20"/>
                <w:szCs w:val="20"/>
              </w:rPr>
              <w:t xml:space="preserve"> DE LA INFRAESTRUCTURA</w:t>
            </w:r>
            <w:r>
              <w:rPr>
                <w:rFonts w:ascii="Arial" w:eastAsia="Calibri" w:hAnsi="Arial" w:cs="Arial"/>
                <w:b/>
                <w:sz w:val="20"/>
                <w:szCs w:val="20"/>
              </w:rPr>
              <w:t xml:space="preserve"> </w:t>
            </w:r>
            <w:r w:rsidRPr="00F207BB">
              <w:rPr>
                <w:rFonts w:ascii="Arial" w:eastAsia="Calibri" w:hAnsi="Arial" w:cs="Arial"/>
                <w:b/>
                <w:sz w:val="20"/>
                <w:szCs w:val="20"/>
              </w:rPr>
              <w:t xml:space="preserve"> TECNOLÓGICA</w:t>
            </w:r>
          </w:p>
          <w:p w14:paraId="0258D0E0" w14:textId="419A7C51" w:rsidR="00370CF3" w:rsidRPr="00B76DE0" w:rsidRDefault="00370CF3" w:rsidP="00026C1C">
            <w:pPr>
              <w:spacing w:line="360" w:lineRule="auto"/>
              <w:rPr>
                <w:rFonts w:ascii="Arial" w:eastAsia="Times New Roman" w:hAnsi="Arial" w:cs="Arial"/>
                <w:b/>
                <w:color w:val="000000"/>
                <w:sz w:val="20"/>
                <w:szCs w:val="20"/>
                <w:lang w:eastAsia="es-CO"/>
              </w:rPr>
            </w:pPr>
          </w:p>
        </w:tc>
      </w:tr>
      <w:tr w:rsidR="00370CF3" w:rsidRPr="00832CA4" w14:paraId="07800F0B" w14:textId="77777777" w:rsidTr="002900E3">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F68A302"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6ABEC7BB"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Plan de compras para la adquisición de equipos electrónicos digitales y software necesario para el apoyo de los procesos institucionales.</w:t>
            </w:r>
          </w:p>
          <w:p w14:paraId="3401418D"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Realizar Diagnostico y plan de desarrollo Tecnológico.</w:t>
            </w:r>
          </w:p>
          <w:p w14:paraId="42AB0F19"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proofErr w:type="spellStart"/>
            <w:r w:rsidRPr="00353DDE">
              <w:rPr>
                <w:rFonts w:ascii="Arial" w:eastAsia="Times New Roman" w:hAnsi="Arial" w:cs="Arial"/>
                <w:color w:val="000000"/>
                <w:sz w:val="20"/>
                <w:szCs w:val="20"/>
                <w:lang w:eastAsia="es-CO"/>
              </w:rPr>
              <w:t>Adquisicion</w:t>
            </w:r>
            <w:proofErr w:type="spellEnd"/>
            <w:r w:rsidRPr="00353DDE">
              <w:rPr>
                <w:rFonts w:ascii="Arial" w:eastAsia="Times New Roman" w:hAnsi="Arial" w:cs="Arial"/>
                <w:color w:val="000000"/>
                <w:sz w:val="20"/>
                <w:szCs w:val="20"/>
                <w:lang w:eastAsia="es-CO"/>
              </w:rPr>
              <w:t xml:space="preserve"> de </w:t>
            </w:r>
            <w:proofErr w:type="gramStart"/>
            <w:r w:rsidRPr="00353DDE">
              <w:rPr>
                <w:rFonts w:ascii="Arial" w:eastAsia="Times New Roman" w:hAnsi="Arial" w:cs="Arial"/>
                <w:color w:val="000000"/>
                <w:sz w:val="20"/>
                <w:szCs w:val="20"/>
                <w:lang w:eastAsia="es-CO"/>
              </w:rPr>
              <w:t>Equipos  ,</w:t>
            </w:r>
            <w:proofErr w:type="gramEnd"/>
            <w:r w:rsidRPr="00353DDE">
              <w:rPr>
                <w:rFonts w:ascii="Arial" w:eastAsia="Times New Roman" w:hAnsi="Arial" w:cs="Arial"/>
                <w:color w:val="000000"/>
                <w:sz w:val="20"/>
                <w:szCs w:val="20"/>
                <w:lang w:eastAsia="es-CO"/>
              </w:rPr>
              <w:t xml:space="preserve"> software  y </w:t>
            </w:r>
            <w:proofErr w:type="spellStart"/>
            <w:r w:rsidRPr="00353DDE">
              <w:rPr>
                <w:rFonts w:ascii="Arial" w:eastAsia="Times New Roman" w:hAnsi="Arial" w:cs="Arial"/>
                <w:color w:val="000000"/>
                <w:sz w:val="20"/>
                <w:szCs w:val="20"/>
                <w:lang w:eastAsia="es-CO"/>
              </w:rPr>
              <w:t>tecnologia</w:t>
            </w:r>
            <w:proofErr w:type="spellEnd"/>
            <w:r w:rsidRPr="00353DDE">
              <w:rPr>
                <w:rFonts w:ascii="Arial" w:eastAsia="Times New Roman" w:hAnsi="Arial" w:cs="Arial"/>
                <w:color w:val="000000"/>
                <w:sz w:val="20"/>
                <w:szCs w:val="20"/>
                <w:lang w:eastAsia="es-CO"/>
              </w:rPr>
              <w:t>.</w:t>
            </w:r>
          </w:p>
          <w:p w14:paraId="376EFF1C"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Diagnostico  paso de ipv4 a ipv6</w:t>
            </w:r>
          </w:p>
          <w:p w14:paraId="383DA486"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 xml:space="preserve">Ejecución paso de ipv4 a ipv6 y compra de </w:t>
            </w:r>
            <w:proofErr w:type="spellStart"/>
            <w:r w:rsidRPr="00353DDE">
              <w:rPr>
                <w:rFonts w:ascii="Arial" w:eastAsia="Times New Roman" w:hAnsi="Arial" w:cs="Arial"/>
                <w:color w:val="000000"/>
                <w:sz w:val="20"/>
                <w:szCs w:val="20"/>
                <w:lang w:eastAsia="es-CO"/>
              </w:rPr>
              <w:t>equipamento</w:t>
            </w:r>
            <w:proofErr w:type="spellEnd"/>
            <w:r w:rsidRPr="00353DDE">
              <w:rPr>
                <w:rFonts w:ascii="Arial" w:eastAsia="Times New Roman" w:hAnsi="Arial" w:cs="Arial"/>
                <w:color w:val="000000"/>
                <w:sz w:val="20"/>
                <w:szCs w:val="20"/>
                <w:lang w:eastAsia="es-CO"/>
              </w:rPr>
              <w:t>.</w:t>
            </w:r>
          </w:p>
          <w:p w14:paraId="2FDD69DE"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Diagnóstico de requerimientos implementación virtualidad</w:t>
            </w:r>
          </w:p>
          <w:p w14:paraId="5C334489"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lastRenderedPageBreak/>
              <w:t>Ejecución compra de equipos necesarios para virtualidad.</w:t>
            </w:r>
          </w:p>
          <w:p w14:paraId="35D92246"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Diagnostico creación área de desarrollo software  de la institución</w:t>
            </w:r>
          </w:p>
          <w:p w14:paraId="66049D7C"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Ejecución creación área de desarrollo</w:t>
            </w:r>
          </w:p>
          <w:p w14:paraId="5A1A97E1"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 xml:space="preserve">Diagnostico estado e implementación  telefonía </w:t>
            </w:r>
            <w:proofErr w:type="spellStart"/>
            <w:r w:rsidRPr="00353DDE">
              <w:rPr>
                <w:rFonts w:ascii="Arial" w:eastAsia="Times New Roman" w:hAnsi="Arial" w:cs="Arial"/>
                <w:color w:val="000000"/>
                <w:sz w:val="20"/>
                <w:szCs w:val="20"/>
                <w:lang w:eastAsia="es-CO"/>
              </w:rPr>
              <w:t>ip</w:t>
            </w:r>
            <w:proofErr w:type="spellEnd"/>
            <w:r w:rsidRPr="00353DDE">
              <w:rPr>
                <w:rFonts w:ascii="Arial" w:eastAsia="Times New Roman" w:hAnsi="Arial" w:cs="Arial"/>
                <w:color w:val="000000"/>
                <w:sz w:val="20"/>
                <w:szCs w:val="20"/>
                <w:lang w:eastAsia="es-CO"/>
              </w:rPr>
              <w:t xml:space="preserve"> </w:t>
            </w:r>
          </w:p>
          <w:p w14:paraId="66A949C6" w14:textId="6CD3340D" w:rsidR="00370CF3" w:rsidRPr="00832CA4"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 xml:space="preserve">Adquisición de </w:t>
            </w:r>
            <w:r w:rsidR="00026C1C" w:rsidRPr="00353DDE">
              <w:rPr>
                <w:rFonts w:ascii="Arial" w:eastAsia="Times New Roman" w:hAnsi="Arial" w:cs="Arial"/>
                <w:color w:val="000000"/>
                <w:sz w:val="20"/>
                <w:szCs w:val="20"/>
                <w:lang w:eastAsia="es-CO"/>
              </w:rPr>
              <w:t>equipamiento</w:t>
            </w:r>
            <w:r w:rsidRPr="00353DDE">
              <w:rPr>
                <w:rFonts w:ascii="Arial" w:eastAsia="Times New Roman" w:hAnsi="Arial" w:cs="Arial"/>
                <w:color w:val="000000"/>
                <w:sz w:val="20"/>
                <w:szCs w:val="20"/>
                <w:lang w:eastAsia="es-CO"/>
              </w:rPr>
              <w:t xml:space="preserve"> para implementación telefonía </w:t>
            </w:r>
            <w:proofErr w:type="spellStart"/>
            <w:r w:rsidRPr="00353DDE">
              <w:rPr>
                <w:rFonts w:ascii="Arial" w:eastAsia="Times New Roman" w:hAnsi="Arial" w:cs="Arial"/>
                <w:color w:val="000000"/>
                <w:sz w:val="20"/>
                <w:szCs w:val="20"/>
                <w:lang w:eastAsia="es-CO"/>
              </w:rPr>
              <w:t>ip</w:t>
            </w:r>
            <w:proofErr w:type="spellEnd"/>
          </w:p>
        </w:tc>
      </w:tr>
      <w:tr w:rsidR="00370CF3" w:rsidRPr="006F4147" w14:paraId="7122508F" w14:textId="77777777" w:rsidTr="002900E3">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6CDD1DE"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5F053E15" w14:textId="09D06ED8" w:rsidR="00AE0D6B" w:rsidRPr="00AE0D6B" w:rsidRDefault="00AE0D6B" w:rsidP="00AE0D6B">
            <w:pPr>
              <w:rPr>
                <w:rFonts w:ascii="Arial" w:eastAsia="Times New Roman" w:hAnsi="Arial" w:cs="Arial"/>
                <w:color w:val="000000"/>
                <w:sz w:val="20"/>
                <w:szCs w:val="20"/>
                <w:lang w:eastAsia="es-CO"/>
              </w:rPr>
            </w:pPr>
            <w:r w:rsidRPr="00AE0D6B">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p w14:paraId="5C743501" w14:textId="77777777" w:rsidR="00370CF3" w:rsidRPr="006F4147" w:rsidRDefault="00370CF3" w:rsidP="00026C1C">
            <w:pPr>
              <w:spacing w:line="360" w:lineRule="auto"/>
              <w:rPr>
                <w:rFonts w:ascii="Arial" w:eastAsia="Times New Roman" w:hAnsi="Arial" w:cs="Arial"/>
                <w:color w:val="000000"/>
                <w:sz w:val="20"/>
                <w:szCs w:val="20"/>
                <w:lang w:eastAsia="es-CO"/>
              </w:rPr>
            </w:pPr>
          </w:p>
        </w:tc>
      </w:tr>
      <w:tr w:rsidR="00370CF3" w:rsidRPr="006F4147" w14:paraId="20C43B0E" w14:textId="77777777" w:rsidTr="002900E3">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4C797F0D"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6C0BEE5C" w14:textId="77777777" w:rsidR="00370CF3" w:rsidRPr="006F4147" w:rsidRDefault="00370CF3" w:rsidP="00026C1C">
            <w:pPr>
              <w:spacing w:line="360" w:lineRule="auto"/>
              <w:rPr>
                <w:rFonts w:ascii="Arial" w:eastAsia="Times New Roman" w:hAnsi="Arial" w:cs="Arial"/>
                <w:color w:val="000000"/>
                <w:sz w:val="20"/>
                <w:szCs w:val="20"/>
                <w:lang w:eastAsia="es-CO"/>
              </w:rPr>
            </w:pPr>
          </w:p>
        </w:tc>
      </w:tr>
      <w:tr w:rsidR="00370CF3" w:rsidRPr="006F4147" w14:paraId="73685D5B" w14:textId="77777777" w:rsidTr="002900E3">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31A56B0"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447C662B" w14:textId="396E11FD" w:rsidR="00370CF3" w:rsidRPr="006F4147" w:rsidRDefault="00370CF3" w:rsidP="00026C1C">
            <w:pPr>
              <w:spacing w:line="360" w:lineRule="auto"/>
              <w:rPr>
                <w:rFonts w:ascii="Arial" w:eastAsia="Times New Roman" w:hAnsi="Arial" w:cs="Arial"/>
                <w:color w:val="000000"/>
                <w:sz w:val="20"/>
                <w:szCs w:val="20"/>
                <w:lang w:eastAsia="es-CO"/>
              </w:rPr>
            </w:pPr>
          </w:p>
        </w:tc>
      </w:tr>
      <w:tr w:rsidR="00370CF3" w:rsidRPr="006F4147" w14:paraId="0CDD7574"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5D24ED1"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70266AD6" w14:textId="77777777" w:rsidR="00370CF3" w:rsidRPr="006F4147" w:rsidRDefault="00370CF3"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370CF3" w:rsidRPr="006F4147" w14:paraId="3C38ACCD"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6EF9139"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4FA30662" w14:textId="77777777" w:rsidR="00370CF3" w:rsidRPr="006F4147" w:rsidRDefault="00370CF3"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370CF3" w:rsidRPr="006F4147" w14:paraId="7C679C03"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54A0E16"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650B451F" w14:textId="77777777" w:rsidR="00370CF3" w:rsidRPr="006F4147" w:rsidRDefault="00370CF3"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3AB2F53F" w14:textId="77777777" w:rsidR="00370CF3" w:rsidRDefault="00370CF3" w:rsidP="003E3CA5">
      <w:pPr>
        <w:rPr>
          <w:rFonts w:cs="Arial"/>
        </w:rPr>
      </w:pPr>
    </w:p>
    <w:p w14:paraId="141D287D" w14:textId="77777777" w:rsidR="00C00B6E" w:rsidRDefault="00C00B6E" w:rsidP="003E3CA5">
      <w:pPr>
        <w:rPr>
          <w:rFonts w:cs="Arial"/>
        </w:rPr>
      </w:pPr>
    </w:p>
    <w:p w14:paraId="1CD44155" w14:textId="77DB9443" w:rsidR="00C00B6E" w:rsidRPr="00370CF3" w:rsidRDefault="00C00B6E" w:rsidP="007F5088">
      <w:pPr>
        <w:tabs>
          <w:tab w:val="left" w:pos="2386"/>
        </w:tabs>
        <w:jc w:val="center"/>
        <w:rPr>
          <w:rFonts w:cs="Arial"/>
          <w:b/>
        </w:rPr>
      </w:pPr>
      <w:r>
        <w:rPr>
          <w:rFonts w:cs="Arial"/>
          <w:b/>
        </w:rPr>
        <w:t>PK-04</w:t>
      </w:r>
    </w:p>
    <w:tbl>
      <w:tblPr>
        <w:tblW w:w="5000" w:type="pct"/>
        <w:tblCellMar>
          <w:left w:w="70" w:type="dxa"/>
          <w:right w:w="70" w:type="dxa"/>
        </w:tblCellMar>
        <w:tblLook w:val="04A0" w:firstRow="1" w:lastRow="0" w:firstColumn="1" w:lastColumn="0" w:noHBand="0" w:noVBand="1"/>
      </w:tblPr>
      <w:tblGrid>
        <w:gridCol w:w="2302"/>
        <w:gridCol w:w="6676"/>
      </w:tblGrid>
      <w:tr w:rsidR="00C00B6E" w:rsidRPr="006F4147" w14:paraId="13A6FF2D"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15DB2855"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C00B6E" w:rsidRPr="00B76DE0" w14:paraId="4D98AFD4"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89820F7" w14:textId="2298783B" w:rsidR="00C00B6E" w:rsidRPr="006F4147" w:rsidRDefault="007F508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4F355F5F" w14:textId="0C6D66E0" w:rsidR="00C00B6E" w:rsidRPr="00B76DE0" w:rsidRDefault="007F5088" w:rsidP="00026C1C">
            <w:pPr>
              <w:spacing w:line="360" w:lineRule="auto"/>
              <w:rPr>
                <w:rFonts w:ascii="Arial" w:eastAsia="Times New Roman" w:hAnsi="Arial" w:cs="Arial"/>
                <w:b/>
                <w:color w:val="000000"/>
                <w:sz w:val="20"/>
                <w:szCs w:val="20"/>
                <w:lang w:eastAsia="es-CO"/>
              </w:rPr>
            </w:pPr>
            <w:r w:rsidRPr="007F5088">
              <w:rPr>
                <w:rFonts w:ascii="Arial" w:eastAsia="Times New Roman" w:hAnsi="Arial" w:cs="Arial"/>
                <w:b/>
                <w:color w:val="000000"/>
                <w:sz w:val="20"/>
                <w:szCs w:val="20"/>
                <w:lang w:eastAsia="es-CO"/>
              </w:rPr>
              <w:t>IMPLEMENTACION , MIGRACION, SOPORTE DE LA PLATAFORMA RYCA V2.0</w:t>
            </w:r>
          </w:p>
        </w:tc>
      </w:tr>
      <w:tr w:rsidR="00C00B6E" w:rsidRPr="00832CA4" w14:paraId="0C928744"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59E3C91"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Descripción</w:t>
            </w:r>
          </w:p>
        </w:tc>
        <w:tc>
          <w:tcPr>
            <w:tcW w:w="3718" w:type="pct"/>
            <w:tcBorders>
              <w:top w:val="nil"/>
              <w:left w:val="nil"/>
              <w:bottom w:val="single" w:sz="4" w:space="0" w:color="auto"/>
              <w:right w:val="single" w:sz="4" w:space="0" w:color="auto"/>
            </w:tcBorders>
            <w:shd w:val="clear" w:color="auto" w:fill="auto"/>
            <w:vAlign w:val="center"/>
          </w:tcPr>
          <w:p w14:paraId="3C13C8BA" w14:textId="77777777" w:rsidR="0033120F" w:rsidRPr="0033120F" w:rsidRDefault="0033120F" w:rsidP="0033120F">
            <w:pPr>
              <w:spacing w:line="360" w:lineRule="auto"/>
              <w:jc w:val="both"/>
              <w:rPr>
                <w:rFonts w:ascii="Arial" w:eastAsia="Times New Roman" w:hAnsi="Arial" w:cs="Arial"/>
                <w:color w:val="000000"/>
                <w:sz w:val="20"/>
                <w:szCs w:val="20"/>
                <w:lang w:eastAsia="es-CO"/>
              </w:rPr>
            </w:pPr>
            <w:r w:rsidRPr="0033120F">
              <w:rPr>
                <w:rFonts w:ascii="Arial" w:eastAsia="Times New Roman" w:hAnsi="Arial" w:cs="Arial"/>
                <w:color w:val="000000"/>
                <w:sz w:val="20"/>
                <w:szCs w:val="20"/>
                <w:lang w:eastAsia="es-CO"/>
              </w:rPr>
              <w:t>Diagnóstico de estado plataforma  RYCA 2.0</w:t>
            </w:r>
          </w:p>
          <w:p w14:paraId="52867DBC" w14:textId="5E085352" w:rsidR="00C00B6E" w:rsidRPr="00832CA4" w:rsidRDefault="0033120F" w:rsidP="0033120F">
            <w:pPr>
              <w:spacing w:line="360" w:lineRule="auto"/>
              <w:jc w:val="both"/>
              <w:rPr>
                <w:rFonts w:ascii="Arial" w:eastAsia="Times New Roman" w:hAnsi="Arial" w:cs="Arial"/>
                <w:color w:val="000000"/>
                <w:sz w:val="20"/>
                <w:szCs w:val="20"/>
                <w:lang w:eastAsia="es-CO"/>
              </w:rPr>
            </w:pPr>
            <w:r w:rsidRPr="0033120F">
              <w:rPr>
                <w:rFonts w:ascii="Arial" w:eastAsia="Times New Roman" w:hAnsi="Arial" w:cs="Arial"/>
                <w:color w:val="000000"/>
                <w:sz w:val="20"/>
                <w:szCs w:val="20"/>
                <w:lang w:eastAsia="es-CO"/>
              </w:rPr>
              <w:t>Implementación, soporte</w:t>
            </w:r>
          </w:p>
        </w:tc>
      </w:tr>
      <w:tr w:rsidR="00C00B6E" w:rsidRPr="006F4147" w14:paraId="5FB2A0A6"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C5BF9BE"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342E468D" w14:textId="5A2F5CCE" w:rsidR="002640C6" w:rsidRPr="002640C6" w:rsidRDefault="002640C6" w:rsidP="002640C6">
            <w:pPr>
              <w:rPr>
                <w:rFonts w:ascii="Arial" w:eastAsia="Times New Roman" w:hAnsi="Arial" w:cs="Arial"/>
                <w:color w:val="000000"/>
                <w:sz w:val="20"/>
                <w:szCs w:val="20"/>
                <w:lang w:eastAsia="es-CO"/>
              </w:rPr>
            </w:pPr>
            <w:r w:rsidRPr="002640C6">
              <w:rPr>
                <w:rFonts w:ascii="Arial" w:eastAsia="Times New Roman" w:hAnsi="Arial" w:cs="Arial"/>
                <w:color w:val="000000"/>
                <w:sz w:val="20"/>
                <w:szCs w:val="20"/>
                <w:lang w:eastAsia="es-CO"/>
              </w:rPr>
              <w:t>Diseñar y desarrollar servicios basados en tecnología de información “web”, que permitan llevar los servicios institucionales a la mayor cantidad de usuarios del INSTITUTO TOLIMENSE DE FORMACIÓN TECNICA PROFESIONAL ITFIP.</w:t>
            </w:r>
          </w:p>
          <w:p w14:paraId="1F88D726" w14:textId="77777777" w:rsidR="00C00B6E" w:rsidRPr="006F4147" w:rsidRDefault="00C00B6E" w:rsidP="00026C1C">
            <w:pPr>
              <w:spacing w:line="360" w:lineRule="auto"/>
              <w:rPr>
                <w:rFonts w:ascii="Arial" w:eastAsia="Times New Roman" w:hAnsi="Arial" w:cs="Arial"/>
                <w:color w:val="000000"/>
                <w:sz w:val="20"/>
                <w:szCs w:val="20"/>
                <w:lang w:eastAsia="es-CO"/>
              </w:rPr>
            </w:pPr>
          </w:p>
        </w:tc>
      </w:tr>
      <w:tr w:rsidR="00C00B6E" w:rsidRPr="006F4147" w14:paraId="5501549A"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2C9E3F5"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763B1E2B" w14:textId="77777777" w:rsidR="00C00B6E" w:rsidRPr="006F4147" w:rsidRDefault="00C00B6E" w:rsidP="00026C1C">
            <w:pPr>
              <w:spacing w:line="360" w:lineRule="auto"/>
              <w:rPr>
                <w:rFonts w:ascii="Arial" w:eastAsia="Times New Roman" w:hAnsi="Arial" w:cs="Arial"/>
                <w:color w:val="000000"/>
                <w:sz w:val="20"/>
                <w:szCs w:val="20"/>
                <w:lang w:eastAsia="es-CO"/>
              </w:rPr>
            </w:pPr>
          </w:p>
        </w:tc>
      </w:tr>
      <w:tr w:rsidR="00C00B6E" w:rsidRPr="006F4147" w14:paraId="44E85201"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F1770E3"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31527F3F" w14:textId="77777777" w:rsidR="00C00B6E" w:rsidRPr="006F4147" w:rsidRDefault="00C00B6E" w:rsidP="00026C1C">
            <w:pPr>
              <w:spacing w:line="360" w:lineRule="auto"/>
              <w:rPr>
                <w:rFonts w:ascii="Arial" w:eastAsia="Times New Roman" w:hAnsi="Arial" w:cs="Arial"/>
                <w:color w:val="000000"/>
                <w:sz w:val="20"/>
                <w:szCs w:val="20"/>
                <w:lang w:eastAsia="es-CO"/>
              </w:rPr>
            </w:pPr>
          </w:p>
        </w:tc>
      </w:tr>
      <w:tr w:rsidR="00C00B6E" w:rsidRPr="006F4147" w14:paraId="2872C536"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F9EBA18"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2755FA5F" w14:textId="77777777" w:rsidR="00C00B6E" w:rsidRPr="006F4147" w:rsidRDefault="00C00B6E"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C00B6E" w:rsidRPr="006F4147" w14:paraId="15512643"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6047305"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03BD6ED2" w14:textId="77777777" w:rsidR="00C00B6E" w:rsidRPr="006F4147" w:rsidRDefault="00C00B6E"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C00B6E" w:rsidRPr="006F4147" w14:paraId="6D92D097"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535A61D"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56329534" w14:textId="77777777" w:rsidR="00C00B6E" w:rsidRPr="006F4147" w:rsidRDefault="00C00B6E"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6E5351CB" w14:textId="77777777" w:rsidR="00C00B6E" w:rsidRDefault="00C00B6E" w:rsidP="003E3CA5">
      <w:pPr>
        <w:rPr>
          <w:rFonts w:cs="Arial"/>
        </w:rPr>
      </w:pPr>
    </w:p>
    <w:p w14:paraId="49D11CE4" w14:textId="77777777" w:rsidR="002E058A" w:rsidRDefault="002E058A" w:rsidP="002E058A">
      <w:pPr>
        <w:rPr>
          <w:rFonts w:cs="Arial"/>
        </w:rPr>
      </w:pPr>
    </w:p>
    <w:p w14:paraId="764E256D" w14:textId="36D66282" w:rsidR="002E058A" w:rsidRPr="00370CF3" w:rsidRDefault="002E058A" w:rsidP="002E058A">
      <w:pPr>
        <w:jc w:val="center"/>
        <w:rPr>
          <w:rFonts w:cs="Arial"/>
          <w:b/>
        </w:rPr>
      </w:pPr>
      <w:r>
        <w:rPr>
          <w:rFonts w:cs="Arial"/>
          <w:b/>
        </w:rPr>
        <w:t>PK-05</w:t>
      </w:r>
    </w:p>
    <w:tbl>
      <w:tblPr>
        <w:tblW w:w="5000" w:type="pct"/>
        <w:tblCellMar>
          <w:left w:w="70" w:type="dxa"/>
          <w:right w:w="70" w:type="dxa"/>
        </w:tblCellMar>
        <w:tblLook w:val="04A0" w:firstRow="1" w:lastRow="0" w:firstColumn="1" w:lastColumn="0" w:noHBand="0" w:noVBand="1"/>
      </w:tblPr>
      <w:tblGrid>
        <w:gridCol w:w="2302"/>
        <w:gridCol w:w="6676"/>
      </w:tblGrid>
      <w:tr w:rsidR="002E058A" w:rsidRPr="006F4147" w14:paraId="7C79F688"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EFEB531"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2E058A" w:rsidRPr="00B76DE0" w14:paraId="62CB636C"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DF3C886"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3C60A5F4" w14:textId="038B8E22" w:rsidR="002E058A" w:rsidRPr="00B76DE0" w:rsidRDefault="0033120F" w:rsidP="00026C1C">
            <w:pPr>
              <w:spacing w:line="360" w:lineRule="auto"/>
              <w:rPr>
                <w:rFonts w:ascii="Arial" w:eastAsia="Times New Roman" w:hAnsi="Arial" w:cs="Arial"/>
                <w:b/>
                <w:color w:val="000000"/>
                <w:sz w:val="20"/>
                <w:szCs w:val="20"/>
                <w:lang w:eastAsia="es-CO"/>
              </w:rPr>
            </w:pPr>
            <w:r w:rsidRPr="0033120F">
              <w:rPr>
                <w:rFonts w:ascii="Arial" w:eastAsia="Times New Roman" w:hAnsi="Arial" w:cs="Arial"/>
                <w:b/>
                <w:color w:val="000000"/>
                <w:sz w:val="20"/>
                <w:szCs w:val="20"/>
                <w:lang w:eastAsia="es-CO"/>
              </w:rPr>
              <w:t>AMPLIACIÓN, BALANCEO Y GESTIÓN DE LOS CANALES DE INTERNET DEL ITFIP.</w:t>
            </w:r>
          </w:p>
        </w:tc>
      </w:tr>
      <w:tr w:rsidR="002E058A" w:rsidRPr="00832CA4" w14:paraId="2B98527F" w14:textId="77777777" w:rsidTr="0073307B">
        <w:trPr>
          <w:trHeight w:val="736"/>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FB201A6"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5AF607DB" w14:textId="50A13D1E" w:rsidR="002E058A" w:rsidRPr="00832CA4" w:rsidRDefault="0073307B" w:rsidP="00026C1C">
            <w:pPr>
              <w:spacing w:line="360" w:lineRule="auto"/>
              <w:jc w:val="both"/>
              <w:rPr>
                <w:rFonts w:ascii="Arial" w:eastAsia="Times New Roman" w:hAnsi="Arial" w:cs="Arial"/>
                <w:color w:val="000000"/>
                <w:sz w:val="20"/>
                <w:szCs w:val="20"/>
                <w:lang w:eastAsia="es-CO"/>
              </w:rPr>
            </w:pPr>
            <w:r w:rsidRPr="0073307B">
              <w:rPr>
                <w:rFonts w:ascii="Arial" w:eastAsia="Times New Roman" w:hAnsi="Arial" w:cs="Arial"/>
                <w:color w:val="000000"/>
                <w:sz w:val="20"/>
                <w:szCs w:val="20"/>
                <w:lang w:eastAsia="es-CO"/>
              </w:rPr>
              <w:t xml:space="preserve">Ampliación, </w:t>
            </w:r>
            <w:proofErr w:type="spellStart"/>
            <w:r w:rsidRPr="0073307B">
              <w:rPr>
                <w:rFonts w:ascii="Arial" w:eastAsia="Times New Roman" w:hAnsi="Arial" w:cs="Arial"/>
                <w:color w:val="000000"/>
                <w:sz w:val="20"/>
                <w:szCs w:val="20"/>
                <w:lang w:eastAsia="es-CO"/>
              </w:rPr>
              <w:t>Gestión,soporte</w:t>
            </w:r>
            <w:proofErr w:type="spellEnd"/>
            <w:r w:rsidRPr="0073307B">
              <w:rPr>
                <w:rFonts w:ascii="Arial" w:eastAsia="Times New Roman" w:hAnsi="Arial" w:cs="Arial"/>
                <w:color w:val="000000"/>
                <w:sz w:val="20"/>
                <w:szCs w:val="20"/>
                <w:lang w:eastAsia="es-CO"/>
              </w:rPr>
              <w:t xml:space="preserve"> canales de internet</w:t>
            </w:r>
          </w:p>
        </w:tc>
      </w:tr>
      <w:tr w:rsidR="002E058A" w:rsidRPr="006F4147" w14:paraId="0D8177A2"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DA1A83C"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0DBFADF6" w14:textId="1B69284A" w:rsidR="002E058A" w:rsidRPr="006F4147" w:rsidRDefault="00586319" w:rsidP="00026C1C">
            <w:pPr>
              <w:spacing w:line="360" w:lineRule="auto"/>
              <w:rPr>
                <w:rFonts w:ascii="Arial" w:eastAsia="Times New Roman" w:hAnsi="Arial" w:cs="Arial"/>
                <w:color w:val="000000"/>
                <w:sz w:val="20"/>
                <w:szCs w:val="20"/>
                <w:lang w:eastAsia="es-CO"/>
              </w:rPr>
            </w:pPr>
            <w:r w:rsidRPr="00586319">
              <w:rPr>
                <w:rFonts w:ascii="Arial" w:eastAsia="Times New Roman" w:hAnsi="Arial" w:cs="Arial"/>
                <w:color w:val="000000"/>
                <w:sz w:val="20"/>
                <w:szCs w:val="20"/>
                <w:lang w:eastAsia="es-CO"/>
              </w:rPr>
              <w:t xml:space="preserve">Dotar a la Institución, de acuerdo con su Plan Estratégico, un modelo organizativo e infraestructura tecnológica que contribuya a mejorar continuamente la eficiencia, la eficacia, el control, la continuidad y la </w:t>
            </w:r>
            <w:r w:rsidRPr="00586319">
              <w:rPr>
                <w:rFonts w:ascii="Arial" w:eastAsia="Times New Roman" w:hAnsi="Arial" w:cs="Arial"/>
                <w:color w:val="000000"/>
                <w:sz w:val="20"/>
                <w:szCs w:val="20"/>
                <w:lang w:eastAsia="es-CO"/>
              </w:rPr>
              <w:lastRenderedPageBreak/>
              <w:t>seguridad de sus operaciones administrativas, de acuerdo con las directrices de calidad y control interno.</w:t>
            </w:r>
          </w:p>
        </w:tc>
      </w:tr>
      <w:tr w:rsidR="002E058A" w:rsidRPr="006F4147" w14:paraId="7046B220"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AD73D58"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Recursos</w:t>
            </w:r>
          </w:p>
        </w:tc>
        <w:tc>
          <w:tcPr>
            <w:tcW w:w="3718" w:type="pct"/>
            <w:tcBorders>
              <w:top w:val="nil"/>
              <w:left w:val="nil"/>
              <w:bottom w:val="single" w:sz="4" w:space="0" w:color="auto"/>
              <w:right w:val="single" w:sz="4" w:space="0" w:color="auto"/>
            </w:tcBorders>
            <w:shd w:val="clear" w:color="auto" w:fill="auto"/>
            <w:vAlign w:val="center"/>
          </w:tcPr>
          <w:p w14:paraId="6E593B59" w14:textId="77777777" w:rsidR="002E058A" w:rsidRPr="006F4147" w:rsidRDefault="002E058A" w:rsidP="00026C1C">
            <w:pPr>
              <w:spacing w:line="360" w:lineRule="auto"/>
              <w:rPr>
                <w:rFonts w:ascii="Arial" w:eastAsia="Times New Roman" w:hAnsi="Arial" w:cs="Arial"/>
                <w:color w:val="000000"/>
                <w:sz w:val="20"/>
                <w:szCs w:val="20"/>
                <w:lang w:eastAsia="es-CO"/>
              </w:rPr>
            </w:pPr>
          </w:p>
        </w:tc>
      </w:tr>
      <w:tr w:rsidR="002E058A" w:rsidRPr="006F4147" w14:paraId="379ADAA2"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32C6BEF"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3A35A8D6" w14:textId="77777777" w:rsidR="002E058A" w:rsidRPr="006F4147" w:rsidRDefault="002E058A" w:rsidP="00026C1C">
            <w:pPr>
              <w:spacing w:line="360" w:lineRule="auto"/>
              <w:rPr>
                <w:rFonts w:ascii="Arial" w:eastAsia="Times New Roman" w:hAnsi="Arial" w:cs="Arial"/>
                <w:color w:val="000000"/>
                <w:sz w:val="20"/>
                <w:szCs w:val="20"/>
                <w:lang w:eastAsia="es-CO"/>
              </w:rPr>
            </w:pPr>
          </w:p>
        </w:tc>
      </w:tr>
      <w:tr w:rsidR="002E058A" w:rsidRPr="006F4147" w14:paraId="700B11FD"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4AC237DE"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17E61046" w14:textId="77777777" w:rsidR="002E058A" w:rsidRPr="006F4147" w:rsidRDefault="002E058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2E058A" w:rsidRPr="006F4147" w14:paraId="2E48EE70"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3BDF877"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59F1DA1A" w14:textId="77777777" w:rsidR="002E058A" w:rsidRPr="006F4147" w:rsidRDefault="002E058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2E058A" w:rsidRPr="006F4147" w14:paraId="07F21253"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EF0141B"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1B402C59" w14:textId="77777777" w:rsidR="002E058A" w:rsidRPr="006F4147" w:rsidRDefault="002E058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62F7E8BD" w14:textId="77777777" w:rsidR="007776B9" w:rsidRDefault="007776B9" w:rsidP="007776B9">
      <w:pPr>
        <w:rPr>
          <w:rFonts w:cs="Arial"/>
        </w:rPr>
      </w:pPr>
    </w:p>
    <w:p w14:paraId="5BA88954" w14:textId="4CB77BFA" w:rsidR="007776B9" w:rsidRPr="00370CF3" w:rsidRDefault="007776B9" w:rsidP="007776B9">
      <w:pPr>
        <w:jc w:val="center"/>
        <w:rPr>
          <w:rFonts w:cs="Arial"/>
          <w:b/>
        </w:rPr>
      </w:pPr>
      <w:r>
        <w:rPr>
          <w:rFonts w:cs="Arial"/>
          <w:b/>
        </w:rPr>
        <w:t>PK-06</w:t>
      </w:r>
    </w:p>
    <w:tbl>
      <w:tblPr>
        <w:tblW w:w="5000" w:type="pct"/>
        <w:tblCellMar>
          <w:left w:w="70" w:type="dxa"/>
          <w:right w:w="70" w:type="dxa"/>
        </w:tblCellMar>
        <w:tblLook w:val="04A0" w:firstRow="1" w:lastRow="0" w:firstColumn="1" w:lastColumn="0" w:noHBand="0" w:noVBand="1"/>
      </w:tblPr>
      <w:tblGrid>
        <w:gridCol w:w="2302"/>
        <w:gridCol w:w="6676"/>
      </w:tblGrid>
      <w:tr w:rsidR="007776B9" w:rsidRPr="006F4147" w14:paraId="571182FA"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6BA94038"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7776B9" w:rsidRPr="00B76DE0" w14:paraId="2A30E163"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5DA9A8B"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3E67ABA6" w14:textId="3C981178" w:rsidR="007776B9" w:rsidRPr="00B76DE0" w:rsidRDefault="00F774FB" w:rsidP="00026C1C">
            <w:pPr>
              <w:spacing w:line="360" w:lineRule="auto"/>
              <w:rPr>
                <w:rFonts w:ascii="Arial" w:eastAsia="Times New Roman" w:hAnsi="Arial" w:cs="Arial"/>
                <w:b/>
                <w:color w:val="000000"/>
                <w:sz w:val="20"/>
                <w:szCs w:val="20"/>
                <w:lang w:eastAsia="es-CO"/>
              </w:rPr>
            </w:pPr>
            <w:r w:rsidRPr="00F774FB">
              <w:rPr>
                <w:rFonts w:ascii="Arial" w:eastAsia="Times New Roman" w:hAnsi="Arial" w:cs="Arial"/>
                <w:b/>
                <w:color w:val="000000"/>
                <w:sz w:val="20"/>
                <w:szCs w:val="20"/>
                <w:lang w:eastAsia="es-CO"/>
              </w:rPr>
              <w:t>IMPLEMENTACIÓN DE UN SISTEMA DE SEGURIDAD TANTO PERIMETRAL COMO DE CONTROL DE ACCESO A SERVICIOS LAN, MAN Y WAN EN LA RED DE DATOS INSTITUCIONAL.</w:t>
            </w:r>
          </w:p>
        </w:tc>
      </w:tr>
      <w:tr w:rsidR="007776B9" w:rsidRPr="00832CA4" w14:paraId="730FD7A0" w14:textId="77777777" w:rsidTr="00F774FB">
        <w:trPr>
          <w:trHeight w:val="548"/>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04363E4"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245BDBE6" w14:textId="2D059386" w:rsidR="007776B9" w:rsidRPr="00832CA4" w:rsidRDefault="00F774FB" w:rsidP="00026C1C">
            <w:pPr>
              <w:spacing w:line="360" w:lineRule="auto"/>
              <w:jc w:val="both"/>
              <w:rPr>
                <w:rFonts w:ascii="Arial" w:eastAsia="Times New Roman" w:hAnsi="Arial" w:cs="Arial"/>
                <w:color w:val="000000"/>
                <w:sz w:val="20"/>
                <w:szCs w:val="20"/>
                <w:lang w:eastAsia="es-CO"/>
              </w:rPr>
            </w:pPr>
            <w:proofErr w:type="spellStart"/>
            <w:r w:rsidRPr="00F774FB">
              <w:rPr>
                <w:rFonts w:ascii="Arial" w:eastAsia="Times New Roman" w:hAnsi="Arial" w:cs="Arial"/>
                <w:color w:val="000000"/>
                <w:sz w:val="20"/>
                <w:szCs w:val="20"/>
                <w:lang w:eastAsia="es-CO"/>
              </w:rPr>
              <w:t>Ampliacion,soporte,gestion</w:t>
            </w:r>
            <w:proofErr w:type="spellEnd"/>
            <w:r w:rsidRPr="00F774FB">
              <w:rPr>
                <w:rFonts w:ascii="Arial" w:eastAsia="Times New Roman" w:hAnsi="Arial" w:cs="Arial"/>
                <w:color w:val="000000"/>
                <w:sz w:val="20"/>
                <w:szCs w:val="20"/>
                <w:lang w:eastAsia="es-CO"/>
              </w:rPr>
              <w:t xml:space="preserve"> del Sistema de seguridad</w:t>
            </w:r>
          </w:p>
        </w:tc>
      </w:tr>
      <w:tr w:rsidR="007776B9" w:rsidRPr="006F4147" w14:paraId="2A2CBDB9"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41D0037F"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6422E80A" w14:textId="4C7CD148" w:rsidR="007776B9" w:rsidRPr="006F4147" w:rsidRDefault="00EE6757" w:rsidP="00026C1C">
            <w:pPr>
              <w:spacing w:line="360" w:lineRule="auto"/>
              <w:rPr>
                <w:rFonts w:ascii="Arial" w:eastAsia="Times New Roman" w:hAnsi="Arial" w:cs="Arial"/>
                <w:color w:val="000000"/>
                <w:sz w:val="20"/>
                <w:szCs w:val="20"/>
                <w:lang w:eastAsia="es-CO"/>
              </w:rPr>
            </w:pPr>
            <w:r w:rsidRPr="00EE6757">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7776B9" w:rsidRPr="006F4147" w14:paraId="25500769"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1771FE0"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220E9AA9" w14:textId="77777777" w:rsidR="007776B9" w:rsidRPr="006F4147" w:rsidRDefault="007776B9" w:rsidP="00026C1C">
            <w:pPr>
              <w:spacing w:line="360" w:lineRule="auto"/>
              <w:rPr>
                <w:rFonts w:ascii="Arial" w:eastAsia="Times New Roman" w:hAnsi="Arial" w:cs="Arial"/>
                <w:color w:val="000000"/>
                <w:sz w:val="20"/>
                <w:szCs w:val="20"/>
                <w:lang w:eastAsia="es-CO"/>
              </w:rPr>
            </w:pPr>
          </w:p>
        </w:tc>
      </w:tr>
      <w:tr w:rsidR="007776B9" w:rsidRPr="006F4147" w14:paraId="1ECD174B"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A38FB99"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Costo estimado total</w:t>
            </w:r>
          </w:p>
        </w:tc>
        <w:tc>
          <w:tcPr>
            <w:tcW w:w="3718" w:type="pct"/>
            <w:tcBorders>
              <w:top w:val="nil"/>
              <w:left w:val="nil"/>
              <w:bottom w:val="single" w:sz="4" w:space="0" w:color="auto"/>
              <w:right w:val="single" w:sz="4" w:space="0" w:color="auto"/>
            </w:tcBorders>
            <w:shd w:val="clear" w:color="auto" w:fill="auto"/>
            <w:vAlign w:val="center"/>
          </w:tcPr>
          <w:p w14:paraId="4718D5C1" w14:textId="77777777" w:rsidR="007776B9" w:rsidRPr="006F4147" w:rsidRDefault="007776B9" w:rsidP="00026C1C">
            <w:pPr>
              <w:spacing w:line="360" w:lineRule="auto"/>
              <w:rPr>
                <w:rFonts w:ascii="Arial" w:eastAsia="Times New Roman" w:hAnsi="Arial" w:cs="Arial"/>
                <w:color w:val="000000"/>
                <w:sz w:val="20"/>
                <w:szCs w:val="20"/>
                <w:lang w:eastAsia="es-CO"/>
              </w:rPr>
            </w:pPr>
          </w:p>
        </w:tc>
      </w:tr>
      <w:tr w:rsidR="007776B9" w:rsidRPr="006F4147" w14:paraId="106C23FE"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D036B58"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4739D34E" w14:textId="77777777" w:rsidR="007776B9" w:rsidRPr="006F4147" w:rsidRDefault="007776B9"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7776B9" w:rsidRPr="006F4147" w14:paraId="0E5535CC"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FAD73C8"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5C3F9573" w14:textId="77777777" w:rsidR="007776B9" w:rsidRPr="006F4147" w:rsidRDefault="007776B9"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7776B9" w:rsidRPr="006F4147" w14:paraId="78754A74"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5FD7E7D"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18EA8822" w14:textId="77777777" w:rsidR="007776B9" w:rsidRPr="006F4147" w:rsidRDefault="007776B9"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30DBE946" w14:textId="77777777" w:rsidR="002E058A" w:rsidRDefault="002E058A" w:rsidP="007776B9">
      <w:pPr>
        <w:jc w:val="center"/>
        <w:rPr>
          <w:rFonts w:cs="Arial"/>
        </w:rPr>
      </w:pPr>
    </w:p>
    <w:p w14:paraId="38CC6435" w14:textId="77777777" w:rsidR="00E0130D" w:rsidRDefault="00E0130D" w:rsidP="00E0130D">
      <w:pPr>
        <w:rPr>
          <w:rFonts w:cs="Arial"/>
        </w:rPr>
      </w:pPr>
    </w:p>
    <w:p w14:paraId="142D0EE9" w14:textId="69867298" w:rsidR="00E0130D" w:rsidRPr="00370CF3" w:rsidRDefault="00E0130D" w:rsidP="00E0130D">
      <w:pPr>
        <w:jc w:val="center"/>
        <w:rPr>
          <w:rFonts w:cs="Arial"/>
          <w:b/>
        </w:rPr>
      </w:pPr>
      <w:r>
        <w:rPr>
          <w:rFonts w:cs="Arial"/>
          <w:b/>
        </w:rPr>
        <w:t>PK-07</w:t>
      </w:r>
    </w:p>
    <w:tbl>
      <w:tblPr>
        <w:tblW w:w="5000" w:type="pct"/>
        <w:tblCellMar>
          <w:left w:w="70" w:type="dxa"/>
          <w:right w:w="70" w:type="dxa"/>
        </w:tblCellMar>
        <w:tblLook w:val="04A0" w:firstRow="1" w:lastRow="0" w:firstColumn="1" w:lastColumn="0" w:noHBand="0" w:noVBand="1"/>
      </w:tblPr>
      <w:tblGrid>
        <w:gridCol w:w="2302"/>
        <w:gridCol w:w="6676"/>
      </w:tblGrid>
      <w:tr w:rsidR="00E0130D" w:rsidRPr="006F4147" w14:paraId="1CB55656"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1FA1C954"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E0130D" w:rsidRPr="00B76DE0" w14:paraId="51FEEA82"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3BDEB45"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57F7A196" w14:textId="47C4B819" w:rsidR="00E0130D" w:rsidRPr="00B76DE0" w:rsidRDefault="000558C2" w:rsidP="00026C1C">
            <w:pPr>
              <w:spacing w:line="360" w:lineRule="auto"/>
              <w:rPr>
                <w:rFonts w:ascii="Arial" w:eastAsia="Times New Roman" w:hAnsi="Arial" w:cs="Arial"/>
                <w:b/>
                <w:color w:val="000000"/>
                <w:sz w:val="20"/>
                <w:szCs w:val="20"/>
                <w:lang w:eastAsia="es-CO"/>
              </w:rPr>
            </w:pPr>
            <w:r w:rsidRPr="000558C2">
              <w:rPr>
                <w:rFonts w:ascii="Arial" w:eastAsia="Times New Roman" w:hAnsi="Arial" w:cs="Arial"/>
                <w:b/>
                <w:color w:val="000000"/>
                <w:sz w:val="20"/>
                <w:szCs w:val="20"/>
                <w:lang w:eastAsia="es-CO"/>
              </w:rPr>
              <w:t>CONTROL DE ACCESO  A LAS INSTALACIONES DE LA INSTITUCIÓN POR MEDIO DEL USO DE  NAC Y ESTABLECER SEGURIDAD A LOS APLICATIVOS WEB CON WAF.</w:t>
            </w:r>
          </w:p>
        </w:tc>
      </w:tr>
      <w:tr w:rsidR="00E0130D" w:rsidRPr="00832CA4" w14:paraId="5CE9FE63" w14:textId="77777777" w:rsidTr="000558C2">
        <w:trPr>
          <w:trHeight w:val="424"/>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B775019"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6B48A4DF" w14:textId="3EC062A9" w:rsidR="00E0130D" w:rsidRPr="00832CA4" w:rsidRDefault="000558C2" w:rsidP="00026C1C">
            <w:pPr>
              <w:spacing w:line="360" w:lineRule="auto"/>
              <w:jc w:val="both"/>
              <w:rPr>
                <w:rFonts w:ascii="Arial" w:eastAsia="Times New Roman" w:hAnsi="Arial" w:cs="Arial"/>
                <w:color w:val="000000"/>
                <w:sz w:val="20"/>
                <w:szCs w:val="20"/>
                <w:lang w:eastAsia="es-CO"/>
              </w:rPr>
            </w:pPr>
            <w:r w:rsidRPr="000558C2">
              <w:rPr>
                <w:rFonts w:ascii="Arial" w:eastAsia="Times New Roman" w:hAnsi="Arial" w:cs="Arial"/>
                <w:color w:val="000000"/>
                <w:sz w:val="20"/>
                <w:szCs w:val="20"/>
                <w:lang w:eastAsia="es-CO"/>
              </w:rPr>
              <w:t>Soporte y gestión controles de acceso</w:t>
            </w:r>
          </w:p>
        </w:tc>
      </w:tr>
      <w:tr w:rsidR="00E0130D" w:rsidRPr="006F4147" w14:paraId="402FBD72"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7D11414"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4AFBFD43" w14:textId="5294CE49" w:rsidR="00E0130D" w:rsidRPr="006F4147" w:rsidRDefault="00A171F0" w:rsidP="00026C1C">
            <w:pPr>
              <w:spacing w:line="360" w:lineRule="auto"/>
              <w:rPr>
                <w:rFonts w:ascii="Arial" w:eastAsia="Times New Roman" w:hAnsi="Arial" w:cs="Arial"/>
                <w:color w:val="000000"/>
                <w:sz w:val="20"/>
                <w:szCs w:val="20"/>
                <w:lang w:eastAsia="es-CO"/>
              </w:rPr>
            </w:pPr>
            <w:r w:rsidRPr="00A171F0">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E0130D" w:rsidRPr="006F4147" w14:paraId="7FB862EB"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2838A8C"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0B66BEF5" w14:textId="77777777" w:rsidR="00E0130D" w:rsidRPr="006F4147" w:rsidRDefault="00E0130D" w:rsidP="00026C1C">
            <w:pPr>
              <w:spacing w:line="360" w:lineRule="auto"/>
              <w:rPr>
                <w:rFonts w:ascii="Arial" w:eastAsia="Times New Roman" w:hAnsi="Arial" w:cs="Arial"/>
                <w:color w:val="000000"/>
                <w:sz w:val="20"/>
                <w:szCs w:val="20"/>
                <w:lang w:eastAsia="es-CO"/>
              </w:rPr>
            </w:pPr>
          </w:p>
        </w:tc>
      </w:tr>
      <w:tr w:rsidR="00E0130D" w:rsidRPr="006F4147" w14:paraId="41BAEC8C"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FB7BEC1"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271DEA86" w14:textId="77777777" w:rsidR="00E0130D" w:rsidRPr="006F4147" w:rsidRDefault="00E0130D" w:rsidP="00026C1C">
            <w:pPr>
              <w:spacing w:line="360" w:lineRule="auto"/>
              <w:rPr>
                <w:rFonts w:ascii="Arial" w:eastAsia="Times New Roman" w:hAnsi="Arial" w:cs="Arial"/>
                <w:color w:val="000000"/>
                <w:sz w:val="20"/>
                <w:szCs w:val="20"/>
                <w:lang w:eastAsia="es-CO"/>
              </w:rPr>
            </w:pPr>
          </w:p>
        </w:tc>
      </w:tr>
      <w:tr w:rsidR="00E0130D" w:rsidRPr="006F4147" w14:paraId="758E3B73"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B1196D8"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2CD4AA19" w14:textId="77777777" w:rsidR="00E0130D" w:rsidRPr="006F4147" w:rsidRDefault="00E0130D"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E0130D" w:rsidRPr="006F4147" w14:paraId="704DCD1F"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C8B97B8"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42487218" w14:textId="77777777" w:rsidR="00E0130D" w:rsidRPr="006F4147" w:rsidRDefault="00E0130D"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E0130D" w:rsidRPr="006F4147" w14:paraId="3276B8B3"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3C30642"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1BD416AD" w14:textId="77777777" w:rsidR="00E0130D" w:rsidRPr="006F4147" w:rsidRDefault="00E0130D"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1299E118" w14:textId="77777777" w:rsidR="00E0130D" w:rsidRDefault="00E0130D" w:rsidP="003E3CA5">
      <w:pPr>
        <w:rPr>
          <w:rFonts w:cs="Arial"/>
        </w:rPr>
      </w:pPr>
    </w:p>
    <w:p w14:paraId="0C493A30" w14:textId="77777777" w:rsidR="00300FAF" w:rsidRDefault="00300FAF" w:rsidP="00300FAF">
      <w:pPr>
        <w:rPr>
          <w:rFonts w:cs="Arial"/>
        </w:rPr>
      </w:pPr>
    </w:p>
    <w:p w14:paraId="7049EB26" w14:textId="7737AE9A" w:rsidR="00300FAF" w:rsidRPr="00370CF3" w:rsidRDefault="00300FAF" w:rsidP="00300FAF">
      <w:pPr>
        <w:jc w:val="center"/>
        <w:rPr>
          <w:rFonts w:cs="Arial"/>
          <w:b/>
        </w:rPr>
      </w:pPr>
      <w:r>
        <w:rPr>
          <w:rFonts w:cs="Arial"/>
          <w:b/>
        </w:rPr>
        <w:t>PK-08</w:t>
      </w:r>
    </w:p>
    <w:tbl>
      <w:tblPr>
        <w:tblW w:w="5000" w:type="pct"/>
        <w:tblCellMar>
          <w:left w:w="70" w:type="dxa"/>
          <w:right w:w="70" w:type="dxa"/>
        </w:tblCellMar>
        <w:tblLook w:val="04A0" w:firstRow="1" w:lastRow="0" w:firstColumn="1" w:lastColumn="0" w:noHBand="0" w:noVBand="1"/>
      </w:tblPr>
      <w:tblGrid>
        <w:gridCol w:w="2302"/>
        <w:gridCol w:w="6676"/>
      </w:tblGrid>
      <w:tr w:rsidR="00300FAF" w:rsidRPr="006F4147" w14:paraId="44993BD7"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5ECEF4FB"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300FAF" w:rsidRPr="00B76DE0" w14:paraId="7CCAAB87"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45998E35"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2EF15EB2" w14:textId="4938B112" w:rsidR="00300FAF" w:rsidRPr="00B76DE0" w:rsidRDefault="003B33E5" w:rsidP="00026C1C">
            <w:pPr>
              <w:spacing w:line="360" w:lineRule="auto"/>
              <w:rPr>
                <w:rFonts w:ascii="Arial" w:eastAsia="Times New Roman" w:hAnsi="Arial" w:cs="Arial"/>
                <w:b/>
                <w:color w:val="000000"/>
                <w:sz w:val="20"/>
                <w:szCs w:val="20"/>
                <w:lang w:eastAsia="es-CO"/>
              </w:rPr>
            </w:pPr>
            <w:r w:rsidRPr="003B33E5">
              <w:rPr>
                <w:rFonts w:ascii="Arial" w:eastAsia="Times New Roman" w:hAnsi="Arial" w:cs="Arial"/>
                <w:b/>
                <w:color w:val="000000"/>
                <w:sz w:val="20"/>
                <w:szCs w:val="20"/>
                <w:lang w:eastAsia="es-CO"/>
              </w:rPr>
              <w:t>CIRCUITO CERRADO DE TV VÍA  IP</w:t>
            </w:r>
          </w:p>
        </w:tc>
      </w:tr>
      <w:tr w:rsidR="00300FAF" w:rsidRPr="00832CA4" w14:paraId="2C5D2F5B" w14:textId="77777777" w:rsidTr="00A74EBD">
        <w:trPr>
          <w:trHeight w:val="43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6234438"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11FCDAA9" w14:textId="55B0E36B" w:rsidR="00300FAF" w:rsidRPr="00832CA4" w:rsidRDefault="00A74EBD" w:rsidP="00026C1C">
            <w:pPr>
              <w:spacing w:line="360" w:lineRule="auto"/>
              <w:jc w:val="both"/>
              <w:rPr>
                <w:rFonts w:ascii="Arial" w:eastAsia="Times New Roman" w:hAnsi="Arial" w:cs="Arial"/>
                <w:color w:val="000000"/>
                <w:sz w:val="20"/>
                <w:szCs w:val="20"/>
                <w:lang w:eastAsia="es-CO"/>
              </w:rPr>
            </w:pPr>
            <w:r w:rsidRPr="00A74EBD">
              <w:rPr>
                <w:rFonts w:ascii="Arial" w:eastAsia="Times New Roman" w:hAnsi="Arial" w:cs="Arial"/>
                <w:color w:val="000000"/>
                <w:sz w:val="20"/>
                <w:szCs w:val="20"/>
                <w:lang w:eastAsia="es-CO"/>
              </w:rPr>
              <w:t xml:space="preserve">soporte y gestión circuito cerrado TV </w:t>
            </w:r>
            <w:proofErr w:type="spellStart"/>
            <w:r w:rsidRPr="00A74EBD">
              <w:rPr>
                <w:rFonts w:ascii="Arial" w:eastAsia="Times New Roman" w:hAnsi="Arial" w:cs="Arial"/>
                <w:color w:val="000000"/>
                <w:sz w:val="20"/>
                <w:szCs w:val="20"/>
                <w:lang w:eastAsia="es-CO"/>
              </w:rPr>
              <w:t>ip</w:t>
            </w:r>
            <w:proofErr w:type="spellEnd"/>
          </w:p>
        </w:tc>
      </w:tr>
      <w:tr w:rsidR="00300FAF" w:rsidRPr="006F4147" w14:paraId="395EC634"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DEE851C"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12754EDA" w14:textId="7A4F5489" w:rsidR="00300FAF" w:rsidRPr="006F4147" w:rsidRDefault="008F3F2E" w:rsidP="00026C1C">
            <w:pPr>
              <w:spacing w:line="360" w:lineRule="auto"/>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300FAF" w:rsidRPr="006F4147" w14:paraId="6FB27267"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3E69DE6"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41442E56" w14:textId="77777777" w:rsidR="00300FAF" w:rsidRPr="006F4147" w:rsidRDefault="00300FAF" w:rsidP="00026C1C">
            <w:pPr>
              <w:spacing w:line="360" w:lineRule="auto"/>
              <w:rPr>
                <w:rFonts w:ascii="Arial" w:eastAsia="Times New Roman" w:hAnsi="Arial" w:cs="Arial"/>
                <w:color w:val="000000"/>
                <w:sz w:val="20"/>
                <w:szCs w:val="20"/>
                <w:lang w:eastAsia="es-CO"/>
              </w:rPr>
            </w:pPr>
          </w:p>
        </w:tc>
      </w:tr>
      <w:tr w:rsidR="00300FAF" w:rsidRPr="006F4147" w14:paraId="2734F10F"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BDBDF77"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2D18B06C" w14:textId="77777777" w:rsidR="00300FAF" w:rsidRPr="006F4147" w:rsidRDefault="00300FAF" w:rsidP="00026C1C">
            <w:pPr>
              <w:spacing w:line="360" w:lineRule="auto"/>
              <w:rPr>
                <w:rFonts w:ascii="Arial" w:eastAsia="Times New Roman" w:hAnsi="Arial" w:cs="Arial"/>
                <w:color w:val="000000"/>
                <w:sz w:val="20"/>
                <w:szCs w:val="20"/>
                <w:lang w:eastAsia="es-CO"/>
              </w:rPr>
            </w:pPr>
          </w:p>
        </w:tc>
      </w:tr>
      <w:tr w:rsidR="00300FAF" w:rsidRPr="006F4147" w14:paraId="4A906B46"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5108D6A"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570DE17D" w14:textId="77777777" w:rsidR="00300FAF" w:rsidRPr="006F4147" w:rsidRDefault="00300FAF"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300FAF" w:rsidRPr="006F4147" w14:paraId="23917A94"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17047BB"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6B7C889A" w14:textId="77777777" w:rsidR="00300FAF" w:rsidRPr="006F4147" w:rsidRDefault="00300FAF"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300FAF" w:rsidRPr="006F4147" w14:paraId="0711C417"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F183232"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7E4A6501" w14:textId="77777777" w:rsidR="00300FAF" w:rsidRPr="006F4147" w:rsidRDefault="00300FAF"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109E93AB" w14:textId="77777777" w:rsidR="00300FAF" w:rsidRDefault="00300FAF" w:rsidP="003E3CA5">
      <w:pPr>
        <w:rPr>
          <w:rFonts w:cs="Arial"/>
        </w:rPr>
      </w:pPr>
    </w:p>
    <w:p w14:paraId="1CCA3CA8" w14:textId="77777777" w:rsidR="006D54E2" w:rsidRDefault="006D54E2" w:rsidP="003E3CA5">
      <w:pPr>
        <w:rPr>
          <w:rFonts w:cs="Arial"/>
        </w:rPr>
      </w:pPr>
    </w:p>
    <w:p w14:paraId="2BF0C6E8" w14:textId="7315BBD6" w:rsidR="006D54E2" w:rsidRPr="00370CF3" w:rsidRDefault="006D54E2" w:rsidP="006D54E2">
      <w:pPr>
        <w:jc w:val="center"/>
        <w:rPr>
          <w:rFonts w:cs="Arial"/>
          <w:b/>
        </w:rPr>
      </w:pPr>
      <w:r>
        <w:rPr>
          <w:rFonts w:cs="Arial"/>
          <w:b/>
        </w:rPr>
        <w:t>PK-09</w:t>
      </w:r>
    </w:p>
    <w:tbl>
      <w:tblPr>
        <w:tblW w:w="5000" w:type="pct"/>
        <w:tblCellMar>
          <w:left w:w="70" w:type="dxa"/>
          <w:right w:w="70" w:type="dxa"/>
        </w:tblCellMar>
        <w:tblLook w:val="04A0" w:firstRow="1" w:lastRow="0" w:firstColumn="1" w:lastColumn="0" w:noHBand="0" w:noVBand="1"/>
      </w:tblPr>
      <w:tblGrid>
        <w:gridCol w:w="2302"/>
        <w:gridCol w:w="6676"/>
      </w:tblGrid>
      <w:tr w:rsidR="006D54E2" w:rsidRPr="006F4147" w14:paraId="049EC5E4"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4F0B6E99"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6D54E2" w:rsidRPr="00B76DE0" w14:paraId="15F6B5A0"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A1A7B4B"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44F8C051" w14:textId="50CBEA17" w:rsidR="006D54E2" w:rsidRPr="00B76DE0" w:rsidRDefault="00755C65" w:rsidP="00026C1C">
            <w:pPr>
              <w:spacing w:line="360" w:lineRule="auto"/>
              <w:rPr>
                <w:rFonts w:ascii="Arial" w:eastAsia="Times New Roman" w:hAnsi="Arial" w:cs="Arial"/>
                <w:b/>
                <w:color w:val="000000"/>
                <w:sz w:val="20"/>
                <w:szCs w:val="20"/>
                <w:lang w:eastAsia="es-CO"/>
              </w:rPr>
            </w:pPr>
            <w:r w:rsidRPr="00755C65">
              <w:rPr>
                <w:rFonts w:ascii="Arial" w:eastAsia="Times New Roman" w:hAnsi="Arial" w:cs="Arial"/>
                <w:b/>
                <w:color w:val="000000"/>
                <w:sz w:val="20"/>
                <w:szCs w:val="20"/>
                <w:lang w:eastAsia="es-CO"/>
              </w:rPr>
              <w:t>MANTENIMIENTO DE LA RED DE DATOS INSTITUCIONAL Y DE LA RED ELÉCTRICA QUE ALIMENTA LA MISMA RED DE DATOS.</w:t>
            </w:r>
          </w:p>
        </w:tc>
      </w:tr>
      <w:tr w:rsidR="006D54E2" w:rsidRPr="00832CA4" w14:paraId="6680193E" w14:textId="77777777" w:rsidTr="00F66208">
        <w:trPr>
          <w:trHeight w:val="522"/>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4A27891"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57F82A6A" w14:textId="4BD19AF0" w:rsidR="006D54E2" w:rsidRPr="00832CA4" w:rsidRDefault="00F66208" w:rsidP="00026C1C">
            <w:pPr>
              <w:spacing w:line="360" w:lineRule="auto"/>
              <w:jc w:val="both"/>
              <w:rPr>
                <w:rFonts w:ascii="Arial" w:eastAsia="Times New Roman" w:hAnsi="Arial" w:cs="Arial"/>
                <w:color w:val="000000"/>
                <w:sz w:val="20"/>
                <w:szCs w:val="20"/>
                <w:lang w:eastAsia="es-CO"/>
              </w:rPr>
            </w:pPr>
            <w:r w:rsidRPr="00F66208">
              <w:rPr>
                <w:rFonts w:ascii="Arial" w:eastAsia="Times New Roman" w:hAnsi="Arial" w:cs="Arial"/>
                <w:color w:val="000000"/>
                <w:sz w:val="20"/>
                <w:szCs w:val="20"/>
                <w:lang w:eastAsia="es-CO"/>
              </w:rPr>
              <w:t>Mantenimiento red de datos y red eléctrica</w:t>
            </w:r>
          </w:p>
        </w:tc>
      </w:tr>
      <w:tr w:rsidR="006D54E2" w:rsidRPr="006F4147" w14:paraId="44C23422"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B555F93"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18B74386" w14:textId="6A4799AF" w:rsidR="008F3F2E" w:rsidRPr="008F3F2E" w:rsidRDefault="008F3F2E" w:rsidP="008F3F2E">
            <w:pPr>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Establecer las estrategias para el desarrollo de los sistemas de información del INSTITUTO TOLIMENSE DE FORMACIÓN TECNICA SUPERIOR ITFIP INSTITUCION DE EDUCACIÓN SUPERIOR para garantizar el apoyo adecuado a los procesos de la institución certifican una mejor administración de los recursos tecnológicos, infraestructura de datos y comunicaciones en la institución a la vez que la seguridad en la información.</w:t>
            </w:r>
          </w:p>
          <w:p w14:paraId="7540747F" w14:textId="77777777" w:rsidR="006D54E2" w:rsidRPr="006F4147" w:rsidRDefault="006D54E2" w:rsidP="00026C1C">
            <w:pPr>
              <w:spacing w:line="360" w:lineRule="auto"/>
              <w:rPr>
                <w:rFonts w:ascii="Arial" w:eastAsia="Times New Roman" w:hAnsi="Arial" w:cs="Arial"/>
                <w:color w:val="000000"/>
                <w:sz w:val="20"/>
                <w:szCs w:val="20"/>
                <w:lang w:eastAsia="es-CO"/>
              </w:rPr>
            </w:pPr>
          </w:p>
        </w:tc>
      </w:tr>
      <w:tr w:rsidR="006D54E2" w:rsidRPr="006F4147" w14:paraId="45981047"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956C9E6"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418C7CAF" w14:textId="77777777" w:rsidR="006D54E2" w:rsidRPr="006F4147" w:rsidRDefault="006D54E2" w:rsidP="00026C1C">
            <w:pPr>
              <w:spacing w:line="360" w:lineRule="auto"/>
              <w:rPr>
                <w:rFonts w:ascii="Arial" w:eastAsia="Times New Roman" w:hAnsi="Arial" w:cs="Arial"/>
                <w:color w:val="000000"/>
                <w:sz w:val="20"/>
                <w:szCs w:val="20"/>
                <w:lang w:eastAsia="es-CO"/>
              </w:rPr>
            </w:pPr>
          </w:p>
        </w:tc>
      </w:tr>
      <w:tr w:rsidR="006D54E2" w:rsidRPr="006F4147" w14:paraId="4CD75FC9"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5B5514D"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47FCEB30" w14:textId="77777777" w:rsidR="006D54E2" w:rsidRPr="006F4147" w:rsidRDefault="006D54E2" w:rsidP="00026C1C">
            <w:pPr>
              <w:spacing w:line="360" w:lineRule="auto"/>
              <w:rPr>
                <w:rFonts w:ascii="Arial" w:eastAsia="Times New Roman" w:hAnsi="Arial" w:cs="Arial"/>
                <w:color w:val="000000"/>
                <w:sz w:val="20"/>
                <w:szCs w:val="20"/>
                <w:lang w:eastAsia="es-CO"/>
              </w:rPr>
            </w:pPr>
          </w:p>
        </w:tc>
      </w:tr>
      <w:tr w:rsidR="006D54E2" w:rsidRPr="006F4147" w14:paraId="4032EAAD"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D828991"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13E480EE" w14:textId="77777777" w:rsidR="006D54E2" w:rsidRPr="006F4147" w:rsidRDefault="006D54E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6D54E2" w:rsidRPr="006F4147" w14:paraId="320C53D6"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C61BBDF"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4C714FB9" w14:textId="77777777" w:rsidR="006D54E2" w:rsidRPr="006F4147" w:rsidRDefault="006D54E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6D54E2" w:rsidRPr="006F4147" w14:paraId="11E19F26"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DF8F43D"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72BE842D" w14:textId="77777777" w:rsidR="006D54E2" w:rsidRPr="006F4147" w:rsidRDefault="006D54E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540C9724" w14:textId="77777777" w:rsidR="006D54E2" w:rsidRDefault="006D54E2" w:rsidP="003E3CA5">
      <w:pPr>
        <w:rPr>
          <w:rFonts w:cs="Arial"/>
        </w:rPr>
      </w:pPr>
    </w:p>
    <w:p w14:paraId="3AD59ED1" w14:textId="77777777" w:rsidR="005A21C8" w:rsidRDefault="005A21C8" w:rsidP="003E3CA5">
      <w:pPr>
        <w:rPr>
          <w:rFonts w:cs="Arial"/>
        </w:rPr>
      </w:pPr>
    </w:p>
    <w:p w14:paraId="5857EFF9" w14:textId="28A00EF6" w:rsidR="005A21C8" w:rsidRPr="00370CF3" w:rsidRDefault="005A21C8" w:rsidP="005A21C8">
      <w:pPr>
        <w:jc w:val="center"/>
        <w:rPr>
          <w:rFonts w:cs="Arial"/>
          <w:b/>
        </w:rPr>
      </w:pPr>
      <w:r>
        <w:rPr>
          <w:rFonts w:cs="Arial"/>
          <w:b/>
        </w:rPr>
        <w:t>PK-10</w:t>
      </w:r>
    </w:p>
    <w:tbl>
      <w:tblPr>
        <w:tblW w:w="5000" w:type="pct"/>
        <w:tblCellMar>
          <w:left w:w="70" w:type="dxa"/>
          <w:right w:w="70" w:type="dxa"/>
        </w:tblCellMar>
        <w:tblLook w:val="04A0" w:firstRow="1" w:lastRow="0" w:firstColumn="1" w:lastColumn="0" w:noHBand="0" w:noVBand="1"/>
      </w:tblPr>
      <w:tblGrid>
        <w:gridCol w:w="2302"/>
        <w:gridCol w:w="6676"/>
      </w:tblGrid>
      <w:tr w:rsidR="005A21C8" w:rsidRPr="006F4147" w14:paraId="072AE85F"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409DF774"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5A21C8" w:rsidRPr="00B76DE0" w14:paraId="5CB80EF6"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4214614"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5B8A1E44" w14:textId="590CE48D" w:rsidR="005A21C8" w:rsidRPr="00B76DE0" w:rsidRDefault="00274912" w:rsidP="00026C1C">
            <w:pPr>
              <w:spacing w:line="360" w:lineRule="auto"/>
              <w:rPr>
                <w:rFonts w:ascii="Arial" w:eastAsia="Times New Roman" w:hAnsi="Arial" w:cs="Arial"/>
                <w:b/>
                <w:color w:val="000000"/>
                <w:sz w:val="20"/>
                <w:szCs w:val="20"/>
                <w:lang w:eastAsia="es-CO"/>
              </w:rPr>
            </w:pPr>
            <w:r w:rsidRPr="00274912">
              <w:rPr>
                <w:rFonts w:ascii="Arial" w:eastAsia="Times New Roman" w:hAnsi="Arial" w:cs="Arial"/>
                <w:b/>
                <w:color w:val="000000"/>
                <w:sz w:val="20"/>
                <w:szCs w:val="20"/>
                <w:lang w:eastAsia="es-CO"/>
              </w:rPr>
              <w:t>AMPLIACION DE LA RED WLAN.</w:t>
            </w:r>
          </w:p>
        </w:tc>
      </w:tr>
      <w:tr w:rsidR="005A21C8" w:rsidRPr="00832CA4" w14:paraId="5B49B8A3" w14:textId="77777777" w:rsidTr="00274912">
        <w:trPr>
          <w:trHeight w:val="377"/>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C22E1AA"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0137F8A0" w14:textId="4C54612B" w:rsidR="005A21C8" w:rsidRPr="00832CA4" w:rsidRDefault="00274912" w:rsidP="00026C1C">
            <w:pPr>
              <w:spacing w:line="360" w:lineRule="auto"/>
              <w:jc w:val="both"/>
              <w:rPr>
                <w:rFonts w:ascii="Arial" w:eastAsia="Times New Roman" w:hAnsi="Arial" w:cs="Arial"/>
                <w:color w:val="000000"/>
                <w:sz w:val="20"/>
                <w:szCs w:val="20"/>
                <w:lang w:eastAsia="es-CO"/>
              </w:rPr>
            </w:pPr>
            <w:r w:rsidRPr="00274912">
              <w:rPr>
                <w:rFonts w:ascii="Arial" w:eastAsia="Times New Roman" w:hAnsi="Arial" w:cs="Arial"/>
                <w:color w:val="000000"/>
                <w:sz w:val="20"/>
                <w:szCs w:val="20"/>
                <w:lang w:eastAsia="es-CO"/>
              </w:rPr>
              <w:t xml:space="preserve">Ampliación de cobertura red </w:t>
            </w:r>
            <w:proofErr w:type="spellStart"/>
            <w:r w:rsidRPr="00274912">
              <w:rPr>
                <w:rFonts w:ascii="Arial" w:eastAsia="Times New Roman" w:hAnsi="Arial" w:cs="Arial"/>
                <w:color w:val="000000"/>
                <w:sz w:val="20"/>
                <w:szCs w:val="20"/>
                <w:lang w:eastAsia="es-CO"/>
              </w:rPr>
              <w:t>wlan</w:t>
            </w:r>
            <w:proofErr w:type="spellEnd"/>
            <w:r w:rsidRPr="00274912">
              <w:rPr>
                <w:rFonts w:ascii="Arial" w:eastAsia="Times New Roman" w:hAnsi="Arial" w:cs="Arial"/>
                <w:color w:val="000000"/>
                <w:sz w:val="20"/>
                <w:szCs w:val="20"/>
                <w:lang w:eastAsia="es-CO"/>
              </w:rPr>
              <w:t xml:space="preserve">  y soporte</w:t>
            </w:r>
          </w:p>
        </w:tc>
      </w:tr>
      <w:tr w:rsidR="005A21C8" w:rsidRPr="006F4147" w14:paraId="1E1200BF"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63D2CFE"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67C759A2" w14:textId="223A1ABE" w:rsidR="008F3F2E" w:rsidRPr="008F3F2E" w:rsidRDefault="008F3F2E" w:rsidP="008F3F2E">
            <w:pPr>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Establecer las estrategias para el desarrollo de los sistemas de información del INSTITUTO TOLIMENSE DE FORMACIÓN TECNICA SUPERIOR ITFIP INSTITUCION DE EDUCACIÓN SUPERIOR para garantizar el apoyo adecuado a los procesos de la institución certifican una mejor administración de los recursos tecnológicos, infraestructura de datos y comunicaciones en la institución a la vez que la seguridad en la información.</w:t>
            </w:r>
          </w:p>
          <w:p w14:paraId="63F3E12A" w14:textId="77777777" w:rsidR="005A21C8" w:rsidRPr="006F4147" w:rsidRDefault="005A21C8" w:rsidP="00026C1C">
            <w:pPr>
              <w:spacing w:line="360" w:lineRule="auto"/>
              <w:rPr>
                <w:rFonts w:ascii="Arial" w:eastAsia="Times New Roman" w:hAnsi="Arial" w:cs="Arial"/>
                <w:color w:val="000000"/>
                <w:sz w:val="20"/>
                <w:szCs w:val="20"/>
                <w:lang w:eastAsia="es-CO"/>
              </w:rPr>
            </w:pPr>
          </w:p>
        </w:tc>
      </w:tr>
      <w:tr w:rsidR="005A21C8" w:rsidRPr="006F4147" w14:paraId="30B15105"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3B355DC"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Recursos</w:t>
            </w:r>
          </w:p>
        </w:tc>
        <w:tc>
          <w:tcPr>
            <w:tcW w:w="3718" w:type="pct"/>
            <w:tcBorders>
              <w:top w:val="nil"/>
              <w:left w:val="nil"/>
              <w:bottom w:val="single" w:sz="4" w:space="0" w:color="auto"/>
              <w:right w:val="single" w:sz="4" w:space="0" w:color="auto"/>
            </w:tcBorders>
            <w:shd w:val="clear" w:color="auto" w:fill="auto"/>
            <w:vAlign w:val="center"/>
          </w:tcPr>
          <w:p w14:paraId="01F1B4CA" w14:textId="77777777" w:rsidR="005A21C8" w:rsidRPr="006F4147" w:rsidRDefault="005A21C8" w:rsidP="00026C1C">
            <w:pPr>
              <w:spacing w:line="360" w:lineRule="auto"/>
              <w:rPr>
                <w:rFonts w:ascii="Arial" w:eastAsia="Times New Roman" w:hAnsi="Arial" w:cs="Arial"/>
                <w:color w:val="000000"/>
                <w:sz w:val="20"/>
                <w:szCs w:val="20"/>
                <w:lang w:eastAsia="es-CO"/>
              </w:rPr>
            </w:pPr>
          </w:p>
        </w:tc>
      </w:tr>
      <w:tr w:rsidR="005A21C8" w:rsidRPr="006F4147" w14:paraId="2DDCE429"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D7E0A08"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07539DE4" w14:textId="77777777" w:rsidR="005A21C8" w:rsidRPr="006F4147" w:rsidRDefault="005A21C8" w:rsidP="00026C1C">
            <w:pPr>
              <w:spacing w:line="360" w:lineRule="auto"/>
              <w:rPr>
                <w:rFonts w:ascii="Arial" w:eastAsia="Times New Roman" w:hAnsi="Arial" w:cs="Arial"/>
                <w:color w:val="000000"/>
                <w:sz w:val="20"/>
                <w:szCs w:val="20"/>
                <w:lang w:eastAsia="es-CO"/>
              </w:rPr>
            </w:pPr>
          </w:p>
        </w:tc>
      </w:tr>
      <w:tr w:rsidR="005A21C8" w:rsidRPr="006F4147" w14:paraId="12F7879C"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E29B271"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70AF5FB5" w14:textId="77777777" w:rsidR="005A21C8" w:rsidRPr="006F4147" w:rsidRDefault="005A21C8"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5A21C8" w:rsidRPr="006F4147" w14:paraId="44737860"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D1A31E1"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30F86625" w14:textId="77777777" w:rsidR="005A21C8" w:rsidRPr="006F4147" w:rsidRDefault="005A21C8"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5A21C8" w:rsidRPr="006F4147" w14:paraId="231C09CC"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CDDDA09"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060258F9" w14:textId="77777777" w:rsidR="005A21C8" w:rsidRPr="006F4147" w:rsidRDefault="005A21C8"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5D1CF4DF" w14:textId="77777777" w:rsidR="005A21C8" w:rsidRDefault="005A21C8" w:rsidP="003E3CA5">
      <w:pPr>
        <w:rPr>
          <w:rFonts w:cs="Arial"/>
        </w:rPr>
      </w:pPr>
    </w:p>
    <w:p w14:paraId="2B3AAE0D" w14:textId="77777777" w:rsidR="00CA68C2" w:rsidRDefault="00CA68C2" w:rsidP="00CA68C2">
      <w:pPr>
        <w:rPr>
          <w:rFonts w:cs="Arial"/>
        </w:rPr>
      </w:pPr>
    </w:p>
    <w:p w14:paraId="0533EBB6" w14:textId="03D98711" w:rsidR="00CA68C2" w:rsidRPr="00370CF3" w:rsidRDefault="00CA68C2" w:rsidP="00CA68C2">
      <w:pPr>
        <w:jc w:val="center"/>
        <w:rPr>
          <w:rFonts w:cs="Arial"/>
          <w:b/>
        </w:rPr>
      </w:pPr>
      <w:r>
        <w:rPr>
          <w:rFonts w:cs="Arial"/>
          <w:b/>
        </w:rPr>
        <w:t>PK-11</w:t>
      </w:r>
    </w:p>
    <w:tbl>
      <w:tblPr>
        <w:tblW w:w="5000" w:type="pct"/>
        <w:tblCellMar>
          <w:left w:w="70" w:type="dxa"/>
          <w:right w:w="70" w:type="dxa"/>
        </w:tblCellMar>
        <w:tblLook w:val="04A0" w:firstRow="1" w:lastRow="0" w:firstColumn="1" w:lastColumn="0" w:noHBand="0" w:noVBand="1"/>
      </w:tblPr>
      <w:tblGrid>
        <w:gridCol w:w="2302"/>
        <w:gridCol w:w="6676"/>
      </w:tblGrid>
      <w:tr w:rsidR="00CA68C2" w:rsidRPr="006F4147" w14:paraId="291AB749"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33E6676E"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CA68C2" w:rsidRPr="00B76DE0" w14:paraId="6C6E5DDA" w14:textId="77777777" w:rsidTr="00810192">
        <w:trPr>
          <w:trHeight w:val="66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0F63A93"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0131BEB9" w14:textId="041AC0E1" w:rsidR="00CA68C2" w:rsidRPr="00B76DE0" w:rsidRDefault="00810192" w:rsidP="00810192">
            <w:pPr>
              <w:rPr>
                <w:rFonts w:ascii="Arial" w:eastAsia="Times New Roman" w:hAnsi="Arial" w:cs="Arial"/>
                <w:b/>
                <w:color w:val="000000"/>
                <w:sz w:val="20"/>
                <w:szCs w:val="20"/>
                <w:lang w:eastAsia="es-CO"/>
              </w:rPr>
            </w:pPr>
            <w:r w:rsidRPr="00810192">
              <w:rPr>
                <w:rFonts w:ascii="Arial" w:eastAsia="Times New Roman" w:hAnsi="Arial" w:cs="Arial"/>
                <w:b/>
                <w:color w:val="000000"/>
                <w:sz w:val="20"/>
                <w:szCs w:val="20"/>
                <w:lang w:eastAsia="es-CO"/>
              </w:rPr>
              <w:t>RENOVACIÓN Y AMPLIACIÓN DEL PARQUE COMPUTACIONAL Y RESPALDO DEL DATA CENTER INSTITUCIONAL.</w:t>
            </w:r>
          </w:p>
        </w:tc>
      </w:tr>
      <w:tr w:rsidR="00CA68C2" w:rsidRPr="00832CA4" w14:paraId="7F10AEA1" w14:textId="77777777" w:rsidTr="00810192">
        <w:trPr>
          <w:trHeight w:val="556"/>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11364B2"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400AF2C8" w14:textId="1D5B14EA" w:rsidR="00CA68C2" w:rsidRPr="00832CA4" w:rsidRDefault="00810192" w:rsidP="00026C1C">
            <w:pPr>
              <w:spacing w:line="360" w:lineRule="auto"/>
              <w:jc w:val="both"/>
              <w:rPr>
                <w:rFonts w:ascii="Arial" w:eastAsia="Times New Roman" w:hAnsi="Arial" w:cs="Arial"/>
                <w:color w:val="000000"/>
                <w:sz w:val="20"/>
                <w:szCs w:val="20"/>
                <w:lang w:eastAsia="es-CO"/>
              </w:rPr>
            </w:pPr>
            <w:r w:rsidRPr="00810192">
              <w:rPr>
                <w:rFonts w:ascii="Arial" w:eastAsia="Times New Roman" w:hAnsi="Arial" w:cs="Arial"/>
                <w:color w:val="000000"/>
                <w:sz w:val="20"/>
                <w:szCs w:val="20"/>
                <w:lang w:eastAsia="es-CO"/>
              </w:rPr>
              <w:t>Adquisición , ampliación, configuración, puesta en marcha data center</w:t>
            </w:r>
          </w:p>
        </w:tc>
      </w:tr>
      <w:tr w:rsidR="00CA68C2" w:rsidRPr="006F4147" w14:paraId="534E0C70"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E085DBC"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6200C9E4" w14:textId="7C6D8592" w:rsidR="00CA68C2" w:rsidRPr="006F4147" w:rsidRDefault="008F3F2E" w:rsidP="00026C1C">
            <w:pPr>
              <w:spacing w:line="360" w:lineRule="auto"/>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CA68C2" w:rsidRPr="006F4147" w14:paraId="64399B71"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4401201"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58FFB117" w14:textId="77777777" w:rsidR="00CA68C2" w:rsidRPr="006F4147" w:rsidRDefault="00CA68C2" w:rsidP="00026C1C">
            <w:pPr>
              <w:spacing w:line="360" w:lineRule="auto"/>
              <w:rPr>
                <w:rFonts w:ascii="Arial" w:eastAsia="Times New Roman" w:hAnsi="Arial" w:cs="Arial"/>
                <w:color w:val="000000"/>
                <w:sz w:val="20"/>
                <w:szCs w:val="20"/>
                <w:lang w:eastAsia="es-CO"/>
              </w:rPr>
            </w:pPr>
          </w:p>
        </w:tc>
      </w:tr>
      <w:tr w:rsidR="00CA68C2" w:rsidRPr="006F4147" w14:paraId="4A23AFA9"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10D20F6"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3FB627DA" w14:textId="77777777" w:rsidR="00CA68C2" w:rsidRPr="006F4147" w:rsidRDefault="00CA68C2" w:rsidP="00026C1C">
            <w:pPr>
              <w:spacing w:line="360" w:lineRule="auto"/>
              <w:rPr>
                <w:rFonts w:ascii="Arial" w:eastAsia="Times New Roman" w:hAnsi="Arial" w:cs="Arial"/>
                <w:color w:val="000000"/>
                <w:sz w:val="20"/>
                <w:szCs w:val="20"/>
                <w:lang w:eastAsia="es-CO"/>
              </w:rPr>
            </w:pPr>
          </w:p>
        </w:tc>
      </w:tr>
      <w:tr w:rsidR="00CA68C2" w:rsidRPr="006F4147" w14:paraId="1D5422C4"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616BB96"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4127577D" w14:textId="77777777" w:rsidR="00CA68C2" w:rsidRPr="006F4147" w:rsidRDefault="00CA68C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CA68C2" w:rsidRPr="006F4147" w14:paraId="219BC85B"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FC67033"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3ACB3ACE" w14:textId="77777777" w:rsidR="00CA68C2" w:rsidRPr="006F4147" w:rsidRDefault="00CA68C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CA68C2" w:rsidRPr="006F4147" w14:paraId="76E8A2B1"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0620487"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7B549518" w14:textId="77777777" w:rsidR="00CA68C2" w:rsidRPr="006F4147" w:rsidRDefault="00CA68C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3022DC6B" w14:textId="77777777" w:rsidR="00CA68C2" w:rsidRDefault="00CA68C2" w:rsidP="003E3CA5">
      <w:pPr>
        <w:rPr>
          <w:rFonts w:cs="Arial"/>
        </w:rPr>
      </w:pPr>
    </w:p>
    <w:p w14:paraId="278F65B4" w14:textId="77777777" w:rsidR="009466CA" w:rsidRDefault="009466CA" w:rsidP="009466CA">
      <w:pPr>
        <w:rPr>
          <w:rFonts w:cs="Arial"/>
        </w:rPr>
      </w:pPr>
    </w:p>
    <w:p w14:paraId="433D75C5" w14:textId="3623F926" w:rsidR="009466CA" w:rsidRPr="00370CF3" w:rsidRDefault="009466CA" w:rsidP="009466CA">
      <w:pPr>
        <w:jc w:val="center"/>
        <w:rPr>
          <w:rFonts w:cs="Arial"/>
          <w:b/>
        </w:rPr>
      </w:pPr>
      <w:r>
        <w:rPr>
          <w:rFonts w:cs="Arial"/>
          <w:b/>
        </w:rPr>
        <w:t>PK-12</w:t>
      </w:r>
    </w:p>
    <w:tbl>
      <w:tblPr>
        <w:tblW w:w="5000" w:type="pct"/>
        <w:tblCellMar>
          <w:left w:w="70" w:type="dxa"/>
          <w:right w:w="70" w:type="dxa"/>
        </w:tblCellMar>
        <w:tblLook w:val="04A0" w:firstRow="1" w:lastRow="0" w:firstColumn="1" w:lastColumn="0" w:noHBand="0" w:noVBand="1"/>
      </w:tblPr>
      <w:tblGrid>
        <w:gridCol w:w="2302"/>
        <w:gridCol w:w="6676"/>
      </w:tblGrid>
      <w:tr w:rsidR="009466CA" w:rsidRPr="006F4147" w14:paraId="37B0194D"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7DBD611"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9466CA" w:rsidRPr="00B76DE0" w14:paraId="106C42B0"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9C7719E"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735EA1A6" w14:textId="1075F1D7" w:rsidR="009466CA" w:rsidRPr="00B76DE0" w:rsidRDefault="00BD6C39" w:rsidP="00026C1C">
            <w:pPr>
              <w:spacing w:line="360" w:lineRule="auto"/>
              <w:rPr>
                <w:rFonts w:ascii="Arial" w:eastAsia="Times New Roman" w:hAnsi="Arial" w:cs="Arial"/>
                <w:b/>
                <w:color w:val="000000"/>
                <w:sz w:val="20"/>
                <w:szCs w:val="20"/>
                <w:lang w:eastAsia="es-CO"/>
              </w:rPr>
            </w:pPr>
            <w:r w:rsidRPr="00BD6C39">
              <w:rPr>
                <w:rFonts w:ascii="Arial" w:eastAsia="Times New Roman" w:hAnsi="Arial" w:cs="Arial"/>
                <w:b/>
                <w:color w:val="000000"/>
                <w:sz w:val="20"/>
                <w:szCs w:val="20"/>
                <w:lang w:eastAsia="es-CO"/>
              </w:rPr>
              <w:t>FORTALECIMIENTO DEL SISTEMA DE SEGURIDAD</w:t>
            </w:r>
          </w:p>
        </w:tc>
      </w:tr>
      <w:tr w:rsidR="009466CA" w:rsidRPr="00832CA4" w14:paraId="4D0CE070" w14:textId="77777777" w:rsidTr="00BD6C39">
        <w:trPr>
          <w:trHeight w:val="41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4470446"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537BBCF5" w14:textId="2D2B8ACC" w:rsidR="009466CA" w:rsidRPr="00832CA4" w:rsidRDefault="00BD6C39" w:rsidP="00026C1C">
            <w:pPr>
              <w:spacing w:line="360" w:lineRule="auto"/>
              <w:jc w:val="both"/>
              <w:rPr>
                <w:rFonts w:ascii="Arial" w:eastAsia="Times New Roman" w:hAnsi="Arial" w:cs="Arial"/>
                <w:color w:val="000000"/>
                <w:sz w:val="20"/>
                <w:szCs w:val="20"/>
                <w:lang w:eastAsia="es-CO"/>
              </w:rPr>
            </w:pPr>
            <w:r w:rsidRPr="00BD6C39">
              <w:rPr>
                <w:rFonts w:ascii="Arial" w:eastAsia="Times New Roman" w:hAnsi="Arial" w:cs="Arial"/>
                <w:color w:val="000000"/>
                <w:sz w:val="20"/>
                <w:szCs w:val="20"/>
                <w:lang w:eastAsia="es-CO"/>
              </w:rPr>
              <w:t>Adquisición de equipos de seguridad</w:t>
            </w:r>
          </w:p>
        </w:tc>
      </w:tr>
      <w:tr w:rsidR="009466CA" w:rsidRPr="006F4147" w14:paraId="284D558E"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20B15F0"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7E554537" w14:textId="3E0DDB88" w:rsidR="009466CA" w:rsidRPr="006F4147" w:rsidRDefault="008F3F2E" w:rsidP="00026C1C">
            <w:pPr>
              <w:spacing w:line="360" w:lineRule="auto"/>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9466CA" w:rsidRPr="006F4147" w14:paraId="65CAB34B"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9D7FBAF"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2DDF2CE9" w14:textId="77777777" w:rsidR="009466CA" w:rsidRPr="006F4147" w:rsidRDefault="009466CA" w:rsidP="00026C1C">
            <w:pPr>
              <w:spacing w:line="360" w:lineRule="auto"/>
              <w:rPr>
                <w:rFonts w:ascii="Arial" w:eastAsia="Times New Roman" w:hAnsi="Arial" w:cs="Arial"/>
                <w:color w:val="000000"/>
                <w:sz w:val="20"/>
                <w:szCs w:val="20"/>
                <w:lang w:eastAsia="es-CO"/>
              </w:rPr>
            </w:pPr>
          </w:p>
        </w:tc>
      </w:tr>
      <w:tr w:rsidR="009466CA" w:rsidRPr="006F4147" w14:paraId="6B40BA55"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C4D3D7B"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2A3C6D7A" w14:textId="77777777" w:rsidR="009466CA" w:rsidRPr="006F4147" w:rsidRDefault="009466CA" w:rsidP="00026C1C">
            <w:pPr>
              <w:spacing w:line="360" w:lineRule="auto"/>
              <w:rPr>
                <w:rFonts w:ascii="Arial" w:eastAsia="Times New Roman" w:hAnsi="Arial" w:cs="Arial"/>
                <w:color w:val="000000"/>
                <w:sz w:val="20"/>
                <w:szCs w:val="20"/>
                <w:lang w:eastAsia="es-CO"/>
              </w:rPr>
            </w:pPr>
          </w:p>
        </w:tc>
      </w:tr>
      <w:tr w:rsidR="009466CA" w:rsidRPr="006F4147" w14:paraId="0B2F590B"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D3946FE"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09653859" w14:textId="77777777" w:rsidR="009466CA" w:rsidRPr="006F4147" w:rsidRDefault="009466C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9466CA" w:rsidRPr="006F4147" w14:paraId="624034EB"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277C301"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3780C632" w14:textId="77777777" w:rsidR="009466CA" w:rsidRPr="006F4147" w:rsidRDefault="009466C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9466CA" w:rsidRPr="006F4147" w14:paraId="46FAF364"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43B0385"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7702F196" w14:textId="77777777" w:rsidR="009466CA" w:rsidRPr="006F4147" w:rsidRDefault="009466C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39330819" w14:textId="77777777" w:rsidR="00CA68C2" w:rsidRDefault="00CA68C2" w:rsidP="003E3CA5">
      <w:pPr>
        <w:rPr>
          <w:rFonts w:cs="Arial"/>
        </w:rPr>
      </w:pPr>
    </w:p>
    <w:p w14:paraId="54272742" w14:textId="77777777" w:rsidR="00CA68C2" w:rsidRDefault="00CA68C2" w:rsidP="003E3CA5">
      <w:pPr>
        <w:rPr>
          <w:rFonts w:cs="Arial"/>
        </w:rPr>
      </w:pPr>
    </w:p>
    <w:p w14:paraId="317BBC13" w14:textId="77777777" w:rsidR="00CA68C2" w:rsidRPr="003E3CA5" w:rsidRDefault="00CA68C2" w:rsidP="003E3CA5">
      <w:pPr>
        <w:rPr>
          <w:rFonts w:cs="Arial"/>
        </w:rPr>
        <w:sectPr w:rsidR="00CA68C2" w:rsidRPr="003E3CA5" w:rsidSect="002B163F">
          <w:headerReference w:type="default" r:id="rId18"/>
          <w:footerReference w:type="default" r:id="rId19"/>
          <w:pgSz w:w="12240" w:h="15840"/>
          <w:pgMar w:top="1418" w:right="1701" w:bottom="1417" w:left="1701" w:header="708" w:footer="708" w:gutter="0"/>
          <w:cols w:space="708"/>
          <w:docGrid w:linePitch="360"/>
        </w:sectPr>
      </w:pPr>
    </w:p>
    <w:p w14:paraId="4DE1C840" w14:textId="4CB60DC3" w:rsidR="00D42554" w:rsidRPr="00AF5D58" w:rsidRDefault="00AF5D58" w:rsidP="00AF5D58">
      <w:pPr>
        <w:pStyle w:val="Ttulo1"/>
        <w:keepNext w:val="0"/>
        <w:numPr>
          <w:ilvl w:val="0"/>
          <w:numId w:val="2"/>
        </w:numPr>
        <w:spacing w:before="0" w:line="360" w:lineRule="auto"/>
        <w:jc w:val="both"/>
        <w:rPr>
          <w:rFonts w:cs="Arial"/>
        </w:rPr>
      </w:pPr>
      <w:bookmarkStart w:id="28" w:name="_Toc62998198"/>
      <w:r w:rsidRPr="00AF5D58">
        <w:rPr>
          <w:rFonts w:cs="Arial"/>
          <w:lang w:val="es-CO"/>
        </w:rPr>
        <w:lastRenderedPageBreak/>
        <w:t>HOJA DE RUTA</w:t>
      </w:r>
      <w:bookmarkEnd w:id="28"/>
      <w:r w:rsidRPr="00AF5D58">
        <w:rPr>
          <w:rFonts w:cs="Arial"/>
          <w:lang w:val="es-CO"/>
        </w:rPr>
        <w:t xml:space="preserve"> </w:t>
      </w:r>
    </w:p>
    <w:tbl>
      <w:tblPr>
        <w:tblStyle w:val="TableNormal"/>
        <w:tblW w:w="1396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
        <w:gridCol w:w="8499"/>
        <w:gridCol w:w="1078"/>
        <w:gridCol w:w="1128"/>
        <w:gridCol w:w="1181"/>
        <w:gridCol w:w="1201"/>
      </w:tblGrid>
      <w:tr w:rsidR="00AF5D58" w:rsidRPr="00AF5D58" w14:paraId="3C8F1ECB" w14:textId="77777777" w:rsidTr="004A7FE6">
        <w:trPr>
          <w:trHeight w:val="316"/>
        </w:trPr>
        <w:tc>
          <w:tcPr>
            <w:tcW w:w="877" w:type="dxa"/>
            <w:vMerge w:val="restart"/>
            <w:shd w:val="pct5" w:color="auto" w:fill="auto"/>
          </w:tcPr>
          <w:p w14:paraId="463C0AB6" w14:textId="77777777" w:rsidR="00AF5D58" w:rsidRPr="00AF5D58" w:rsidRDefault="00AF5D58" w:rsidP="00AF5D58">
            <w:pPr>
              <w:spacing w:before="10"/>
              <w:rPr>
                <w:rFonts w:ascii="Trebuchet MS" w:eastAsia="Arial" w:hAnsi="Arial" w:cs="Arial"/>
                <w:b/>
                <w:sz w:val="23"/>
                <w:lang w:val="es-ES"/>
              </w:rPr>
            </w:pPr>
          </w:p>
          <w:p w14:paraId="0873CBED" w14:textId="77777777" w:rsidR="00AF5D58" w:rsidRPr="00AF5D58" w:rsidRDefault="00AF5D58" w:rsidP="00AF5D58">
            <w:pPr>
              <w:ind w:left="6"/>
              <w:jc w:val="center"/>
              <w:rPr>
                <w:rFonts w:ascii="Arial" w:eastAsia="Arial" w:hAnsi="Arial" w:cs="Arial"/>
                <w:b/>
                <w:sz w:val="20"/>
                <w:lang w:val="es-ES"/>
              </w:rPr>
            </w:pPr>
            <w:r w:rsidRPr="00AF5D58">
              <w:rPr>
                <w:rFonts w:ascii="Arial" w:eastAsia="Arial" w:hAnsi="Arial" w:cs="Arial"/>
                <w:b/>
                <w:w w:val="99"/>
                <w:sz w:val="20"/>
                <w:lang w:val="es-ES"/>
              </w:rPr>
              <w:t>#</w:t>
            </w:r>
          </w:p>
        </w:tc>
        <w:tc>
          <w:tcPr>
            <w:tcW w:w="8499" w:type="dxa"/>
            <w:vMerge w:val="restart"/>
            <w:shd w:val="pct5" w:color="auto" w:fill="auto"/>
          </w:tcPr>
          <w:p w14:paraId="5D62F479" w14:textId="77777777" w:rsidR="00AF5D58" w:rsidRPr="00AF5D58" w:rsidRDefault="00AF5D58" w:rsidP="00AF5D58">
            <w:pPr>
              <w:spacing w:before="10"/>
              <w:rPr>
                <w:rFonts w:ascii="Trebuchet MS" w:eastAsia="Arial" w:hAnsi="Arial" w:cs="Arial"/>
                <w:b/>
                <w:sz w:val="23"/>
                <w:lang w:val="es-ES"/>
              </w:rPr>
            </w:pPr>
          </w:p>
          <w:p w14:paraId="3849BAB2" w14:textId="77777777" w:rsidR="00AF5D58" w:rsidRPr="00AF5D58" w:rsidRDefault="00AF5D58" w:rsidP="00452FDA">
            <w:pPr>
              <w:ind w:right="3802"/>
              <w:rPr>
                <w:rFonts w:ascii="Arial" w:eastAsia="Arial" w:hAnsi="Arial" w:cs="Arial"/>
                <w:b/>
                <w:sz w:val="20"/>
                <w:lang w:val="es-ES"/>
              </w:rPr>
            </w:pPr>
            <w:r w:rsidRPr="00AF5D58">
              <w:rPr>
                <w:rFonts w:ascii="Arial" w:eastAsia="Arial" w:hAnsi="Arial" w:cs="Arial"/>
                <w:b/>
                <w:sz w:val="20"/>
                <w:lang w:val="es-ES"/>
              </w:rPr>
              <w:t>PROYECTO</w:t>
            </w:r>
          </w:p>
        </w:tc>
        <w:tc>
          <w:tcPr>
            <w:tcW w:w="4588" w:type="dxa"/>
            <w:gridSpan w:val="4"/>
            <w:shd w:val="pct5" w:color="auto" w:fill="auto"/>
          </w:tcPr>
          <w:p w14:paraId="7F8C185A" w14:textId="77777777" w:rsidR="00AF5D58" w:rsidRPr="00AF5D58" w:rsidRDefault="00AF5D58" w:rsidP="00AF5D58">
            <w:pPr>
              <w:spacing w:before="86" w:line="211" w:lineRule="exact"/>
              <w:ind w:left="2047" w:right="2046"/>
              <w:jc w:val="center"/>
              <w:rPr>
                <w:rFonts w:ascii="Arial" w:eastAsia="Arial" w:hAnsi="Arial" w:cs="Arial"/>
                <w:b/>
                <w:sz w:val="20"/>
                <w:lang w:val="es-ES"/>
              </w:rPr>
            </w:pPr>
            <w:r w:rsidRPr="00AF5D58">
              <w:rPr>
                <w:rFonts w:ascii="Arial" w:eastAsia="Arial" w:hAnsi="Arial" w:cs="Arial"/>
                <w:b/>
                <w:sz w:val="20"/>
                <w:lang w:val="es-ES"/>
              </w:rPr>
              <w:t>2021</w:t>
            </w:r>
          </w:p>
        </w:tc>
      </w:tr>
      <w:tr w:rsidR="00AF5D58" w:rsidRPr="00AF5D58" w14:paraId="1C8A2314" w14:textId="77777777" w:rsidTr="004A7FE6">
        <w:trPr>
          <w:trHeight w:val="458"/>
        </w:trPr>
        <w:tc>
          <w:tcPr>
            <w:tcW w:w="877" w:type="dxa"/>
            <w:vMerge/>
            <w:tcBorders>
              <w:top w:val="nil"/>
            </w:tcBorders>
            <w:shd w:val="pct5" w:color="auto" w:fill="auto"/>
          </w:tcPr>
          <w:p w14:paraId="599D3360" w14:textId="77777777" w:rsidR="00AF5D58" w:rsidRPr="00AF5D58" w:rsidRDefault="00AF5D58" w:rsidP="00AF5D58">
            <w:pPr>
              <w:rPr>
                <w:rFonts w:ascii="Arial" w:eastAsia="Arial" w:hAnsi="Arial" w:cs="Arial"/>
                <w:sz w:val="2"/>
                <w:szCs w:val="2"/>
                <w:lang w:val="es-ES"/>
              </w:rPr>
            </w:pPr>
          </w:p>
        </w:tc>
        <w:tc>
          <w:tcPr>
            <w:tcW w:w="8499" w:type="dxa"/>
            <w:vMerge/>
            <w:tcBorders>
              <w:top w:val="nil"/>
            </w:tcBorders>
            <w:shd w:val="pct5" w:color="auto" w:fill="auto"/>
          </w:tcPr>
          <w:p w14:paraId="7EC8DDB6" w14:textId="77777777" w:rsidR="00AF5D58" w:rsidRPr="00AF5D58" w:rsidRDefault="00AF5D58" w:rsidP="00AF5D58">
            <w:pPr>
              <w:rPr>
                <w:rFonts w:ascii="Arial" w:eastAsia="Arial" w:hAnsi="Arial" w:cs="Arial"/>
                <w:sz w:val="2"/>
                <w:szCs w:val="2"/>
                <w:lang w:val="es-ES"/>
              </w:rPr>
            </w:pPr>
          </w:p>
        </w:tc>
        <w:tc>
          <w:tcPr>
            <w:tcW w:w="1078" w:type="dxa"/>
            <w:shd w:val="pct5" w:color="auto" w:fill="auto"/>
          </w:tcPr>
          <w:p w14:paraId="7AEE8846" w14:textId="77777777" w:rsidR="00AF5D58" w:rsidRPr="00AF5D58" w:rsidRDefault="00AF5D58" w:rsidP="00AF5D58">
            <w:pPr>
              <w:spacing w:line="229" w:lineRule="exact"/>
              <w:ind w:left="4"/>
              <w:jc w:val="center"/>
              <w:rPr>
                <w:rFonts w:ascii="Arial" w:eastAsia="Arial" w:hAnsi="Arial" w:cs="Arial"/>
                <w:b/>
                <w:sz w:val="20"/>
                <w:lang w:val="es-ES"/>
              </w:rPr>
            </w:pPr>
            <w:r w:rsidRPr="00AF5D58">
              <w:rPr>
                <w:rFonts w:ascii="Arial" w:eastAsia="Arial" w:hAnsi="Arial" w:cs="Arial"/>
                <w:b/>
                <w:w w:val="99"/>
                <w:sz w:val="20"/>
                <w:lang w:val="es-ES"/>
              </w:rPr>
              <w:t>I</w:t>
            </w:r>
          </w:p>
          <w:p w14:paraId="2BEEDAB2" w14:textId="77777777" w:rsidR="00AF5D58" w:rsidRPr="00AF5D58" w:rsidRDefault="00AF5D58" w:rsidP="00AF5D58">
            <w:pPr>
              <w:spacing w:line="210" w:lineRule="exact"/>
              <w:ind w:left="58" w:right="58"/>
              <w:jc w:val="center"/>
              <w:rPr>
                <w:rFonts w:ascii="Arial" w:eastAsia="Arial" w:hAnsi="Arial" w:cs="Arial"/>
                <w:b/>
                <w:sz w:val="20"/>
                <w:lang w:val="es-ES"/>
              </w:rPr>
            </w:pPr>
            <w:r w:rsidRPr="00AF5D58">
              <w:rPr>
                <w:rFonts w:ascii="Arial" w:eastAsia="Arial" w:hAnsi="Arial" w:cs="Arial"/>
                <w:b/>
                <w:sz w:val="20"/>
                <w:lang w:val="es-ES"/>
              </w:rPr>
              <w:t>Trimestre</w:t>
            </w:r>
          </w:p>
        </w:tc>
        <w:tc>
          <w:tcPr>
            <w:tcW w:w="1128" w:type="dxa"/>
            <w:shd w:val="pct5" w:color="auto" w:fill="auto"/>
          </w:tcPr>
          <w:p w14:paraId="05489C7C" w14:textId="77777777" w:rsidR="00AF5D58" w:rsidRPr="00AF5D58" w:rsidRDefault="00AF5D58" w:rsidP="00AF5D58">
            <w:pPr>
              <w:spacing w:line="229" w:lineRule="exact"/>
              <w:ind w:left="84" w:right="80"/>
              <w:jc w:val="center"/>
              <w:rPr>
                <w:rFonts w:ascii="Arial" w:eastAsia="Arial" w:hAnsi="Arial" w:cs="Arial"/>
                <w:b/>
                <w:sz w:val="20"/>
                <w:lang w:val="es-ES"/>
              </w:rPr>
            </w:pPr>
            <w:r w:rsidRPr="00AF5D58">
              <w:rPr>
                <w:rFonts w:ascii="Arial" w:eastAsia="Arial" w:hAnsi="Arial" w:cs="Arial"/>
                <w:b/>
                <w:sz w:val="20"/>
                <w:lang w:val="es-ES"/>
              </w:rPr>
              <w:t>II</w:t>
            </w:r>
          </w:p>
          <w:p w14:paraId="4DA7EEE7" w14:textId="77777777" w:rsidR="00AF5D58" w:rsidRPr="00AF5D58" w:rsidRDefault="00AF5D58" w:rsidP="00AF5D58">
            <w:pPr>
              <w:spacing w:line="210" w:lineRule="exact"/>
              <w:ind w:left="84" w:right="82"/>
              <w:jc w:val="center"/>
              <w:rPr>
                <w:rFonts w:ascii="Arial" w:eastAsia="Arial" w:hAnsi="Arial" w:cs="Arial"/>
                <w:b/>
                <w:sz w:val="20"/>
                <w:lang w:val="es-ES"/>
              </w:rPr>
            </w:pPr>
            <w:r w:rsidRPr="00AF5D58">
              <w:rPr>
                <w:rFonts w:ascii="Arial" w:eastAsia="Arial" w:hAnsi="Arial" w:cs="Arial"/>
                <w:b/>
                <w:sz w:val="20"/>
                <w:lang w:val="es-ES"/>
              </w:rPr>
              <w:t>Trimestre</w:t>
            </w:r>
          </w:p>
        </w:tc>
        <w:tc>
          <w:tcPr>
            <w:tcW w:w="1181" w:type="dxa"/>
            <w:shd w:val="pct5" w:color="auto" w:fill="auto"/>
          </w:tcPr>
          <w:p w14:paraId="3E84F40D" w14:textId="77777777" w:rsidR="00AF5D58" w:rsidRPr="00AF5D58" w:rsidRDefault="00AF5D58" w:rsidP="00AF5D58">
            <w:pPr>
              <w:spacing w:line="229" w:lineRule="exact"/>
              <w:ind w:left="110" w:right="103"/>
              <w:jc w:val="center"/>
              <w:rPr>
                <w:rFonts w:ascii="Arial" w:eastAsia="Arial" w:hAnsi="Arial" w:cs="Arial"/>
                <w:b/>
                <w:sz w:val="20"/>
                <w:lang w:val="es-ES"/>
              </w:rPr>
            </w:pPr>
            <w:r w:rsidRPr="00AF5D58">
              <w:rPr>
                <w:rFonts w:ascii="Arial" w:eastAsia="Arial" w:hAnsi="Arial" w:cs="Arial"/>
                <w:b/>
                <w:sz w:val="20"/>
                <w:lang w:val="es-ES"/>
              </w:rPr>
              <w:t>III</w:t>
            </w:r>
          </w:p>
          <w:p w14:paraId="0D93724A" w14:textId="77777777" w:rsidR="00AF5D58" w:rsidRPr="00AF5D58" w:rsidRDefault="00AF5D58" w:rsidP="00AF5D58">
            <w:pPr>
              <w:spacing w:line="210" w:lineRule="exact"/>
              <w:ind w:left="110" w:right="108"/>
              <w:jc w:val="center"/>
              <w:rPr>
                <w:rFonts w:ascii="Arial" w:eastAsia="Arial" w:hAnsi="Arial" w:cs="Arial"/>
                <w:b/>
                <w:sz w:val="20"/>
                <w:lang w:val="es-ES"/>
              </w:rPr>
            </w:pPr>
            <w:r w:rsidRPr="00AF5D58">
              <w:rPr>
                <w:rFonts w:ascii="Arial" w:eastAsia="Arial" w:hAnsi="Arial" w:cs="Arial"/>
                <w:b/>
                <w:sz w:val="20"/>
                <w:lang w:val="es-ES"/>
              </w:rPr>
              <w:t>Trimestre</w:t>
            </w:r>
          </w:p>
        </w:tc>
        <w:tc>
          <w:tcPr>
            <w:tcW w:w="1201" w:type="dxa"/>
            <w:shd w:val="pct5" w:color="auto" w:fill="auto"/>
          </w:tcPr>
          <w:p w14:paraId="6C943302" w14:textId="77777777" w:rsidR="00AF5D58" w:rsidRPr="00AF5D58" w:rsidRDefault="00AF5D58" w:rsidP="00AF5D58">
            <w:pPr>
              <w:spacing w:line="229" w:lineRule="exact"/>
              <w:ind w:left="122" w:right="113"/>
              <w:jc w:val="center"/>
              <w:rPr>
                <w:rFonts w:ascii="Arial" w:eastAsia="Arial" w:hAnsi="Arial" w:cs="Arial"/>
                <w:b/>
                <w:sz w:val="20"/>
                <w:lang w:val="es-ES"/>
              </w:rPr>
            </w:pPr>
            <w:r w:rsidRPr="00AF5D58">
              <w:rPr>
                <w:rFonts w:ascii="Arial" w:eastAsia="Arial" w:hAnsi="Arial" w:cs="Arial"/>
                <w:b/>
                <w:sz w:val="20"/>
                <w:lang w:val="es-ES"/>
              </w:rPr>
              <w:t>IV</w:t>
            </w:r>
          </w:p>
          <w:p w14:paraId="0C75C16D" w14:textId="77777777" w:rsidR="00AF5D58" w:rsidRPr="00AF5D58" w:rsidRDefault="00AF5D58" w:rsidP="00AF5D58">
            <w:pPr>
              <w:spacing w:line="210" w:lineRule="exact"/>
              <w:ind w:left="122" w:right="117"/>
              <w:jc w:val="center"/>
              <w:rPr>
                <w:rFonts w:ascii="Arial" w:eastAsia="Arial" w:hAnsi="Arial" w:cs="Arial"/>
                <w:b/>
                <w:sz w:val="20"/>
                <w:lang w:val="es-ES"/>
              </w:rPr>
            </w:pPr>
            <w:r w:rsidRPr="00AF5D58">
              <w:rPr>
                <w:rFonts w:ascii="Arial" w:eastAsia="Arial" w:hAnsi="Arial" w:cs="Arial"/>
                <w:b/>
                <w:sz w:val="20"/>
                <w:lang w:val="es-ES"/>
              </w:rPr>
              <w:t>Trimestre</w:t>
            </w:r>
          </w:p>
        </w:tc>
      </w:tr>
      <w:tr w:rsidR="00AF5D58" w:rsidRPr="00AF5D58" w14:paraId="748A195D" w14:textId="77777777" w:rsidTr="004A7FE6">
        <w:trPr>
          <w:trHeight w:val="460"/>
        </w:trPr>
        <w:tc>
          <w:tcPr>
            <w:tcW w:w="877" w:type="dxa"/>
            <w:shd w:val="pct5" w:color="auto" w:fill="auto"/>
          </w:tcPr>
          <w:p w14:paraId="7A707DBE" w14:textId="77777777" w:rsidR="00AF5D58" w:rsidRPr="00AF5D58" w:rsidRDefault="00AF5D58" w:rsidP="00AF5D58">
            <w:pPr>
              <w:spacing w:before="3" w:line="230" w:lineRule="exact"/>
              <w:ind w:left="69" w:right="58"/>
              <w:rPr>
                <w:rFonts w:ascii="Arial" w:eastAsia="Arial" w:hAnsi="Arial" w:cs="Arial"/>
                <w:b/>
                <w:sz w:val="20"/>
                <w:lang w:val="es-ES"/>
              </w:rPr>
            </w:pPr>
            <w:r w:rsidRPr="00AF5D58">
              <w:rPr>
                <w:rFonts w:ascii="Arial" w:eastAsia="Arial" w:hAnsi="Arial" w:cs="Arial"/>
                <w:b/>
                <w:w w:val="95"/>
                <w:sz w:val="20"/>
                <w:lang w:val="es-ES"/>
              </w:rPr>
              <w:t xml:space="preserve">PR.0 </w:t>
            </w:r>
            <w:r w:rsidRPr="00AF5D58">
              <w:rPr>
                <w:rFonts w:ascii="Arial" w:eastAsia="Arial" w:hAnsi="Arial" w:cs="Arial"/>
                <w:b/>
                <w:sz w:val="20"/>
                <w:lang w:val="es-ES"/>
              </w:rPr>
              <w:t>1</w:t>
            </w:r>
          </w:p>
        </w:tc>
        <w:tc>
          <w:tcPr>
            <w:tcW w:w="8499" w:type="dxa"/>
            <w:shd w:val="pct5" w:color="auto" w:fill="auto"/>
          </w:tcPr>
          <w:p w14:paraId="4894ED2A" w14:textId="77777777" w:rsidR="00AF5D58" w:rsidRPr="00AF5D58" w:rsidRDefault="00AF5D58" w:rsidP="00AF5D58">
            <w:pPr>
              <w:spacing w:before="9"/>
              <w:rPr>
                <w:rFonts w:ascii="Trebuchet MS" w:eastAsia="Arial" w:hAnsi="Arial" w:cs="Arial"/>
                <w:b/>
                <w:sz w:val="19"/>
                <w:lang w:val="es-ES"/>
              </w:rPr>
            </w:pPr>
          </w:p>
          <w:p w14:paraId="145B49F0" w14:textId="77777777" w:rsidR="00AF5D58" w:rsidRPr="00AF5D58" w:rsidRDefault="00AF5D58" w:rsidP="00AF5D58">
            <w:pPr>
              <w:spacing w:line="211" w:lineRule="exact"/>
              <w:ind w:left="69"/>
              <w:rPr>
                <w:rFonts w:ascii="Arial" w:eastAsia="Arial" w:hAnsi="Arial" w:cs="Arial"/>
                <w:b/>
                <w:sz w:val="20"/>
                <w:lang w:val="es-ES"/>
              </w:rPr>
            </w:pPr>
            <w:r w:rsidRPr="00AF5D58">
              <w:rPr>
                <w:rFonts w:ascii="Arial" w:eastAsia="Arial" w:hAnsi="Arial" w:cs="Arial"/>
                <w:b/>
                <w:sz w:val="20"/>
                <w:lang w:val="es-ES"/>
              </w:rPr>
              <w:t>Implementación de la Política de Gobierno Digital</w:t>
            </w:r>
          </w:p>
        </w:tc>
        <w:tc>
          <w:tcPr>
            <w:tcW w:w="1078" w:type="dxa"/>
            <w:shd w:val="pct5" w:color="auto" w:fill="auto"/>
          </w:tcPr>
          <w:p w14:paraId="0D304253" w14:textId="77777777" w:rsidR="00AF5D58" w:rsidRPr="00AF5D58" w:rsidRDefault="00AF5D58" w:rsidP="00AF5D58">
            <w:pPr>
              <w:rPr>
                <w:rFonts w:ascii="Times New Roman" w:eastAsia="Arial" w:hAnsi="Arial" w:cs="Arial"/>
                <w:sz w:val="20"/>
                <w:lang w:val="es-ES"/>
              </w:rPr>
            </w:pPr>
          </w:p>
        </w:tc>
        <w:tc>
          <w:tcPr>
            <w:tcW w:w="1128" w:type="dxa"/>
            <w:shd w:val="pct5" w:color="auto" w:fill="auto"/>
          </w:tcPr>
          <w:p w14:paraId="0F6D1E3B" w14:textId="77777777" w:rsidR="00AF5D58" w:rsidRPr="00AF5D58" w:rsidRDefault="00AF5D58" w:rsidP="00AF5D58">
            <w:pPr>
              <w:rPr>
                <w:rFonts w:ascii="Times New Roman" w:eastAsia="Arial" w:hAnsi="Arial" w:cs="Arial"/>
                <w:sz w:val="20"/>
                <w:lang w:val="es-ES"/>
              </w:rPr>
            </w:pPr>
          </w:p>
        </w:tc>
        <w:tc>
          <w:tcPr>
            <w:tcW w:w="1181" w:type="dxa"/>
            <w:shd w:val="pct5" w:color="auto" w:fill="auto"/>
          </w:tcPr>
          <w:p w14:paraId="682D7A20" w14:textId="77777777" w:rsidR="00AF5D58" w:rsidRPr="00AF5D58" w:rsidRDefault="00AF5D58" w:rsidP="00AF5D58">
            <w:pPr>
              <w:rPr>
                <w:rFonts w:ascii="Times New Roman" w:eastAsia="Arial" w:hAnsi="Arial" w:cs="Arial"/>
                <w:sz w:val="20"/>
                <w:lang w:val="es-ES"/>
              </w:rPr>
            </w:pPr>
          </w:p>
        </w:tc>
        <w:tc>
          <w:tcPr>
            <w:tcW w:w="1201" w:type="dxa"/>
            <w:shd w:val="pct5" w:color="auto" w:fill="auto"/>
          </w:tcPr>
          <w:p w14:paraId="33B2FC69" w14:textId="77777777" w:rsidR="00AF5D58" w:rsidRPr="00AF5D58" w:rsidRDefault="00AF5D58" w:rsidP="00AF5D58">
            <w:pPr>
              <w:rPr>
                <w:rFonts w:ascii="Times New Roman" w:eastAsia="Arial" w:hAnsi="Arial" w:cs="Arial"/>
                <w:sz w:val="20"/>
                <w:lang w:val="es-ES"/>
              </w:rPr>
            </w:pPr>
          </w:p>
        </w:tc>
      </w:tr>
      <w:tr w:rsidR="00AF5D58" w:rsidRPr="00AF5D58" w14:paraId="7ABE2731" w14:textId="77777777" w:rsidTr="00452FDA">
        <w:trPr>
          <w:trHeight w:val="313"/>
        </w:trPr>
        <w:tc>
          <w:tcPr>
            <w:tcW w:w="877" w:type="dxa"/>
            <w:vMerge w:val="restart"/>
          </w:tcPr>
          <w:p w14:paraId="70FC0117" w14:textId="77777777" w:rsidR="00AF5D58" w:rsidRPr="00AF5D58" w:rsidRDefault="00AF5D58" w:rsidP="00AF5D58">
            <w:pPr>
              <w:rPr>
                <w:rFonts w:ascii="Times New Roman" w:eastAsia="Arial" w:hAnsi="Arial" w:cs="Arial"/>
                <w:sz w:val="20"/>
                <w:lang w:val="es-ES"/>
              </w:rPr>
            </w:pPr>
          </w:p>
        </w:tc>
        <w:tc>
          <w:tcPr>
            <w:tcW w:w="8499" w:type="dxa"/>
          </w:tcPr>
          <w:p w14:paraId="0EC2B663" w14:textId="77777777" w:rsidR="00AF5D58" w:rsidRPr="00AF5D58" w:rsidRDefault="00AF5D58" w:rsidP="00AF5D58">
            <w:pPr>
              <w:spacing w:before="83" w:line="211" w:lineRule="exact"/>
              <w:ind w:left="69"/>
              <w:rPr>
                <w:rFonts w:ascii="Arial" w:eastAsia="Arial" w:hAnsi="Arial" w:cs="Arial"/>
                <w:sz w:val="20"/>
                <w:lang w:val="es-ES"/>
              </w:rPr>
            </w:pPr>
            <w:r w:rsidRPr="00AF5D58">
              <w:rPr>
                <w:rFonts w:ascii="Arial" w:eastAsia="Arial" w:hAnsi="Arial" w:cs="Arial"/>
                <w:sz w:val="20"/>
                <w:lang w:val="es-ES"/>
              </w:rPr>
              <w:t>Autodiagnóstico de la implementación de la política de Gobierno Digital vigencia 2021</w:t>
            </w:r>
          </w:p>
        </w:tc>
        <w:tc>
          <w:tcPr>
            <w:tcW w:w="1078" w:type="dxa"/>
          </w:tcPr>
          <w:p w14:paraId="5EDB9E26" w14:textId="77777777" w:rsidR="00AF5D58" w:rsidRPr="00AF5D58" w:rsidRDefault="00AF5D58" w:rsidP="00AF5D58">
            <w:pPr>
              <w:rPr>
                <w:rFonts w:ascii="Times New Roman" w:eastAsia="Arial" w:hAnsi="Arial" w:cs="Arial"/>
                <w:sz w:val="20"/>
                <w:lang w:val="es-ES"/>
              </w:rPr>
            </w:pPr>
          </w:p>
        </w:tc>
        <w:tc>
          <w:tcPr>
            <w:tcW w:w="1128" w:type="dxa"/>
            <w:shd w:val="clear" w:color="auto" w:fill="D9E0F1"/>
          </w:tcPr>
          <w:p w14:paraId="2A4EFBC3" w14:textId="77777777" w:rsidR="00AF5D58" w:rsidRPr="00AF5D58" w:rsidRDefault="00AF5D58" w:rsidP="00AF5D58">
            <w:pPr>
              <w:rPr>
                <w:rFonts w:ascii="Times New Roman" w:eastAsia="Arial" w:hAnsi="Arial" w:cs="Arial"/>
                <w:sz w:val="20"/>
                <w:lang w:val="es-ES"/>
              </w:rPr>
            </w:pPr>
          </w:p>
        </w:tc>
        <w:tc>
          <w:tcPr>
            <w:tcW w:w="1181" w:type="dxa"/>
          </w:tcPr>
          <w:p w14:paraId="331D2728" w14:textId="77777777" w:rsidR="00AF5D58" w:rsidRPr="00AF5D58" w:rsidRDefault="00AF5D58" w:rsidP="00AF5D58">
            <w:pPr>
              <w:rPr>
                <w:rFonts w:ascii="Times New Roman" w:eastAsia="Arial" w:hAnsi="Arial" w:cs="Arial"/>
                <w:sz w:val="20"/>
                <w:lang w:val="es-ES"/>
              </w:rPr>
            </w:pPr>
          </w:p>
        </w:tc>
        <w:tc>
          <w:tcPr>
            <w:tcW w:w="1201" w:type="dxa"/>
          </w:tcPr>
          <w:p w14:paraId="0073EFAB" w14:textId="77777777" w:rsidR="00AF5D58" w:rsidRPr="00AF5D58" w:rsidRDefault="00AF5D58" w:rsidP="00AF5D58">
            <w:pPr>
              <w:rPr>
                <w:rFonts w:ascii="Times New Roman" w:eastAsia="Arial" w:hAnsi="Arial" w:cs="Arial"/>
                <w:sz w:val="20"/>
                <w:lang w:val="es-ES"/>
              </w:rPr>
            </w:pPr>
          </w:p>
        </w:tc>
      </w:tr>
      <w:tr w:rsidR="00AF5D58" w:rsidRPr="00AF5D58" w14:paraId="53950D4D" w14:textId="77777777" w:rsidTr="004A7FE6">
        <w:trPr>
          <w:trHeight w:val="314"/>
        </w:trPr>
        <w:tc>
          <w:tcPr>
            <w:tcW w:w="877" w:type="dxa"/>
            <w:vMerge/>
            <w:tcBorders>
              <w:top w:val="nil"/>
              <w:bottom w:val="single" w:sz="4" w:space="0" w:color="000000"/>
            </w:tcBorders>
          </w:tcPr>
          <w:p w14:paraId="6BF28C38" w14:textId="77777777" w:rsidR="00AF5D58" w:rsidRPr="00AF5D58" w:rsidRDefault="00AF5D58" w:rsidP="00AF5D58">
            <w:pPr>
              <w:rPr>
                <w:rFonts w:ascii="Arial" w:eastAsia="Arial" w:hAnsi="Arial" w:cs="Arial"/>
                <w:sz w:val="2"/>
                <w:szCs w:val="2"/>
                <w:lang w:val="es-ES"/>
              </w:rPr>
            </w:pPr>
          </w:p>
        </w:tc>
        <w:tc>
          <w:tcPr>
            <w:tcW w:w="8499" w:type="dxa"/>
            <w:tcBorders>
              <w:bottom w:val="single" w:sz="4" w:space="0" w:color="000000"/>
            </w:tcBorders>
          </w:tcPr>
          <w:p w14:paraId="52FA2AAB" w14:textId="77777777" w:rsidR="00AF5D58" w:rsidRPr="00AF5D58" w:rsidRDefault="00AF5D58" w:rsidP="00AF5D58">
            <w:pPr>
              <w:spacing w:before="83" w:line="211" w:lineRule="exact"/>
              <w:ind w:left="69"/>
              <w:rPr>
                <w:rFonts w:ascii="Arial" w:eastAsia="Arial" w:hAnsi="Arial" w:cs="Arial"/>
                <w:sz w:val="20"/>
                <w:lang w:val="es-ES"/>
              </w:rPr>
            </w:pPr>
            <w:r w:rsidRPr="00AF5D58">
              <w:rPr>
                <w:rFonts w:ascii="Arial" w:eastAsia="Arial" w:hAnsi="Arial" w:cs="Arial"/>
                <w:sz w:val="20"/>
                <w:lang w:val="es-ES"/>
              </w:rPr>
              <w:t>Elaboración de plan de implementación de la Política de Gobierno Digital vigencia 2021</w:t>
            </w:r>
          </w:p>
        </w:tc>
        <w:tc>
          <w:tcPr>
            <w:tcW w:w="1078" w:type="dxa"/>
            <w:tcBorders>
              <w:bottom w:val="single" w:sz="4" w:space="0" w:color="000000"/>
            </w:tcBorders>
          </w:tcPr>
          <w:p w14:paraId="6243B25E" w14:textId="77777777" w:rsidR="00AF5D58" w:rsidRPr="00AF5D58" w:rsidRDefault="00AF5D58" w:rsidP="00AF5D58">
            <w:pPr>
              <w:rPr>
                <w:rFonts w:ascii="Times New Roman" w:eastAsia="Arial" w:hAnsi="Arial" w:cs="Arial"/>
                <w:sz w:val="20"/>
                <w:lang w:val="es-ES"/>
              </w:rPr>
            </w:pPr>
          </w:p>
        </w:tc>
        <w:tc>
          <w:tcPr>
            <w:tcW w:w="1128" w:type="dxa"/>
            <w:tcBorders>
              <w:bottom w:val="single" w:sz="4" w:space="0" w:color="000000"/>
            </w:tcBorders>
          </w:tcPr>
          <w:p w14:paraId="5A1EAE97" w14:textId="77777777" w:rsidR="00AF5D58" w:rsidRPr="00AF5D58" w:rsidRDefault="00AF5D58" w:rsidP="00AF5D58">
            <w:pPr>
              <w:rPr>
                <w:rFonts w:ascii="Times New Roman" w:eastAsia="Arial" w:hAnsi="Arial" w:cs="Arial"/>
                <w:sz w:val="20"/>
                <w:lang w:val="es-ES"/>
              </w:rPr>
            </w:pPr>
          </w:p>
        </w:tc>
        <w:tc>
          <w:tcPr>
            <w:tcW w:w="1181" w:type="dxa"/>
            <w:tcBorders>
              <w:bottom w:val="single" w:sz="4" w:space="0" w:color="000000"/>
            </w:tcBorders>
            <w:shd w:val="clear" w:color="auto" w:fill="D9E0F1"/>
          </w:tcPr>
          <w:p w14:paraId="661CCD04" w14:textId="77777777" w:rsidR="00AF5D58" w:rsidRPr="00AF5D58" w:rsidRDefault="00AF5D58" w:rsidP="00AF5D58">
            <w:pPr>
              <w:rPr>
                <w:rFonts w:ascii="Times New Roman" w:eastAsia="Arial" w:hAnsi="Arial" w:cs="Arial"/>
                <w:sz w:val="20"/>
                <w:lang w:val="es-ES"/>
              </w:rPr>
            </w:pPr>
          </w:p>
        </w:tc>
        <w:tc>
          <w:tcPr>
            <w:tcW w:w="1201" w:type="dxa"/>
            <w:tcBorders>
              <w:bottom w:val="single" w:sz="4" w:space="0" w:color="000000"/>
            </w:tcBorders>
            <w:shd w:val="clear" w:color="auto" w:fill="D9E0F1"/>
          </w:tcPr>
          <w:p w14:paraId="79F1FD73" w14:textId="77777777" w:rsidR="00AF5D58" w:rsidRPr="00AF5D58" w:rsidRDefault="00AF5D58" w:rsidP="00AF5D58">
            <w:pPr>
              <w:rPr>
                <w:rFonts w:ascii="Times New Roman" w:eastAsia="Arial" w:hAnsi="Arial" w:cs="Arial"/>
                <w:sz w:val="20"/>
                <w:lang w:val="es-ES"/>
              </w:rPr>
            </w:pPr>
          </w:p>
        </w:tc>
      </w:tr>
      <w:tr w:rsidR="00AF5D58" w:rsidRPr="00AF5D58" w14:paraId="5552AA75" w14:textId="77777777" w:rsidTr="004A7FE6">
        <w:trPr>
          <w:trHeight w:val="460"/>
        </w:trPr>
        <w:tc>
          <w:tcPr>
            <w:tcW w:w="877" w:type="dxa"/>
            <w:shd w:val="pct5" w:color="auto" w:fill="auto"/>
          </w:tcPr>
          <w:p w14:paraId="182C2BCD" w14:textId="77777777" w:rsidR="00AF5D58" w:rsidRPr="00AF5D58" w:rsidRDefault="00AF5D58" w:rsidP="00AF5D58">
            <w:pPr>
              <w:spacing w:before="3" w:line="230" w:lineRule="exact"/>
              <w:ind w:left="69" w:right="58"/>
              <w:rPr>
                <w:rFonts w:ascii="Arial" w:eastAsia="Arial" w:hAnsi="Arial" w:cs="Arial"/>
                <w:b/>
                <w:sz w:val="20"/>
                <w:lang w:val="es-ES"/>
              </w:rPr>
            </w:pPr>
            <w:r w:rsidRPr="00AF5D58">
              <w:rPr>
                <w:rFonts w:ascii="Arial" w:eastAsia="Arial" w:hAnsi="Arial" w:cs="Arial"/>
                <w:b/>
                <w:w w:val="95"/>
                <w:sz w:val="20"/>
                <w:lang w:val="es-ES"/>
              </w:rPr>
              <w:t xml:space="preserve">PR.0 </w:t>
            </w:r>
            <w:r w:rsidRPr="00AF5D58">
              <w:rPr>
                <w:rFonts w:ascii="Arial" w:eastAsia="Arial" w:hAnsi="Arial" w:cs="Arial"/>
                <w:b/>
                <w:sz w:val="20"/>
                <w:lang w:val="es-ES"/>
              </w:rPr>
              <w:t>2</w:t>
            </w:r>
          </w:p>
        </w:tc>
        <w:tc>
          <w:tcPr>
            <w:tcW w:w="8499" w:type="dxa"/>
            <w:shd w:val="pct5" w:color="auto" w:fill="auto"/>
          </w:tcPr>
          <w:p w14:paraId="71990F5E" w14:textId="77777777" w:rsidR="00AF5D58" w:rsidRPr="00AF5D58" w:rsidRDefault="00AF5D58" w:rsidP="00AF5D58">
            <w:pPr>
              <w:spacing w:before="9"/>
              <w:rPr>
                <w:rFonts w:ascii="Trebuchet MS" w:eastAsia="Arial" w:hAnsi="Arial" w:cs="Arial"/>
                <w:b/>
                <w:sz w:val="19"/>
                <w:lang w:val="es-ES"/>
              </w:rPr>
            </w:pPr>
          </w:p>
          <w:p w14:paraId="17EF7652" w14:textId="77777777" w:rsidR="00AF5D58" w:rsidRPr="00AF5D58" w:rsidRDefault="00AF5D58" w:rsidP="00AF5D58">
            <w:pPr>
              <w:spacing w:line="211" w:lineRule="exact"/>
              <w:ind w:left="69"/>
              <w:rPr>
                <w:rFonts w:ascii="Arial" w:eastAsia="Arial" w:hAnsi="Arial" w:cs="Arial"/>
                <w:b/>
                <w:sz w:val="20"/>
                <w:lang w:val="es-ES"/>
              </w:rPr>
            </w:pPr>
            <w:r w:rsidRPr="00AF5D58">
              <w:rPr>
                <w:rFonts w:ascii="Arial" w:eastAsia="Arial" w:hAnsi="Arial" w:cs="Arial"/>
                <w:b/>
                <w:sz w:val="20"/>
                <w:lang w:val="es-ES"/>
              </w:rPr>
              <w:t>Implementación del Plan de Seguridad y Privacidad de la Información</w:t>
            </w:r>
          </w:p>
        </w:tc>
        <w:tc>
          <w:tcPr>
            <w:tcW w:w="1078" w:type="dxa"/>
            <w:shd w:val="pct5" w:color="auto" w:fill="auto"/>
          </w:tcPr>
          <w:p w14:paraId="589AF44A" w14:textId="77777777" w:rsidR="00AF5D58" w:rsidRPr="00AF5D58" w:rsidRDefault="00AF5D58" w:rsidP="00AF5D58">
            <w:pPr>
              <w:rPr>
                <w:rFonts w:ascii="Times New Roman" w:eastAsia="Arial" w:hAnsi="Arial" w:cs="Arial"/>
                <w:sz w:val="20"/>
                <w:lang w:val="es-ES"/>
              </w:rPr>
            </w:pPr>
          </w:p>
        </w:tc>
        <w:tc>
          <w:tcPr>
            <w:tcW w:w="1128" w:type="dxa"/>
            <w:shd w:val="pct5" w:color="auto" w:fill="auto"/>
          </w:tcPr>
          <w:p w14:paraId="4B9AA62E" w14:textId="77777777" w:rsidR="00AF5D58" w:rsidRPr="00AF5D58" w:rsidRDefault="00AF5D58" w:rsidP="00AF5D58">
            <w:pPr>
              <w:rPr>
                <w:rFonts w:ascii="Times New Roman" w:eastAsia="Arial" w:hAnsi="Arial" w:cs="Arial"/>
                <w:sz w:val="20"/>
                <w:lang w:val="es-ES"/>
              </w:rPr>
            </w:pPr>
          </w:p>
        </w:tc>
        <w:tc>
          <w:tcPr>
            <w:tcW w:w="1181" w:type="dxa"/>
            <w:shd w:val="pct5" w:color="auto" w:fill="auto"/>
          </w:tcPr>
          <w:p w14:paraId="06E610C0" w14:textId="77777777" w:rsidR="00AF5D58" w:rsidRPr="00AF5D58" w:rsidRDefault="00AF5D58" w:rsidP="00AF5D58">
            <w:pPr>
              <w:rPr>
                <w:rFonts w:ascii="Times New Roman" w:eastAsia="Arial" w:hAnsi="Arial" w:cs="Arial"/>
                <w:sz w:val="20"/>
                <w:lang w:val="es-ES"/>
              </w:rPr>
            </w:pPr>
          </w:p>
        </w:tc>
        <w:tc>
          <w:tcPr>
            <w:tcW w:w="1201" w:type="dxa"/>
            <w:shd w:val="pct5" w:color="auto" w:fill="auto"/>
          </w:tcPr>
          <w:p w14:paraId="431D47A7" w14:textId="77777777" w:rsidR="00AF5D58" w:rsidRPr="00AF5D58" w:rsidRDefault="00AF5D58" w:rsidP="00AF5D58">
            <w:pPr>
              <w:rPr>
                <w:rFonts w:ascii="Times New Roman" w:eastAsia="Arial" w:hAnsi="Arial" w:cs="Arial"/>
                <w:sz w:val="20"/>
                <w:lang w:val="es-ES"/>
              </w:rPr>
            </w:pPr>
          </w:p>
        </w:tc>
      </w:tr>
      <w:tr w:rsidR="00AF5D58" w:rsidRPr="00AF5D58" w14:paraId="54C9E825" w14:textId="77777777" w:rsidTr="00F207BB">
        <w:trPr>
          <w:trHeight w:val="310"/>
        </w:trPr>
        <w:tc>
          <w:tcPr>
            <w:tcW w:w="877" w:type="dxa"/>
            <w:vMerge w:val="restart"/>
          </w:tcPr>
          <w:p w14:paraId="5F622DB5" w14:textId="77777777" w:rsidR="00AF5D58" w:rsidRPr="00AF5D58" w:rsidRDefault="00AF5D58" w:rsidP="00AF5D58">
            <w:pPr>
              <w:rPr>
                <w:rFonts w:ascii="Times New Roman" w:eastAsia="Arial" w:hAnsi="Arial" w:cs="Arial"/>
                <w:sz w:val="20"/>
                <w:lang w:val="es-ES"/>
              </w:rPr>
            </w:pPr>
          </w:p>
        </w:tc>
        <w:tc>
          <w:tcPr>
            <w:tcW w:w="8499" w:type="dxa"/>
          </w:tcPr>
          <w:p w14:paraId="54806579" w14:textId="77777777" w:rsidR="00AF5D58" w:rsidRPr="00AF5D58" w:rsidRDefault="00AF5D58" w:rsidP="00AF5D58">
            <w:pPr>
              <w:spacing w:before="81" w:line="211" w:lineRule="exact"/>
              <w:ind w:left="69"/>
              <w:rPr>
                <w:rFonts w:ascii="Arial" w:eastAsia="Arial" w:hAnsi="Arial" w:cs="Arial"/>
                <w:sz w:val="20"/>
                <w:lang w:val="es-ES"/>
              </w:rPr>
            </w:pPr>
            <w:r w:rsidRPr="00AF5D58">
              <w:rPr>
                <w:rFonts w:ascii="Arial" w:eastAsia="Arial" w:hAnsi="Arial" w:cs="Arial"/>
                <w:sz w:val="20"/>
                <w:lang w:val="es-ES"/>
              </w:rPr>
              <w:t>Autodiagnóstico del modelo de seguridad y privacidad de la información</w:t>
            </w:r>
          </w:p>
        </w:tc>
        <w:tc>
          <w:tcPr>
            <w:tcW w:w="1078" w:type="dxa"/>
            <w:shd w:val="clear" w:color="auto" w:fill="auto"/>
          </w:tcPr>
          <w:p w14:paraId="5CC1C24D" w14:textId="77777777" w:rsidR="00AF5D58" w:rsidRPr="00AF5D58" w:rsidRDefault="00AF5D58" w:rsidP="00AF5D58">
            <w:pPr>
              <w:rPr>
                <w:rFonts w:ascii="Times New Roman" w:eastAsia="Arial" w:hAnsi="Arial" w:cs="Arial"/>
                <w:sz w:val="20"/>
                <w:lang w:val="es-ES"/>
              </w:rPr>
            </w:pPr>
          </w:p>
        </w:tc>
        <w:tc>
          <w:tcPr>
            <w:tcW w:w="1128" w:type="dxa"/>
          </w:tcPr>
          <w:p w14:paraId="1047DAAB" w14:textId="77777777" w:rsidR="00AF5D58" w:rsidRPr="00AF5D58" w:rsidRDefault="00AF5D58" w:rsidP="00AF5D58">
            <w:pPr>
              <w:rPr>
                <w:rFonts w:ascii="Times New Roman" w:eastAsia="Arial" w:hAnsi="Arial" w:cs="Arial"/>
                <w:sz w:val="20"/>
                <w:lang w:val="es-ES"/>
              </w:rPr>
            </w:pPr>
          </w:p>
        </w:tc>
        <w:tc>
          <w:tcPr>
            <w:tcW w:w="1181" w:type="dxa"/>
            <w:shd w:val="clear" w:color="auto" w:fill="D9E2F3" w:themeFill="accent1" w:themeFillTint="33"/>
          </w:tcPr>
          <w:p w14:paraId="2F9C8BAB" w14:textId="77777777" w:rsidR="00AF5D58" w:rsidRPr="00AF5D58" w:rsidRDefault="00AF5D58" w:rsidP="00AF5D58">
            <w:pPr>
              <w:rPr>
                <w:rFonts w:ascii="Times New Roman" w:eastAsia="Arial" w:hAnsi="Arial" w:cs="Arial"/>
                <w:sz w:val="20"/>
                <w:lang w:val="es-ES"/>
              </w:rPr>
            </w:pPr>
          </w:p>
        </w:tc>
        <w:tc>
          <w:tcPr>
            <w:tcW w:w="1201" w:type="dxa"/>
          </w:tcPr>
          <w:p w14:paraId="23A6E5C8" w14:textId="77777777" w:rsidR="00AF5D58" w:rsidRPr="00AF5D58" w:rsidRDefault="00AF5D58" w:rsidP="00AF5D58">
            <w:pPr>
              <w:rPr>
                <w:rFonts w:ascii="Times New Roman" w:eastAsia="Arial" w:hAnsi="Arial" w:cs="Arial"/>
                <w:sz w:val="20"/>
                <w:lang w:val="es-ES"/>
              </w:rPr>
            </w:pPr>
          </w:p>
        </w:tc>
      </w:tr>
      <w:tr w:rsidR="00AF5D58" w:rsidRPr="00AF5D58" w14:paraId="36BD1AE4" w14:textId="77777777" w:rsidTr="00C61D16">
        <w:trPr>
          <w:trHeight w:val="316"/>
        </w:trPr>
        <w:tc>
          <w:tcPr>
            <w:tcW w:w="877" w:type="dxa"/>
            <w:vMerge/>
            <w:tcBorders>
              <w:top w:val="nil"/>
            </w:tcBorders>
          </w:tcPr>
          <w:p w14:paraId="60DBC003" w14:textId="77777777" w:rsidR="00AF5D58" w:rsidRPr="00AF5D58" w:rsidRDefault="00AF5D58" w:rsidP="00AF5D58">
            <w:pPr>
              <w:rPr>
                <w:rFonts w:ascii="Arial" w:eastAsia="Arial" w:hAnsi="Arial" w:cs="Arial"/>
                <w:sz w:val="2"/>
                <w:szCs w:val="2"/>
                <w:lang w:val="es-ES"/>
              </w:rPr>
            </w:pPr>
          </w:p>
        </w:tc>
        <w:tc>
          <w:tcPr>
            <w:tcW w:w="8499" w:type="dxa"/>
          </w:tcPr>
          <w:p w14:paraId="6962147F" w14:textId="195A5B88" w:rsidR="00AF5D58" w:rsidRPr="00AF5D58" w:rsidRDefault="00AF5D58" w:rsidP="00AF5D58">
            <w:pPr>
              <w:spacing w:before="86" w:line="211" w:lineRule="exact"/>
              <w:ind w:left="69"/>
              <w:rPr>
                <w:rFonts w:ascii="Arial" w:eastAsia="Arial" w:hAnsi="Arial" w:cs="Arial"/>
                <w:sz w:val="20"/>
                <w:lang w:val="es-ES"/>
              </w:rPr>
            </w:pPr>
            <w:r w:rsidRPr="00AF5D58">
              <w:rPr>
                <w:rFonts w:ascii="Arial" w:eastAsia="Arial" w:hAnsi="Arial" w:cs="Arial"/>
                <w:sz w:val="20"/>
                <w:lang w:val="es-ES"/>
              </w:rPr>
              <w:t xml:space="preserve">Validación y actualización de activos de información </w:t>
            </w:r>
          </w:p>
        </w:tc>
        <w:tc>
          <w:tcPr>
            <w:tcW w:w="1078" w:type="dxa"/>
          </w:tcPr>
          <w:p w14:paraId="72B92B11" w14:textId="77777777" w:rsidR="00AF5D58" w:rsidRPr="00AF5D58" w:rsidRDefault="00AF5D58" w:rsidP="00AF5D58">
            <w:pPr>
              <w:rPr>
                <w:rFonts w:ascii="Times New Roman" w:eastAsia="Arial" w:hAnsi="Arial" w:cs="Arial"/>
                <w:sz w:val="20"/>
                <w:lang w:val="es-ES"/>
              </w:rPr>
            </w:pPr>
          </w:p>
        </w:tc>
        <w:tc>
          <w:tcPr>
            <w:tcW w:w="1128" w:type="dxa"/>
            <w:shd w:val="clear" w:color="auto" w:fill="D9E0F1"/>
          </w:tcPr>
          <w:p w14:paraId="44B630B3" w14:textId="77777777" w:rsidR="00AF5D58" w:rsidRPr="00AF5D58" w:rsidRDefault="00AF5D58" w:rsidP="00AF5D58">
            <w:pPr>
              <w:rPr>
                <w:rFonts w:ascii="Times New Roman" w:eastAsia="Arial" w:hAnsi="Arial" w:cs="Arial"/>
                <w:sz w:val="20"/>
                <w:lang w:val="es-ES"/>
              </w:rPr>
            </w:pPr>
          </w:p>
        </w:tc>
        <w:tc>
          <w:tcPr>
            <w:tcW w:w="1181" w:type="dxa"/>
            <w:shd w:val="clear" w:color="auto" w:fill="D9E2F3" w:themeFill="accent1" w:themeFillTint="33"/>
          </w:tcPr>
          <w:p w14:paraId="1C7710BB" w14:textId="77777777" w:rsidR="00AF5D58" w:rsidRPr="00AF5D58" w:rsidRDefault="00AF5D58" w:rsidP="00AF5D58">
            <w:pPr>
              <w:rPr>
                <w:rFonts w:ascii="Times New Roman" w:eastAsia="Arial" w:hAnsi="Arial" w:cs="Arial"/>
                <w:sz w:val="20"/>
                <w:lang w:val="es-ES"/>
              </w:rPr>
            </w:pPr>
          </w:p>
        </w:tc>
        <w:tc>
          <w:tcPr>
            <w:tcW w:w="1201" w:type="dxa"/>
            <w:shd w:val="clear" w:color="auto" w:fill="D9E2F3" w:themeFill="accent1" w:themeFillTint="33"/>
          </w:tcPr>
          <w:p w14:paraId="1EC99746" w14:textId="77777777" w:rsidR="00AF5D58" w:rsidRPr="00AF5D58" w:rsidRDefault="00AF5D58" w:rsidP="00AF5D58">
            <w:pPr>
              <w:rPr>
                <w:rFonts w:ascii="Times New Roman" w:eastAsia="Arial" w:hAnsi="Arial" w:cs="Arial"/>
                <w:sz w:val="20"/>
                <w:lang w:val="es-ES"/>
              </w:rPr>
            </w:pPr>
          </w:p>
        </w:tc>
      </w:tr>
      <w:tr w:rsidR="00AF5D58" w:rsidRPr="00AF5D58" w14:paraId="6E5DD821" w14:textId="77777777" w:rsidTr="00C61D16">
        <w:trPr>
          <w:trHeight w:val="525"/>
        </w:trPr>
        <w:tc>
          <w:tcPr>
            <w:tcW w:w="877" w:type="dxa"/>
            <w:vMerge/>
            <w:tcBorders>
              <w:top w:val="nil"/>
            </w:tcBorders>
          </w:tcPr>
          <w:p w14:paraId="0FBD7B17" w14:textId="77777777" w:rsidR="00AF5D58" w:rsidRPr="00AF5D58" w:rsidRDefault="00AF5D58" w:rsidP="00AF5D58">
            <w:pPr>
              <w:rPr>
                <w:rFonts w:ascii="Arial" w:eastAsia="Arial" w:hAnsi="Arial" w:cs="Arial"/>
                <w:sz w:val="2"/>
                <w:szCs w:val="2"/>
                <w:lang w:val="es-ES"/>
              </w:rPr>
            </w:pPr>
          </w:p>
        </w:tc>
        <w:tc>
          <w:tcPr>
            <w:tcW w:w="8499" w:type="dxa"/>
          </w:tcPr>
          <w:p w14:paraId="7327E829" w14:textId="77777777" w:rsidR="00AF5D58" w:rsidRPr="00AF5D58" w:rsidRDefault="00AF5D58" w:rsidP="00AF5D58">
            <w:pPr>
              <w:spacing w:before="64" w:line="230" w:lineRule="atLeast"/>
              <w:ind w:left="69"/>
              <w:rPr>
                <w:rFonts w:ascii="Arial" w:eastAsia="Arial" w:hAnsi="Arial" w:cs="Arial"/>
                <w:sz w:val="20"/>
                <w:lang w:val="es-ES"/>
              </w:rPr>
            </w:pPr>
            <w:r w:rsidRPr="00AF5D58">
              <w:rPr>
                <w:rFonts w:ascii="Arial" w:eastAsia="Arial" w:hAnsi="Arial" w:cs="Arial"/>
                <w:sz w:val="20"/>
                <w:lang w:val="es-ES"/>
              </w:rPr>
              <w:t>Actualización del plan de comunicación del Sistema de Gestión de Seguridad y Privacidad de la Información</w:t>
            </w:r>
          </w:p>
        </w:tc>
        <w:tc>
          <w:tcPr>
            <w:tcW w:w="1078" w:type="dxa"/>
          </w:tcPr>
          <w:p w14:paraId="5D025FAF" w14:textId="77777777" w:rsidR="00AF5D58" w:rsidRPr="00AF5D58" w:rsidRDefault="00AF5D58" w:rsidP="00AF5D58">
            <w:pPr>
              <w:rPr>
                <w:rFonts w:ascii="Times New Roman" w:eastAsia="Arial" w:hAnsi="Arial" w:cs="Arial"/>
                <w:sz w:val="20"/>
                <w:lang w:val="es-ES"/>
              </w:rPr>
            </w:pPr>
          </w:p>
        </w:tc>
        <w:tc>
          <w:tcPr>
            <w:tcW w:w="1128" w:type="dxa"/>
          </w:tcPr>
          <w:p w14:paraId="3F1DA0E7" w14:textId="77777777" w:rsidR="00AF5D58" w:rsidRPr="00AF5D58" w:rsidRDefault="00AF5D58" w:rsidP="00AF5D58">
            <w:pPr>
              <w:rPr>
                <w:rFonts w:ascii="Times New Roman" w:eastAsia="Arial" w:hAnsi="Arial" w:cs="Arial"/>
                <w:sz w:val="20"/>
                <w:lang w:val="es-ES"/>
              </w:rPr>
            </w:pPr>
          </w:p>
        </w:tc>
        <w:tc>
          <w:tcPr>
            <w:tcW w:w="1181" w:type="dxa"/>
            <w:shd w:val="clear" w:color="auto" w:fill="D9E0F1"/>
          </w:tcPr>
          <w:p w14:paraId="6EB2A012" w14:textId="77777777" w:rsidR="00AF5D58" w:rsidRPr="00AF5D58" w:rsidRDefault="00AF5D58" w:rsidP="00AF5D58">
            <w:pPr>
              <w:rPr>
                <w:rFonts w:ascii="Times New Roman" w:eastAsia="Arial" w:hAnsi="Arial" w:cs="Arial"/>
                <w:sz w:val="20"/>
                <w:lang w:val="es-ES"/>
              </w:rPr>
            </w:pPr>
          </w:p>
        </w:tc>
        <w:tc>
          <w:tcPr>
            <w:tcW w:w="1201" w:type="dxa"/>
            <w:shd w:val="clear" w:color="auto" w:fill="D9E2F3" w:themeFill="accent1" w:themeFillTint="33"/>
          </w:tcPr>
          <w:p w14:paraId="55B3D0CB" w14:textId="77777777" w:rsidR="00AF5D58" w:rsidRPr="00AF5D58" w:rsidRDefault="00AF5D58" w:rsidP="00AF5D58">
            <w:pPr>
              <w:rPr>
                <w:rFonts w:ascii="Times New Roman" w:eastAsia="Arial" w:hAnsi="Arial" w:cs="Arial"/>
                <w:sz w:val="20"/>
                <w:lang w:val="es-ES"/>
              </w:rPr>
            </w:pPr>
          </w:p>
        </w:tc>
      </w:tr>
      <w:tr w:rsidR="00AF5D58" w:rsidRPr="00AF5D58" w14:paraId="25A0F419" w14:textId="77777777" w:rsidTr="00190DA4">
        <w:trPr>
          <w:trHeight w:val="457"/>
        </w:trPr>
        <w:tc>
          <w:tcPr>
            <w:tcW w:w="877" w:type="dxa"/>
            <w:vMerge/>
            <w:tcBorders>
              <w:top w:val="nil"/>
              <w:bottom w:val="single" w:sz="4" w:space="0" w:color="000000"/>
            </w:tcBorders>
          </w:tcPr>
          <w:p w14:paraId="213968C5" w14:textId="77777777" w:rsidR="00AF5D58" w:rsidRPr="00AF5D58" w:rsidRDefault="00AF5D58" w:rsidP="00AF5D58">
            <w:pPr>
              <w:rPr>
                <w:rFonts w:ascii="Arial" w:eastAsia="Arial" w:hAnsi="Arial" w:cs="Arial"/>
                <w:sz w:val="2"/>
                <w:szCs w:val="2"/>
                <w:lang w:val="es-ES"/>
              </w:rPr>
            </w:pPr>
          </w:p>
        </w:tc>
        <w:tc>
          <w:tcPr>
            <w:tcW w:w="8499" w:type="dxa"/>
            <w:tcBorders>
              <w:bottom w:val="single" w:sz="4" w:space="0" w:color="000000"/>
            </w:tcBorders>
          </w:tcPr>
          <w:p w14:paraId="32750DEE" w14:textId="076E206E" w:rsidR="00AF5D58" w:rsidRPr="00AF5D58" w:rsidRDefault="00AF5D58" w:rsidP="00AF5D58">
            <w:pPr>
              <w:spacing w:before="4" w:line="228" w:lineRule="exact"/>
              <w:ind w:left="69"/>
              <w:rPr>
                <w:rFonts w:ascii="Arial" w:eastAsia="Arial" w:hAnsi="Arial" w:cs="Arial"/>
                <w:sz w:val="20"/>
                <w:lang w:val="es-ES"/>
              </w:rPr>
            </w:pPr>
            <w:r w:rsidRPr="00AF5D58">
              <w:rPr>
                <w:rFonts w:ascii="Arial" w:eastAsia="Arial" w:hAnsi="Arial" w:cs="Arial"/>
                <w:sz w:val="20"/>
                <w:lang w:val="es-ES"/>
              </w:rPr>
              <w:t xml:space="preserve">Validación y actualización de riesgos de seguridad de la información </w:t>
            </w:r>
          </w:p>
        </w:tc>
        <w:tc>
          <w:tcPr>
            <w:tcW w:w="1078" w:type="dxa"/>
            <w:tcBorders>
              <w:bottom w:val="single" w:sz="4" w:space="0" w:color="000000"/>
            </w:tcBorders>
          </w:tcPr>
          <w:p w14:paraId="4FA43E6C" w14:textId="77777777" w:rsidR="00AF5D58" w:rsidRPr="00AF5D58" w:rsidRDefault="00AF5D58" w:rsidP="00AF5D58">
            <w:pPr>
              <w:rPr>
                <w:rFonts w:ascii="Times New Roman" w:eastAsia="Arial" w:hAnsi="Arial" w:cs="Arial"/>
                <w:sz w:val="20"/>
                <w:lang w:val="es-ES"/>
              </w:rPr>
            </w:pPr>
          </w:p>
        </w:tc>
        <w:tc>
          <w:tcPr>
            <w:tcW w:w="1128" w:type="dxa"/>
            <w:tcBorders>
              <w:bottom w:val="single" w:sz="4" w:space="0" w:color="000000"/>
            </w:tcBorders>
          </w:tcPr>
          <w:p w14:paraId="6AFBA2B4" w14:textId="77777777" w:rsidR="00AF5D58" w:rsidRPr="00AF5D58" w:rsidRDefault="00AF5D58" w:rsidP="00AF5D58">
            <w:pPr>
              <w:rPr>
                <w:rFonts w:ascii="Times New Roman" w:eastAsia="Arial" w:hAnsi="Arial" w:cs="Arial"/>
                <w:sz w:val="20"/>
                <w:lang w:val="es-ES"/>
              </w:rPr>
            </w:pPr>
          </w:p>
        </w:tc>
        <w:tc>
          <w:tcPr>
            <w:tcW w:w="1181" w:type="dxa"/>
            <w:tcBorders>
              <w:bottom w:val="single" w:sz="4" w:space="0" w:color="000000"/>
            </w:tcBorders>
          </w:tcPr>
          <w:p w14:paraId="529DBBB1" w14:textId="77777777" w:rsidR="00AF5D58" w:rsidRPr="00AF5D58" w:rsidRDefault="00AF5D58" w:rsidP="00AF5D58">
            <w:pPr>
              <w:rPr>
                <w:rFonts w:ascii="Times New Roman" w:eastAsia="Arial" w:hAnsi="Arial" w:cs="Arial"/>
                <w:sz w:val="20"/>
                <w:lang w:val="es-ES"/>
              </w:rPr>
            </w:pPr>
          </w:p>
        </w:tc>
        <w:tc>
          <w:tcPr>
            <w:tcW w:w="1201" w:type="dxa"/>
            <w:tcBorders>
              <w:bottom w:val="single" w:sz="4" w:space="0" w:color="000000"/>
            </w:tcBorders>
            <w:shd w:val="clear" w:color="auto" w:fill="D9E0F1"/>
          </w:tcPr>
          <w:p w14:paraId="08364926" w14:textId="77777777" w:rsidR="00AF5D58" w:rsidRPr="00AF5D58" w:rsidRDefault="00AF5D58" w:rsidP="00AF5D58">
            <w:pPr>
              <w:rPr>
                <w:rFonts w:ascii="Times New Roman" w:eastAsia="Arial" w:hAnsi="Arial" w:cs="Arial"/>
                <w:sz w:val="20"/>
                <w:lang w:val="es-ES"/>
              </w:rPr>
            </w:pPr>
          </w:p>
        </w:tc>
      </w:tr>
      <w:tr w:rsidR="00AF5D58" w:rsidRPr="00AF5D58" w14:paraId="007C733A" w14:textId="77777777" w:rsidTr="00190DA4">
        <w:trPr>
          <w:trHeight w:val="458"/>
        </w:trPr>
        <w:tc>
          <w:tcPr>
            <w:tcW w:w="877" w:type="dxa"/>
            <w:shd w:val="pct5" w:color="auto" w:fill="auto"/>
          </w:tcPr>
          <w:p w14:paraId="2AC12CE3" w14:textId="77777777" w:rsidR="00AF5D58" w:rsidRPr="00AF5D58" w:rsidRDefault="00AF5D58" w:rsidP="00AF5D58">
            <w:pPr>
              <w:spacing w:before="1" w:line="230" w:lineRule="exact"/>
              <w:ind w:left="69" w:right="58"/>
              <w:rPr>
                <w:rFonts w:ascii="Arial" w:eastAsia="Arial" w:hAnsi="Arial" w:cs="Arial"/>
                <w:b/>
                <w:sz w:val="20"/>
                <w:lang w:val="es-ES"/>
              </w:rPr>
            </w:pPr>
            <w:r w:rsidRPr="00AF5D58">
              <w:rPr>
                <w:rFonts w:ascii="Arial" w:eastAsia="Arial" w:hAnsi="Arial" w:cs="Arial"/>
                <w:b/>
                <w:w w:val="95"/>
                <w:sz w:val="20"/>
                <w:lang w:val="es-ES"/>
              </w:rPr>
              <w:t xml:space="preserve">PR.0 </w:t>
            </w:r>
            <w:r w:rsidRPr="00AF5D58">
              <w:rPr>
                <w:rFonts w:ascii="Arial" w:eastAsia="Arial" w:hAnsi="Arial" w:cs="Arial"/>
                <w:b/>
                <w:sz w:val="20"/>
                <w:lang w:val="es-ES"/>
              </w:rPr>
              <w:t>3</w:t>
            </w:r>
          </w:p>
        </w:tc>
        <w:tc>
          <w:tcPr>
            <w:tcW w:w="8499" w:type="dxa"/>
            <w:shd w:val="pct5" w:color="auto" w:fill="auto"/>
          </w:tcPr>
          <w:p w14:paraId="4FE3D715" w14:textId="2695B674" w:rsidR="00AF5D58" w:rsidRPr="00AF5D58" w:rsidRDefault="00F207BB" w:rsidP="00AF5D58">
            <w:pPr>
              <w:spacing w:before="7"/>
              <w:rPr>
                <w:rFonts w:ascii="Trebuchet MS" w:eastAsia="Arial" w:hAnsi="Arial" w:cs="Arial"/>
                <w:b/>
                <w:sz w:val="20"/>
                <w:szCs w:val="20"/>
                <w:lang w:val="es-ES"/>
              </w:rPr>
            </w:pPr>
            <w:proofErr w:type="spellStart"/>
            <w:r w:rsidRPr="00F207BB">
              <w:rPr>
                <w:rFonts w:ascii="Arial" w:eastAsia="Calibri" w:hAnsi="Arial" w:cs="Arial"/>
                <w:b/>
                <w:sz w:val="20"/>
                <w:szCs w:val="20"/>
              </w:rPr>
              <w:t>Fortalecimiento</w:t>
            </w:r>
            <w:proofErr w:type="spellEnd"/>
            <w:r>
              <w:rPr>
                <w:rFonts w:ascii="Arial" w:eastAsia="Calibri" w:hAnsi="Arial" w:cs="Arial"/>
                <w:b/>
                <w:sz w:val="20"/>
                <w:szCs w:val="20"/>
              </w:rPr>
              <w:t xml:space="preserve"> </w:t>
            </w:r>
            <w:r w:rsidRPr="00F207BB">
              <w:rPr>
                <w:rFonts w:ascii="Arial" w:eastAsia="Calibri" w:hAnsi="Arial" w:cs="Arial"/>
                <w:b/>
                <w:sz w:val="20"/>
                <w:szCs w:val="20"/>
              </w:rPr>
              <w:t xml:space="preserve"> de la </w:t>
            </w:r>
            <w:proofErr w:type="spellStart"/>
            <w:r w:rsidRPr="00F207BB">
              <w:rPr>
                <w:rFonts w:ascii="Arial" w:eastAsia="Calibri" w:hAnsi="Arial" w:cs="Arial"/>
                <w:b/>
                <w:sz w:val="20"/>
                <w:szCs w:val="20"/>
              </w:rPr>
              <w:t>infraestructura</w:t>
            </w:r>
            <w:proofErr w:type="spellEnd"/>
            <w:r>
              <w:rPr>
                <w:rFonts w:ascii="Arial" w:eastAsia="Calibri" w:hAnsi="Arial" w:cs="Arial"/>
                <w:b/>
                <w:sz w:val="20"/>
                <w:szCs w:val="20"/>
              </w:rPr>
              <w:t xml:space="preserve"> </w:t>
            </w:r>
            <w:r w:rsidRPr="00F207BB">
              <w:rPr>
                <w:rFonts w:ascii="Arial" w:eastAsia="Calibri" w:hAnsi="Arial" w:cs="Arial"/>
                <w:b/>
                <w:sz w:val="20"/>
                <w:szCs w:val="20"/>
              </w:rPr>
              <w:t xml:space="preserve"> </w:t>
            </w:r>
            <w:proofErr w:type="spellStart"/>
            <w:r w:rsidRPr="00F207BB">
              <w:rPr>
                <w:rFonts w:ascii="Arial" w:eastAsia="Calibri" w:hAnsi="Arial" w:cs="Arial"/>
                <w:b/>
                <w:sz w:val="20"/>
                <w:szCs w:val="20"/>
              </w:rPr>
              <w:t>tecnológica</w:t>
            </w:r>
            <w:proofErr w:type="spellEnd"/>
          </w:p>
          <w:p w14:paraId="72BF1991" w14:textId="31E81125" w:rsidR="00AF5D58" w:rsidRPr="00AF5D58" w:rsidRDefault="00AF5D58" w:rsidP="00AF5D58">
            <w:pPr>
              <w:spacing w:line="211" w:lineRule="exact"/>
              <w:ind w:left="69"/>
              <w:rPr>
                <w:rFonts w:ascii="Arial" w:eastAsia="Arial" w:hAnsi="Arial" w:cs="Arial"/>
                <w:b/>
                <w:sz w:val="20"/>
                <w:lang w:val="es-ES"/>
              </w:rPr>
            </w:pPr>
          </w:p>
        </w:tc>
        <w:tc>
          <w:tcPr>
            <w:tcW w:w="1078" w:type="dxa"/>
            <w:shd w:val="pct5" w:color="auto" w:fill="auto"/>
          </w:tcPr>
          <w:p w14:paraId="2844C0D2" w14:textId="77777777" w:rsidR="00AF5D58" w:rsidRPr="00AF5D58" w:rsidRDefault="00AF5D58" w:rsidP="00AF5D58">
            <w:pPr>
              <w:rPr>
                <w:rFonts w:ascii="Times New Roman" w:eastAsia="Arial" w:hAnsi="Arial" w:cs="Arial"/>
                <w:sz w:val="20"/>
                <w:lang w:val="es-ES"/>
              </w:rPr>
            </w:pPr>
          </w:p>
        </w:tc>
        <w:tc>
          <w:tcPr>
            <w:tcW w:w="1128" w:type="dxa"/>
            <w:shd w:val="pct5" w:color="auto" w:fill="auto"/>
          </w:tcPr>
          <w:p w14:paraId="70A5F667" w14:textId="77777777" w:rsidR="00AF5D58" w:rsidRPr="00AF5D58" w:rsidRDefault="00AF5D58" w:rsidP="00AF5D58">
            <w:pPr>
              <w:rPr>
                <w:rFonts w:ascii="Times New Roman" w:eastAsia="Arial" w:hAnsi="Arial" w:cs="Arial"/>
                <w:sz w:val="20"/>
                <w:lang w:val="es-ES"/>
              </w:rPr>
            </w:pPr>
          </w:p>
        </w:tc>
        <w:tc>
          <w:tcPr>
            <w:tcW w:w="1181" w:type="dxa"/>
            <w:shd w:val="pct5" w:color="auto" w:fill="auto"/>
          </w:tcPr>
          <w:p w14:paraId="29EABD83" w14:textId="77777777" w:rsidR="00AF5D58" w:rsidRPr="00AF5D58" w:rsidRDefault="00AF5D58" w:rsidP="00AF5D58">
            <w:pPr>
              <w:rPr>
                <w:rFonts w:ascii="Times New Roman" w:eastAsia="Arial" w:hAnsi="Arial" w:cs="Arial"/>
                <w:sz w:val="20"/>
                <w:lang w:val="es-ES"/>
              </w:rPr>
            </w:pPr>
          </w:p>
        </w:tc>
        <w:tc>
          <w:tcPr>
            <w:tcW w:w="1201" w:type="dxa"/>
            <w:shd w:val="pct5" w:color="auto" w:fill="auto"/>
          </w:tcPr>
          <w:p w14:paraId="2D751A3D" w14:textId="77777777" w:rsidR="00AF5D58" w:rsidRPr="00AF5D58" w:rsidRDefault="00AF5D58" w:rsidP="00AF5D58">
            <w:pPr>
              <w:rPr>
                <w:rFonts w:ascii="Times New Roman" w:eastAsia="Arial" w:hAnsi="Arial" w:cs="Arial"/>
                <w:sz w:val="20"/>
                <w:lang w:val="es-ES"/>
              </w:rPr>
            </w:pPr>
          </w:p>
        </w:tc>
      </w:tr>
      <w:tr w:rsidR="00F51CF2" w:rsidRPr="00AF5D58" w14:paraId="4ABE8A72" w14:textId="77777777" w:rsidTr="00375F7A">
        <w:trPr>
          <w:trHeight w:val="457"/>
        </w:trPr>
        <w:tc>
          <w:tcPr>
            <w:tcW w:w="877" w:type="dxa"/>
            <w:vMerge w:val="restart"/>
          </w:tcPr>
          <w:p w14:paraId="415D1C1C" w14:textId="77777777" w:rsidR="00F51CF2" w:rsidRPr="00AF5D58" w:rsidRDefault="00F51CF2" w:rsidP="00AF5D58">
            <w:pPr>
              <w:rPr>
                <w:rFonts w:ascii="Times New Roman" w:eastAsia="Arial" w:hAnsi="Arial" w:cs="Arial"/>
                <w:sz w:val="20"/>
                <w:lang w:val="es-ES"/>
              </w:rPr>
            </w:pPr>
          </w:p>
        </w:tc>
        <w:tc>
          <w:tcPr>
            <w:tcW w:w="8499" w:type="dxa"/>
          </w:tcPr>
          <w:p w14:paraId="2C0C462D" w14:textId="53A3F73F" w:rsidR="00F51CF2" w:rsidRPr="00AF5D58" w:rsidRDefault="00F51CF2" w:rsidP="00AF5D58">
            <w:pPr>
              <w:spacing w:line="230" w:lineRule="exact"/>
              <w:ind w:left="69"/>
              <w:rPr>
                <w:rFonts w:ascii="Arial" w:eastAsia="Arial" w:hAnsi="Arial" w:cs="Arial"/>
                <w:sz w:val="20"/>
                <w:szCs w:val="20"/>
                <w:lang w:val="es-ES"/>
              </w:rPr>
            </w:pPr>
            <w:r w:rsidRPr="00375F7A">
              <w:rPr>
                <w:rFonts w:ascii="Arial" w:eastAsia="Calibri" w:hAnsi="Arial" w:cs="Arial"/>
                <w:sz w:val="20"/>
                <w:szCs w:val="20"/>
              </w:rPr>
              <w:t xml:space="preserve">Plan de </w:t>
            </w:r>
            <w:proofErr w:type="spellStart"/>
            <w:r w:rsidRPr="00375F7A">
              <w:rPr>
                <w:rFonts w:ascii="Arial" w:eastAsia="Calibri" w:hAnsi="Arial" w:cs="Arial"/>
                <w:sz w:val="20"/>
                <w:szCs w:val="20"/>
              </w:rPr>
              <w:t>compras</w:t>
            </w:r>
            <w:proofErr w:type="spellEnd"/>
            <w:r w:rsidRPr="00375F7A">
              <w:rPr>
                <w:rFonts w:ascii="Arial" w:eastAsia="Calibri" w:hAnsi="Arial" w:cs="Arial"/>
                <w:sz w:val="20"/>
                <w:szCs w:val="20"/>
              </w:rPr>
              <w:t xml:space="preserve"> para la </w:t>
            </w:r>
            <w:proofErr w:type="spellStart"/>
            <w:r w:rsidRPr="00375F7A">
              <w:rPr>
                <w:rFonts w:ascii="Arial" w:eastAsia="Calibri" w:hAnsi="Arial" w:cs="Arial"/>
                <w:sz w:val="20"/>
                <w:szCs w:val="20"/>
              </w:rPr>
              <w:t>adquisición</w:t>
            </w:r>
            <w:proofErr w:type="spellEnd"/>
            <w:r w:rsidRPr="00375F7A">
              <w:rPr>
                <w:rFonts w:ascii="Arial" w:eastAsia="Calibri" w:hAnsi="Arial" w:cs="Arial"/>
                <w:sz w:val="20"/>
                <w:szCs w:val="20"/>
              </w:rPr>
              <w:t xml:space="preserve"> de </w:t>
            </w:r>
            <w:proofErr w:type="spellStart"/>
            <w:r w:rsidRPr="00375F7A">
              <w:rPr>
                <w:rFonts w:ascii="Arial" w:eastAsia="Calibri" w:hAnsi="Arial" w:cs="Arial"/>
                <w:sz w:val="20"/>
                <w:szCs w:val="20"/>
              </w:rPr>
              <w:t>equipos</w:t>
            </w:r>
            <w:proofErr w:type="spellEnd"/>
            <w:r w:rsidRPr="00375F7A">
              <w:rPr>
                <w:rFonts w:ascii="Arial" w:eastAsia="Calibri" w:hAnsi="Arial" w:cs="Arial"/>
                <w:sz w:val="20"/>
                <w:szCs w:val="20"/>
              </w:rPr>
              <w:t xml:space="preserve"> </w:t>
            </w:r>
            <w:proofErr w:type="spellStart"/>
            <w:r w:rsidRPr="00375F7A">
              <w:rPr>
                <w:rFonts w:ascii="Arial" w:eastAsia="Calibri" w:hAnsi="Arial" w:cs="Arial"/>
                <w:sz w:val="20"/>
                <w:szCs w:val="20"/>
              </w:rPr>
              <w:t>electrónicos</w:t>
            </w:r>
            <w:proofErr w:type="spellEnd"/>
            <w:r w:rsidRPr="00375F7A">
              <w:rPr>
                <w:rFonts w:ascii="Arial" w:eastAsia="Calibri" w:hAnsi="Arial" w:cs="Arial"/>
                <w:sz w:val="20"/>
                <w:szCs w:val="20"/>
              </w:rPr>
              <w:t xml:space="preserve"> </w:t>
            </w:r>
            <w:proofErr w:type="spellStart"/>
            <w:r w:rsidRPr="00375F7A">
              <w:rPr>
                <w:rFonts w:ascii="Arial" w:eastAsia="Calibri" w:hAnsi="Arial" w:cs="Arial"/>
                <w:sz w:val="20"/>
                <w:szCs w:val="20"/>
              </w:rPr>
              <w:t>digitales</w:t>
            </w:r>
            <w:proofErr w:type="spellEnd"/>
            <w:r w:rsidRPr="00375F7A">
              <w:rPr>
                <w:rFonts w:ascii="Arial" w:eastAsia="Calibri" w:hAnsi="Arial" w:cs="Arial"/>
                <w:sz w:val="20"/>
                <w:szCs w:val="20"/>
              </w:rPr>
              <w:t xml:space="preserve"> y software </w:t>
            </w:r>
            <w:proofErr w:type="spellStart"/>
            <w:r w:rsidRPr="00375F7A">
              <w:rPr>
                <w:rFonts w:ascii="Arial" w:eastAsia="Calibri" w:hAnsi="Arial" w:cs="Arial"/>
                <w:sz w:val="20"/>
                <w:szCs w:val="20"/>
              </w:rPr>
              <w:t>necesario</w:t>
            </w:r>
            <w:proofErr w:type="spellEnd"/>
            <w:r w:rsidRPr="00375F7A">
              <w:rPr>
                <w:rFonts w:ascii="Arial" w:eastAsia="Calibri" w:hAnsi="Arial" w:cs="Arial"/>
                <w:sz w:val="20"/>
                <w:szCs w:val="20"/>
              </w:rPr>
              <w:t xml:space="preserve"> para el </w:t>
            </w:r>
            <w:proofErr w:type="spellStart"/>
            <w:r w:rsidRPr="00375F7A">
              <w:rPr>
                <w:rFonts w:ascii="Arial" w:eastAsia="Calibri" w:hAnsi="Arial" w:cs="Arial"/>
                <w:sz w:val="20"/>
                <w:szCs w:val="20"/>
              </w:rPr>
              <w:t>apoyo</w:t>
            </w:r>
            <w:proofErr w:type="spellEnd"/>
            <w:r w:rsidRPr="00375F7A">
              <w:rPr>
                <w:rFonts w:ascii="Arial" w:eastAsia="Calibri" w:hAnsi="Arial" w:cs="Arial"/>
                <w:sz w:val="20"/>
                <w:szCs w:val="20"/>
              </w:rPr>
              <w:t xml:space="preserve"> de </w:t>
            </w:r>
            <w:proofErr w:type="spellStart"/>
            <w:r w:rsidRPr="00375F7A">
              <w:rPr>
                <w:rFonts w:ascii="Arial" w:eastAsia="Calibri" w:hAnsi="Arial" w:cs="Arial"/>
                <w:sz w:val="20"/>
                <w:szCs w:val="20"/>
              </w:rPr>
              <w:t>los</w:t>
            </w:r>
            <w:proofErr w:type="spellEnd"/>
            <w:r w:rsidRPr="00375F7A">
              <w:rPr>
                <w:rFonts w:ascii="Arial" w:eastAsia="Calibri" w:hAnsi="Arial" w:cs="Arial"/>
                <w:sz w:val="20"/>
                <w:szCs w:val="20"/>
              </w:rPr>
              <w:t xml:space="preserve"> </w:t>
            </w:r>
            <w:proofErr w:type="spellStart"/>
            <w:r w:rsidRPr="00375F7A">
              <w:rPr>
                <w:rFonts w:ascii="Arial" w:eastAsia="Calibri" w:hAnsi="Arial" w:cs="Arial"/>
                <w:sz w:val="20"/>
                <w:szCs w:val="20"/>
              </w:rPr>
              <w:t>procesos</w:t>
            </w:r>
            <w:proofErr w:type="spellEnd"/>
            <w:r w:rsidRPr="00375F7A">
              <w:rPr>
                <w:rFonts w:ascii="Arial" w:eastAsia="Calibri" w:hAnsi="Arial" w:cs="Arial"/>
                <w:sz w:val="20"/>
                <w:szCs w:val="20"/>
              </w:rPr>
              <w:t xml:space="preserve"> </w:t>
            </w:r>
            <w:proofErr w:type="spellStart"/>
            <w:r w:rsidRPr="00375F7A">
              <w:rPr>
                <w:rFonts w:ascii="Arial" w:eastAsia="Calibri" w:hAnsi="Arial" w:cs="Arial"/>
                <w:sz w:val="20"/>
                <w:szCs w:val="20"/>
              </w:rPr>
              <w:t>institucionales</w:t>
            </w:r>
            <w:proofErr w:type="spellEnd"/>
            <w:r w:rsidRPr="00375F7A">
              <w:rPr>
                <w:rFonts w:ascii="Arial" w:eastAsia="Calibri" w:hAnsi="Arial" w:cs="Arial"/>
                <w:sz w:val="20"/>
                <w:szCs w:val="20"/>
              </w:rPr>
              <w:t>.</w:t>
            </w:r>
          </w:p>
        </w:tc>
        <w:tc>
          <w:tcPr>
            <w:tcW w:w="1078" w:type="dxa"/>
            <w:shd w:val="clear" w:color="auto" w:fill="D9E2F3" w:themeFill="accent1" w:themeFillTint="33"/>
          </w:tcPr>
          <w:p w14:paraId="6DECEFC8"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35B7B7C7" w14:textId="77777777" w:rsidR="00F51CF2" w:rsidRPr="00AF5D58" w:rsidRDefault="00F51CF2" w:rsidP="00AF5D58">
            <w:pPr>
              <w:rPr>
                <w:rFonts w:ascii="Times New Roman" w:eastAsia="Arial" w:hAnsi="Arial" w:cs="Arial"/>
                <w:sz w:val="20"/>
                <w:lang w:val="es-ES"/>
              </w:rPr>
            </w:pPr>
          </w:p>
        </w:tc>
        <w:tc>
          <w:tcPr>
            <w:tcW w:w="1181" w:type="dxa"/>
          </w:tcPr>
          <w:p w14:paraId="64122B53" w14:textId="77777777" w:rsidR="00F51CF2" w:rsidRPr="00AF5D58" w:rsidRDefault="00F51CF2" w:rsidP="00AF5D58">
            <w:pPr>
              <w:rPr>
                <w:rFonts w:ascii="Times New Roman" w:eastAsia="Arial" w:hAnsi="Arial" w:cs="Arial"/>
                <w:sz w:val="20"/>
                <w:lang w:val="es-ES"/>
              </w:rPr>
            </w:pPr>
          </w:p>
        </w:tc>
        <w:tc>
          <w:tcPr>
            <w:tcW w:w="1201" w:type="dxa"/>
          </w:tcPr>
          <w:p w14:paraId="28150DC8" w14:textId="77777777" w:rsidR="00F51CF2" w:rsidRPr="00AF5D58" w:rsidRDefault="00F51CF2" w:rsidP="00AF5D58">
            <w:pPr>
              <w:rPr>
                <w:rFonts w:ascii="Times New Roman" w:eastAsia="Arial" w:hAnsi="Arial" w:cs="Arial"/>
                <w:sz w:val="20"/>
                <w:lang w:val="es-ES"/>
              </w:rPr>
            </w:pPr>
          </w:p>
        </w:tc>
      </w:tr>
      <w:tr w:rsidR="00F51CF2" w:rsidRPr="00AF5D58" w14:paraId="44425AE7" w14:textId="77777777" w:rsidTr="00375F7A">
        <w:trPr>
          <w:trHeight w:val="523"/>
        </w:trPr>
        <w:tc>
          <w:tcPr>
            <w:tcW w:w="877" w:type="dxa"/>
            <w:vMerge/>
            <w:tcBorders>
              <w:top w:val="nil"/>
            </w:tcBorders>
          </w:tcPr>
          <w:p w14:paraId="0AD21A9F" w14:textId="77777777" w:rsidR="00F51CF2" w:rsidRPr="00AF5D58" w:rsidRDefault="00F51CF2" w:rsidP="00AF5D58">
            <w:pPr>
              <w:rPr>
                <w:rFonts w:ascii="Arial" w:eastAsia="Arial" w:hAnsi="Arial" w:cs="Arial"/>
                <w:sz w:val="2"/>
                <w:szCs w:val="2"/>
                <w:lang w:val="es-ES"/>
              </w:rPr>
            </w:pPr>
          </w:p>
        </w:tc>
        <w:tc>
          <w:tcPr>
            <w:tcW w:w="8499" w:type="dxa"/>
          </w:tcPr>
          <w:p w14:paraId="5E040DF7" w14:textId="77777777" w:rsidR="00F51CF2" w:rsidRPr="00375F7A" w:rsidRDefault="00F51CF2" w:rsidP="00375F7A">
            <w:pPr>
              <w:spacing w:line="256" w:lineRule="auto"/>
              <w:rPr>
                <w:rFonts w:ascii="Arial" w:hAnsi="Arial" w:cs="Arial"/>
                <w:sz w:val="20"/>
                <w:szCs w:val="20"/>
              </w:rPr>
            </w:pPr>
            <w:proofErr w:type="spellStart"/>
            <w:r w:rsidRPr="00375F7A">
              <w:rPr>
                <w:rFonts w:ascii="Arial" w:eastAsia="Calibri" w:hAnsi="Arial" w:cs="Arial"/>
                <w:sz w:val="20"/>
                <w:szCs w:val="20"/>
              </w:rPr>
              <w:t>Realizar</w:t>
            </w:r>
            <w:proofErr w:type="spellEnd"/>
            <w:r w:rsidRPr="00375F7A">
              <w:rPr>
                <w:rFonts w:ascii="Arial" w:eastAsia="Calibri" w:hAnsi="Arial" w:cs="Arial"/>
                <w:sz w:val="20"/>
                <w:szCs w:val="20"/>
              </w:rPr>
              <w:t xml:space="preserve"> </w:t>
            </w:r>
            <w:proofErr w:type="spellStart"/>
            <w:r w:rsidRPr="00375F7A">
              <w:rPr>
                <w:rFonts w:ascii="Arial" w:eastAsia="Calibri" w:hAnsi="Arial" w:cs="Arial"/>
                <w:sz w:val="20"/>
                <w:szCs w:val="20"/>
              </w:rPr>
              <w:t>Diagnostico</w:t>
            </w:r>
            <w:proofErr w:type="spellEnd"/>
            <w:r w:rsidRPr="00375F7A">
              <w:rPr>
                <w:rFonts w:ascii="Arial" w:eastAsia="Calibri" w:hAnsi="Arial" w:cs="Arial"/>
                <w:sz w:val="20"/>
                <w:szCs w:val="20"/>
              </w:rPr>
              <w:t xml:space="preserve"> y plan de </w:t>
            </w:r>
            <w:proofErr w:type="spellStart"/>
            <w:r w:rsidRPr="00375F7A">
              <w:rPr>
                <w:rFonts w:ascii="Arial" w:eastAsia="Calibri" w:hAnsi="Arial" w:cs="Arial"/>
                <w:sz w:val="20"/>
                <w:szCs w:val="20"/>
              </w:rPr>
              <w:t>desarrollo</w:t>
            </w:r>
            <w:proofErr w:type="spellEnd"/>
            <w:r w:rsidRPr="00375F7A">
              <w:rPr>
                <w:rFonts w:ascii="Arial" w:eastAsia="Calibri" w:hAnsi="Arial" w:cs="Arial"/>
                <w:sz w:val="20"/>
                <w:szCs w:val="20"/>
              </w:rPr>
              <w:t xml:space="preserve"> </w:t>
            </w:r>
            <w:proofErr w:type="spellStart"/>
            <w:r w:rsidRPr="00375F7A">
              <w:rPr>
                <w:rFonts w:ascii="Arial" w:eastAsia="Calibri" w:hAnsi="Arial" w:cs="Arial"/>
                <w:sz w:val="20"/>
                <w:szCs w:val="20"/>
              </w:rPr>
              <w:t>Tecnológico</w:t>
            </w:r>
            <w:proofErr w:type="spellEnd"/>
            <w:r w:rsidRPr="00375F7A">
              <w:rPr>
                <w:rFonts w:ascii="Arial" w:eastAsia="Calibri" w:hAnsi="Arial" w:cs="Arial"/>
                <w:sz w:val="20"/>
                <w:szCs w:val="20"/>
              </w:rPr>
              <w:t>.</w:t>
            </w:r>
          </w:p>
          <w:p w14:paraId="39540C1F" w14:textId="180D63F9" w:rsidR="00F51CF2" w:rsidRPr="00AF5D58" w:rsidRDefault="00F51CF2" w:rsidP="00AF5D58">
            <w:pPr>
              <w:spacing w:before="62" w:line="230" w:lineRule="atLeast"/>
              <w:ind w:left="69"/>
              <w:rPr>
                <w:rFonts w:ascii="Arial" w:eastAsia="Arial" w:hAnsi="Arial" w:cs="Arial"/>
                <w:sz w:val="20"/>
                <w:lang w:val="es-ES"/>
              </w:rPr>
            </w:pPr>
          </w:p>
        </w:tc>
        <w:tc>
          <w:tcPr>
            <w:tcW w:w="1078" w:type="dxa"/>
            <w:shd w:val="clear" w:color="auto" w:fill="D9E2F3" w:themeFill="accent1" w:themeFillTint="33"/>
          </w:tcPr>
          <w:p w14:paraId="6861CA3D"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0A988338" w14:textId="77777777" w:rsidR="00F51CF2" w:rsidRPr="00AF5D58" w:rsidRDefault="00F51CF2" w:rsidP="00AF5D58">
            <w:pPr>
              <w:rPr>
                <w:rFonts w:ascii="Times New Roman" w:eastAsia="Arial" w:hAnsi="Arial" w:cs="Arial"/>
                <w:sz w:val="20"/>
                <w:lang w:val="es-ES"/>
              </w:rPr>
            </w:pPr>
          </w:p>
        </w:tc>
        <w:tc>
          <w:tcPr>
            <w:tcW w:w="1181" w:type="dxa"/>
          </w:tcPr>
          <w:p w14:paraId="17EEB4E4" w14:textId="77777777" w:rsidR="00F51CF2" w:rsidRPr="00AF5D58" w:rsidRDefault="00F51CF2" w:rsidP="00AF5D58">
            <w:pPr>
              <w:rPr>
                <w:rFonts w:ascii="Times New Roman" w:eastAsia="Arial" w:hAnsi="Arial" w:cs="Arial"/>
                <w:sz w:val="20"/>
                <w:lang w:val="es-ES"/>
              </w:rPr>
            </w:pPr>
          </w:p>
        </w:tc>
        <w:tc>
          <w:tcPr>
            <w:tcW w:w="1201" w:type="dxa"/>
          </w:tcPr>
          <w:p w14:paraId="3B9E557C" w14:textId="77777777" w:rsidR="00F51CF2" w:rsidRPr="00AF5D58" w:rsidRDefault="00F51CF2" w:rsidP="00AF5D58">
            <w:pPr>
              <w:rPr>
                <w:rFonts w:ascii="Times New Roman" w:eastAsia="Arial" w:hAnsi="Arial" w:cs="Arial"/>
                <w:sz w:val="20"/>
                <w:lang w:val="es-ES"/>
              </w:rPr>
            </w:pPr>
          </w:p>
        </w:tc>
      </w:tr>
      <w:tr w:rsidR="00F51CF2" w:rsidRPr="00AF5D58" w14:paraId="508813B9" w14:textId="77777777" w:rsidTr="008C4110">
        <w:trPr>
          <w:trHeight w:val="525"/>
        </w:trPr>
        <w:tc>
          <w:tcPr>
            <w:tcW w:w="877" w:type="dxa"/>
            <w:vMerge/>
            <w:tcBorders>
              <w:top w:val="nil"/>
            </w:tcBorders>
          </w:tcPr>
          <w:p w14:paraId="40A61620" w14:textId="77777777" w:rsidR="00F51CF2" w:rsidRPr="00AF5D58" w:rsidRDefault="00F51CF2" w:rsidP="00AF5D58">
            <w:pPr>
              <w:rPr>
                <w:rFonts w:ascii="Arial" w:eastAsia="Arial" w:hAnsi="Arial" w:cs="Arial"/>
                <w:sz w:val="2"/>
                <w:szCs w:val="2"/>
                <w:lang w:val="es-ES"/>
              </w:rPr>
            </w:pPr>
          </w:p>
        </w:tc>
        <w:tc>
          <w:tcPr>
            <w:tcW w:w="8499" w:type="dxa"/>
          </w:tcPr>
          <w:p w14:paraId="3EABAB08" w14:textId="72479B5B" w:rsidR="00F51CF2" w:rsidRPr="00AF5D58" w:rsidRDefault="00F51CF2" w:rsidP="008C4110">
            <w:pPr>
              <w:spacing w:line="256" w:lineRule="auto"/>
              <w:rPr>
                <w:rFonts w:ascii="Arial" w:hAnsi="Arial" w:cs="Arial"/>
                <w:sz w:val="20"/>
                <w:szCs w:val="20"/>
              </w:rPr>
            </w:pPr>
            <w:proofErr w:type="spellStart"/>
            <w:r>
              <w:rPr>
                <w:rFonts w:ascii="Arial" w:eastAsia="Calibri" w:hAnsi="Arial" w:cs="Arial"/>
                <w:sz w:val="20"/>
                <w:szCs w:val="20"/>
              </w:rPr>
              <w:t>Adquisicion</w:t>
            </w:r>
            <w:proofErr w:type="spellEnd"/>
            <w:r>
              <w:rPr>
                <w:rFonts w:ascii="Arial" w:eastAsia="Calibri" w:hAnsi="Arial" w:cs="Arial"/>
                <w:sz w:val="20"/>
                <w:szCs w:val="20"/>
              </w:rPr>
              <w:t xml:space="preserve"> de </w:t>
            </w:r>
            <w:proofErr w:type="spellStart"/>
            <w:proofErr w:type="gramStart"/>
            <w:r>
              <w:rPr>
                <w:rFonts w:ascii="Arial" w:eastAsia="Calibri" w:hAnsi="Arial" w:cs="Arial"/>
                <w:sz w:val="20"/>
                <w:szCs w:val="20"/>
              </w:rPr>
              <w:t>Equipos</w:t>
            </w:r>
            <w:proofErr w:type="spellEnd"/>
            <w:r>
              <w:rPr>
                <w:rFonts w:ascii="Arial" w:eastAsia="Calibri" w:hAnsi="Arial" w:cs="Arial"/>
                <w:sz w:val="20"/>
                <w:szCs w:val="20"/>
              </w:rPr>
              <w:t xml:space="preserve">  ,</w:t>
            </w:r>
            <w:proofErr w:type="gramEnd"/>
            <w:r>
              <w:rPr>
                <w:rFonts w:ascii="Arial" w:eastAsia="Calibri" w:hAnsi="Arial" w:cs="Arial"/>
                <w:sz w:val="20"/>
                <w:szCs w:val="20"/>
              </w:rPr>
              <w:t xml:space="preserve"> software  y </w:t>
            </w:r>
            <w:proofErr w:type="spellStart"/>
            <w:r>
              <w:rPr>
                <w:rFonts w:ascii="Arial" w:eastAsia="Calibri" w:hAnsi="Arial" w:cs="Arial"/>
                <w:sz w:val="20"/>
                <w:szCs w:val="20"/>
              </w:rPr>
              <w:t>tecnologia</w:t>
            </w:r>
            <w:proofErr w:type="spellEnd"/>
            <w:r>
              <w:rPr>
                <w:rFonts w:ascii="Arial" w:eastAsia="Calibri" w:hAnsi="Arial" w:cs="Arial"/>
                <w:sz w:val="20"/>
                <w:szCs w:val="20"/>
              </w:rPr>
              <w:t>.</w:t>
            </w:r>
          </w:p>
        </w:tc>
        <w:tc>
          <w:tcPr>
            <w:tcW w:w="1078" w:type="dxa"/>
          </w:tcPr>
          <w:p w14:paraId="5ACD30D7" w14:textId="77777777" w:rsidR="00F51CF2" w:rsidRPr="00AF5D58" w:rsidRDefault="00F51CF2" w:rsidP="00AF5D58">
            <w:pPr>
              <w:rPr>
                <w:rFonts w:ascii="Times New Roman" w:eastAsia="Arial" w:hAnsi="Arial" w:cs="Arial"/>
                <w:sz w:val="20"/>
                <w:lang w:val="es-ES"/>
              </w:rPr>
            </w:pPr>
          </w:p>
        </w:tc>
        <w:tc>
          <w:tcPr>
            <w:tcW w:w="1128" w:type="dxa"/>
            <w:shd w:val="clear" w:color="auto" w:fill="D9E2F3" w:themeFill="accent1" w:themeFillTint="33"/>
          </w:tcPr>
          <w:p w14:paraId="0CD78745" w14:textId="77777777" w:rsidR="00F51CF2" w:rsidRPr="00AF5D58" w:rsidRDefault="00F51CF2" w:rsidP="00AF5D58">
            <w:pPr>
              <w:rPr>
                <w:rFonts w:ascii="Times New Roman" w:eastAsia="Arial" w:hAnsi="Arial" w:cs="Arial"/>
                <w:sz w:val="20"/>
                <w:lang w:val="es-ES"/>
              </w:rPr>
            </w:pPr>
          </w:p>
        </w:tc>
        <w:tc>
          <w:tcPr>
            <w:tcW w:w="1181" w:type="dxa"/>
            <w:shd w:val="clear" w:color="auto" w:fill="D9E0F1"/>
          </w:tcPr>
          <w:p w14:paraId="436D0967" w14:textId="77777777" w:rsidR="00F51CF2" w:rsidRPr="00AF5D58" w:rsidRDefault="00F51CF2" w:rsidP="00AF5D58">
            <w:pPr>
              <w:rPr>
                <w:rFonts w:ascii="Times New Roman" w:eastAsia="Arial" w:hAnsi="Arial" w:cs="Arial"/>
                <w:sz w:val="20"/>
                <w:lang w:val="es-ES"/>
              </w:rPr>
            </w:pPr>
          </w:p>
        </w:tc>
        <w:tc>
          <w:tcPr>
            <w:tcW w:w="1201" w:type="dxa"/>
          </w:tcPr>
          <w:p w14:paraId="490E9C1E" w14:textId="77777777" w:rsidR="00F51CF2" w:rsidRPr="00AF5D58" w:rsidRDefault="00F51CF2" w:rsidP="00AF5D58">
            <w:pPr>
              <w:rPr>
                <w:rFonts w:ascii="Times New Roman" w:eastAsia="Arial" w:hAnsi="Arial" w:cs="Arial"/>
                <w:sz w:val="20"/>
                <w:lang w:val="es-ES"/>
              </w:rPr>
            </w:pPr>
          </w:p>
        </w:tc>
      </w:tr>
      <w:tr w:rsidR="00F51CF2" w:rsidRPr="00AF5D58" w14:paraId="364DFC88" w14:textId="77777777" w:rsidTr="003B646D">
        <w:trPr>
          <w:trHeight w:val="525"/>
        </w:trPr>
        <w:tc>
          <w:tcPr>
            <w:tcW w:w="877" w:type="dxa"/>
            <w:vMerge/>
            <w:tcBorders>
              <w:top w:val="nil"/>
            </w:tcBorders>
          </w:tcPr>
          <w:p w14:paraId="0F697E78" w14:textId="77777777" w:rsidR="00F51CF2" w:rsidRPr="00AF5D58" w:rsidRDefault="00F51CF2" w:rsidP="00AF5D58">
            <w:pPr>
              <w:rPr>
                <w:rFonts w:ascii="Arial" w:eastAsia="Arial" w:hAnsi="Arial" w:cs="Arial"/>
                <w:sz w:val="2"/>
                <w:szCs w:val="2"/>
                <w:lang w:val="es-ES"/>
              </w:rPr>
            </w:pPr>
          </w:p>
        </w:tc>
        <w:tc>
          <w:tcPr>
            <w:tcW w:w="8499" w:type="dxa"/>
          </w:tcPr>
          <w:p w14:paraId="5D258866" w14:textId="71857F6A" w:rsidR="00F51CF2" w:rsidRPr="00AF5D58"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Diagnostico  paso de ipv4 a ipv6</w:t>
            </w:r>
          </w:p>
        </w:tc>
        <w:tc>
          <w:tcPr>
            <w:tcW w:w="1078" w:type="dxa"/>
          </w:tcPr>
          <w:p w14:paraId="03EEA3D9" w14:textId="77777777" w:rsidR="00F51CF2" w:rsidRPr="00AF5D58" w:rsidRDefault="00F51CF2" w:rsidP="00AF5D58">
            <w:pPr>
              <w:rPr>
                <w:rFonts w:ascii="Times New Roman" w:eastAsia="Arial" w:hAnsi="Arial" w:cs="Arial"/>
                <w:sz w:val="20"/>
                <w:lang w:val="es-ES"/>
              </w:rPr>
            </w:pPr>
          </w:p>
        </w:tc>
        <w:tc>
          <w:tcPr>
            <w:tcW w:w="1128" w:type="dxa"/>
            <w:shd w:val="clear" w:color="auto" w:fill="D9E2F3" w:themeFill="accent1" w:themeFillTint="33"/>
          </w:tcPr>
          <w:p w14:paraId="751079CB" w14:textId="77777777" w:rsidR="00F51CF2" w:rsidRPr="00AF5D58" w:rsidRDefault="00F51CF2" w:rsidP="00AF5D58">
            <w:pPr>
              <w:rPr>
                <w:rFonts w:ascii="Times New Roman" w:eastAsia="Arial" w:hAnsi="Arial" w:cs="Arial"/>
                <w:sz w:val="20"/>
                <w:lang w:val="es-ES"/>
              </w:rPr>
            </w:pPr>
          </w:p>
        </w:tc>
        <w:tc>
          <w:tcPr>
            <w:tcW w:w="1181" w:type="dxa"/>
          </w:tcPr>
          <w:p w14:paraId="141D6945" w14:textId="77777777" w:rsidR="00F51CF2" w:rsidRPr="00AF5D58" w:rsidRDefault="00F51CF2" w:rsidP="00AF5D58">
            <w:pPr>
              <w:rPr>
                <w:rFonts w:ascii="Times New Roman" w:eastAsia="Arial" w:hAnsi="Arial" w:cs="Arial"/>
                <w:sz w:val="20"/>
                <w:lang w:val="es-ES"/>
              </w:rPr>
            </w:pPr>
          </w:p>
        </w:tc>
        <w:tc>
          <w:tcPr>
            <w:tcW w:w="1201" w:type="dxa"/>
            <w:shd w:val="clear" w:color="auto" w:fill="FFFFFF" w:themeFill="background1"/>
          </w:tcPr>
          <w:p w14:paraId="475C2D98" w14:textId="77777777" w:rsidR="00F51CF2" w:rsidRPr="00AF5D58" w:rsidRDefault="00F51CF2" w:rsidP="00AF5D58">
            <w:pPr>
              <w:rPr>
                <w:rFonts w:ascii="Times New Roman" w:eastAsia="Arial" w:hAnsi="Arial" w:cs="Arial"/>
                <w:sz w:val="20"/>
                <w:lang w:val="es-ES"/>
              </w:rPr>
            </w:pPr>
          </w:p>
        </w:tc>
      </w:tr>
      <w:tr w:rsidR="00F51CF2" w:rsidRPr="00AF5D58" w14:paraId="3D4A105D" w14:textId="77777777" w:rsidTr="003B646D">
        <w:trPr>
          <w:trHeight w:val="525"/>
        </w:trPr>
        <w:tc>
          <w:tcPr>
            <w:tcW w:w="877" w:type="dxa"/>
            <w:tcBorders>
              <w:top w:val="nil"/>
            </w:tcBorders>
          </w:tcPr>
          <w:p w14:paraId="73563C48" w14:textId="77777777" w:rsidR="00F51CF2" w:rsidRPr="00AF5D58" w:rsidRDefault="00F51CF2" w:rsidP="00AF5D58">
            <w:pPr>
              <w:rPr>
                <w:rFonts w:ascii="Arial" w:eastAsia="Arial" w:hAnsi="Arial" w:cs="Arial"/>
                <w:sz w:val="2"/>
                <w:szCs w:val="2"/>
                <w:lang w:val="es-ES"/>
              </w:rPr>
            </w:pPr>
          </w:p>
        </w:tc>
        <w:tc>
          <w:tcPr>
            <w:tcW w:w="8499" w:type="dxa"/>
          </w:tcPr>
          <w:p w14:paraId="4E537F48" w14:textId="5D38F4FA"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 xml:space="preserve">Ejecución paso de ipv4 a ipv6 y compra de </w:t>
            </w:r>
            <w:proofErr w:type="spellStart"/>
            <w:r>
              <w:rPr>
                <w:rFonts w:ascii="Arial" w:eastAsia="Arial" w:hAnsi="Arial" w:cs="Arial"/>
                <w:sz w:val="20"/>
                <w:lang w:val="es-ES"/>
              </w:rPr>
              <w:t>equipamento</w:t>
            </w:r>
            <w:proofErr w:type="spellEnd"/>
            <w:r>
              <w:rPr>
                <w:rFonts w:ascii="Arial" w:eastAsia="Arial" w:hAnsi="Arial" w:cs="Arial"/>
                <w:sz w:val="20"/>
                <w:lang w:val="es-ES"/>
              </w:rPr>
              <w:t>.</w:t>
            </w:r>
          </w:p>
        </w:tc>
        <w:tc>
          <w:tcPr>
            <w:tcW w:w="1078" w:type="dxa"/>
          </w:tcPr>
          <w:p w14:paraId="7446C100"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596700A7" w14:textId="77777777" w:rsidR="00F51CF2" w:rsidRPr="00AF5D58" w:rsidRDefault="00F51CF2" w:rsidP="00AF5D58">
            <w:pPr>
              <w:rPr>
                <w:rFonts w:ascii="Times New Roman" w:eastAsia="Arial" w:hAnsi="Arial" w:cs="Arial"/>
                <w:sz w:val="20"/>
                <w:lang w:val="es-ES"/>
              </w:rPr>
            </w:pPr>
          </w:p>
        </w:tc>
        <w:tc>
          <w:tcPr>
            <w:tcW w:w="1181" w:type="dxa"/>
            <w:shd w:val="clear" w:color="auto" w:fill="D9E2F3" w:themeFill="accent1" w:themeFillTint="33"/>
          </w:tcPr>
          <w:p w14:paraId="5F90F6D6" w14:textId="77777777" w:rsidR="00F51CF2" w:rsidRPr="00AF5D58" w:rsidRDefault="00F51CF2" w:rsidP="00AF5D58">
            <w:pPr>
              <w:rPr>
                <w:rFonts w:ascii="Times New Roman" w:eastAsia="Arial" w:hAnsi="Arial" w:cs="Arial"/>
                <w:sz w:val="20"/>
                <w:lang w:val="es-ES"/>
              </w:rPr>
            </w:pPr>
          </w:p>
        </w:tc>
        <w:tc>
          <w:tcPr>
            <w:tcW w:w="1201" w:type="dxa"/>
            <w:shd w:val="clear" w:color="auto" w:fill="D9E2F3" w:themeFill="accent1" w:themeFillTint="33"/>
          </w:tcPr>
          <w:p w14:paraId="575A465C" w14:textId="77777777" w:rsidR="00F51CF2" w:rsidRPr="00AF5D58" w:rsidRDefault="00F51CF2" w:rsidP="00AF5D58">
            <w:pPr>
              <w:rPr>
                <w:rFonts w:ascii="Times New Roman" w:eastAsia="Arial" w:hAnsi="Arial" w:cs="Arial"/>
                <w:sz w:val="20"/>
                <w:lang w:val="es-ES"/>
              </w:rPr>
            </w:pPr>
          </w:p>
        </w:tc>
      </w:tr>
      <w:tr w:rsidR="00F51CF2" w:rsidRPr="00AF5D58" w14:paraId="27507FFD" w14:textId="77777777" w:rsidTr="00BF61AD">
        <w:trPr>
          <w:trHeight w:val="525"/>
        </w:trPr>
        <w:tc>
          <w:tcPr>
            <w:tcW w:w="877" w:type="dxa"/>
            <w:tcBorders>
              <w:top w:val="nil"/>
            </w:tcBorders>
          </w:tcPr>
          <w:p w14:paraId="074B0D83" w14:textId="77777777" w:rsidR="00F51CF2" w:rsidRPr="00AF5D58" w:rsidRDefault="00F51CF2" w:rsidP="00AF5D58">
            <w:pPr>
              <w:rPr>
                <w:rFonts w:ascii="Arial" w:eastAsia="Arial" w:hAnsi="Arial" w:cs="Arial"/>
                <w:sz w:val="2"/>
                <w:szCs w:val="2"/>
                <w:lang w:val="es-ES"/>
              </w:rPr>
            </w:pPr>
          </w:p>
        </w:tc>
        <w:tc>
          <w:tcPr>
            <w:tcW w:w="8499" w:type="dxa"/>
          </w:tcPr>
          <w:p w14:paraId="6551FF74" w14:textId="4FC88399"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Diagnóstico de requerimientos implementación virtualidad</w:t>
            </w:r>
          </w:p>
        </w:tc>
        <w:tc>
          <w:tcPr>
            <w:tcW w:w="1078" w:type="dxa"/>
          </w:tcPr>
          <w:p w14:paraId="15C1ED12" w14:textId="77777777" w:rsidR="00F51CF2" w:rsidRPr="00AF5D58" w:rsidRDefault="00F51CF2" w:rsidP="00AF5D58">
            <w:pPr>
              <w:rPr>
                <w:rFonts w:ascii="Times New Roman" w:eastAsia="Arial" w:hAnsi="Arial" w:cs="Arial"/>
                <w:sz w:val="20"/>
                <w:lang w:val="es-ES"/>
              </w:rPr>
            </w:pPr>
          </w:p>
        </w:tc>
        <w:tc>
          <w:tcPr>
            <w:tcW w:w="1128" w:type="dxa"/>
            <w:shd w:val="clear" w:color="auto" w:fill="D9E2F3" w:themeFill="accent1" w:themeFillTint="33"/>
          </w:tcPr>
          <w:p w14:paraId="4BB07C8B" w14:textId="77777777" w:rsidR="00F51CF2" w:rsidRPr="00AF5D58" w:rsidRDefault="00F51CF2" w:rsidP="00AF5D58">
            <w:pPr>
              <w:rPr>
                <w:rFonts w:ascii="Times New Roman" w:eastAsia="Arial" w:hAnsi="Arial" w:cs="Arial"/>
                <w:sz w:val="20"/>
                <w:lang w:val="es-ES"/>
              </w:rPr>
            </w:pPr>
          </w:p>
        </w:tc>
        <w:tc>
          <w:tcPr>
            <w:tcW w:w="1181" w:type="dxa"/>
            <w:shd w:val="clear" w:color="auto" w:fill="FFFFFF" w:themeFill="background1"/>
          </w:tcPr>
          <w:p w14:paraId="4CA6B264" w14:textId="77777777" w:rsidR="00F51CF2" w:rsidRPr="00AF5D58" w:rsidRDefault="00F51CF2" w:rsidP="00AF5D58">
            <w:pPr>
              <w:rPr>
                <w:rFonts w:ascii="Times New Roman" w:eastAsia="Arial" w:hAnsi="Arial" w:cs="Arial"/>
                <w:sz w:val="20"/>
                <w:lang w:val="es-ES"/>
              </w:rPr>
            </w:pPr>
          </w:p>
        </w:tc>
        <w:tc>
          <w:tcPr>
            <w:tcW w:w="1201" w:type="dxa"/>
            <w:shd w:val="clear" w:color="auto" w:fill="FFFFFF" w:themeFill="background1"/>
          </w:tcPr>
          <w:p w14:paraId="321694A0" w14:textId="77777777" w:rsidR="00F51CF2" w:rsidRPr="00AF5D58" w:rsidRDefault="00F51CF2" w:rsidP="00AF5D58">
            <w:pPr>
              <w:rPr>
                <w:rFonts w:ascii="Times New Roman" w:eastAsia="Arial" w:hAnsi="Arial" w:cs="Arial"/>
                <w:sz w:val="20"/>
                <w:lang w:val="es-ES"/>
              </w:rPr>
            </w:pPr>
          </w:p>
        </w:tc>
      </w:tr>
      <w:tr w:rsidR="00F51CF2" w:rsidRPr="00AF5D58" w14:paraId="4D0C2849" w14:textId="77777777" w:rsidTr="007E1B4E">
        <w:trPr>
          <w:trHeight w:val="525"/>
        </w:trPr>
        <w:tc>
          <w:tcPr>
            <w:tcW w:w="877" w:type="dxa"/>
            <w:tcBorders>
              <w:top w:val="nil"/>
            </w:tcBorders>
          </w:tcPr>
          <w:p w14:paraId="44AFAE69" w14:textId="7E8A802C" w:rsidR="00F51CF2" w:rsidRPr="00AF5D58" w:rsidRDefault="00F51CF2" w:rsidP="00AF5D58">
            <w:pPr>
              <w:rPr>
                <w:rFonts w:ascii="Arial" w:eastAsia="Arial" w:hAnsi="Arial" w:cs="Arial"/>
                <w:sz w:val="2"/>
                <w:szCs w:val="2"/>
                <w:lang w:val="es-ES"/>
              </w:rPr>
            </w:pPr>
            <w:r>
              <w:rPr>
                <w:rFonts w:ascii="Arial" w:eastAsia="Arial" w:hAnsi="Arial" w:cs="Arial"/>
                <w:sz w:val="2"/>
                <w:szCs w:val="2"/>
                <w:lang w:val="es-ES"/>
              </w:rPr>
              <w:t xml:space="preserve">Diagnostico </w:t>
            </w:r>
          </w:p>
        </w:tc>
        <w:tc>
          <w:tcPr>
            <w:tcW w:w="8499" w:type="dxa"/>
          </w:tcPr>
          <w:p w14:paraId="22C2DE6B" w14:textId="7FE48D6E"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Ejecución compra de equipos necesarios para virtualidad.</w:t>
            </w:r>
          </w:p>
        </w:tc>
        <w:tc>
          <w:tcPr>
            <w:tcW w:w="1078" w:type="dxa"/>
            <w:shd w:val="clear" w:color="auto" w:fill="FFFFFF" w:themeFill="background1"/>
          </w:tcPr>
          <w:p w14:paraId="28DB7468"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060D82D7" w14:textId="77777777" w:rsidR="00F51CF2" w:rsidRPr="00AF5D58" w:rsidRDefault="00F51CF2" w:rsidP="00AF5D58">
            <w:pPr>
              <w:rPr>
                <w:rFonts w:ascii="Times New Roman" w:eastAsia="Arial" w:hAnsi="Arial" w:cs="Arial"/>
                <w:sz w:val="20"/>
                <w:lang w:val="es-ES"/>
              </w:rPr>
            </w:pPr>
          </w:p>
        </w:tc>
        <w:tc>
          <w:tcPr>
            <w:tcW w:w="1181" w:type="dxa"/>
            <w:shd w:val="clear" w:color="auto" w:fill="D9E2F3" w:themeFill="accent1" w:themeFillTint="33"/>
          </w:tcPr>
          <w:p w14:paraId="4F612967" w14:textId="77777777" w:rsidR="00F51CF2" w:rsidRPr="00AF5D58" w:rsidRDefault="00F51CF2" w:rsidP="00AF5D58">
            <w:pPr>
              <w:rPr>
                <w:rFonts w:ascii="Times New Roman" w:eastAsia="Arial" w:hAnsi="Arial" w:cs="Arial"/>
                <w:sz w:val="20"/>
                <w:lang w:val="es-ES"/>
              </w:rPr>
            </w:pPr>
          </w:p>
        </w:tc>
        <w:tc>
          <w:tcPr>
            <w:tcW w:w="1201" w:type="dxa"/>
            <w:shd w:val="clear" w:color="auto" w:fill="D9E2F3" w:themeFill="accent1" w:themeFillTint="33"/>
          </w:tcPr>
          <w:p w14:paraId="5D7E3034" w14:textId="77777777" w:rsidR="00F51CF2" w:rsidRPr="00AF5D58" w:rsidRDefault="00F51CF2" w:rsidP="00AF5D58">
            <w:pPr>
              <w:rPr>
                <w:rFonts w:ascii="Times New Roman" w:eastAsia="Arial" w:hAnsi="Arial" w:cs="Arial"/>
                <w:sz w:val="20"/>
                <w:lang w:val="es-ES"/>
              </w:rPr>
            </w:pPr>
          </w:p>
        </w:tc>
      </w:tr>
      <w:tr w:rsidR="00F51CF2" w:rsidRPr="00AF5D58" w14:paraId="1832FB74" w14:textId="77777777" w:rsidTr="00BF61AD">
        <w:trPr>
          <w:trHeight w:val="525"/>
        </w:trPr>
        <w:tc>
          <w:tcPr>
            <w:tcW w:w="877" w:type="dxa"/>
            <w:tcBorders>
              <w:top w:val="nil"/>
            </w:tcBorders>
          </w:tcPr>
          <w:p w14:paraId="3C673FE5" w14:textId="77777777" w:rsidR="00F51CF2" w:rsidRDefault="00F51CF2" w:rsidP="00AF5D58">
            <w:pPr>
              <w:rPr>
                <w:rFonts w:ascii="Arial" w:eastAsia="Arial" w:hAnsi="Arial" w:cs="Arial"/>
                <w:sz w:val="2"/>
                <w:szCs w:val="2"/>
                <w:lang w:val="es-ES"/>
              </w:rPr>
            </w:pPr>
          </w:p>
        </w:tc>
        <w:tc>
          <w:tcPr>
            <w:tcW w:w="8499" w:type="dxa"/>
          </w:tcPr>
          <w:p w14:paraId="600B0530" w14:textId="19BB7EC6"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Diagnostico creación área de desarrollo software  de la institución</w:t>
            </w:r>
          </w:p>
        </w:tc>
        <w:tc>
          <w:tcPr>
            <w:tcW w:w="1078" w:type="dxa"/>
            <w:shd w:val="clear" w:color="auto" w:fill="D9E2F3" w:themeFill="accent1" w:themeFillTint="33"/>
          </w:tcPr>
          <w:p w14:paraId="21D2E9D7"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3361AA0F" w14:textId="77777777" w:rsidR="00F51CF2" w:rsidRPr="00AF5D58" w:rsidRDefault="00F51CF2" w:rsidP="00AF5D58">
            <w:pPr>
              <w:rPr>
                <w:rFonts w:ascii="Times New Roman" w:eastAsia="Arial" w:hAnsi="Arial" w:cs="Arial"/>
                <w:sz w:val="20"/>
                <w:lang w:val="es-ES"/>
              </w:rPr>
            </w:pPr>
          </w:p>
        </w:tc>
        <w:tc>
          <w:tcPr>
            <w:tcW w:w="1181" w:type="dxa"/>
            <w:shd w:val="clear" w:color="auto" w:fill="FFFFFF" w:themeFill="background1"/>
          </w:tcPr>
          <w:p w14:paraId="44C5C9D4" w14:textId="77777777" w:rsidR="00F51CF2" w:rsidRPr="00AF5D58" w:rsidRDefault="00F51CF2" w:rsidP="00AF5D58">
            <w:pPr>
              <w:rPr>
                <w:rFonts w:ascii="Times New Roman" w:eastAsia="Arial" w:hAnsi="Arial" w:cs="Arial"/>
                <w:sz w:val="20"/>
                <w:lang w:val="es-ES"/>
              </w:rPr>
            </w:pPr>
          </w:p>
        </w:tc>
        <w:tc>
          <w:tcPr>
            <w:tcW w:w="1201" w:type="dxa"/>
            <w:shd w:val="clear" w:color="auto" w:fill="FFFFFF" w:themeFill="background1"/>
          </w:tcPr>
          <w:p w14:paraId="72DCB5AF" w14:textId="77777777" w:rsidR="00F51CF2" w:rsidRPr="00AF5D58" w:rsidRDefault="00F51CF2" w:rsidP="00AF5D58">
            <w:pPr>
              <w:rPr>
                <w:rFonts w:ascii="Times New Roman" w:eastAsia="Arial" w:hAnsi="Arial" w:cs="Arial"/>
                <w:sz w:val="20"/>
                <w:lang w:val="es-ES"/>
              </w:rPr>
            </w:pPr>
          </w:p>
        </w:tc>
      </w:tr>
      <w:tr w:rsidR="00F51CF2" w:rsidRPr="00AF5D58" w14:paraId="5B41F0FB" w14:textId="77777777" w:rsidTr="00B1507B">
        <w:trPr>
          <w:trHeight w:val="525"/>
        </w:trPr>
        <w:tc>
          <w:tcPr>
            <w:tcW w:w="877" w:type="dxa"/>
            <w:tcBorders>
              <w:top w:val="nil"/>
            </w:tcBorders>
          </w:tcPr>
          <w:p w14:paraId="61401FA5" w14:textId="77777777" w:rsidR="00F51CF2" w:rsidRDefault="00F51CF2" w:rsidP="00AF5D58">
            <w:pPr>
              <w:rPr>
                <w:rFonts w:ascii="Arial" w:eastAsia="Arial" w:hAnsi="Arial" w:cs="Arial"/>
                <w:sz w:val="2"/>
                <w:szCs w:val="2"/>
                <w:lang w:val="es-ES"/>
              </w:rPr>
            </w:pPr>
          </w:p>
        </w:tc>
        <w:tc>
          <w:tcPr>
            <w:tcW w:w="8499" w:type="dxa"/>
          </w:tcPr>
          <w:p w14:paraId="740AF2F3" w14:textId="2D6BD423"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Ejecución creación área de desarrollo</w:t>
            </w:r>
          </w:p>
        </w:tc>
        <w:tc>
          <w:tcPr>
            <w:tcW w:w="1078" w:type="dxa"/>
            <w:shd w:val="clear" w:color="auto" w:fill="FFFFFF" w:themeFill="background1"/>
          </w:tcPr>
          <w:p w14:paraId="631757B3" w14:textId="77777777" w:rsidR="00F51CF2" w:rsidRPr="00AF5D58" w:rsidRDefault="00F51CF2" w:rsidP="00AF5D58">
            <w:pPr>
              <w:rPr>
                <w:rFonts w:ascii="Times New Roman" w:eastAsia="Arial" w:hAnsi="Arial" w:cs="Arial"/>
                <w:sz w:val="20"/>
                <w:lang w:val="es-ES"/>
              </w:rPr>
            </w:pPr>
          </w:p>
        </w:tc>
        <w:tc>
          <w:tcPr>
            <w:tcW w:w="1128" w:type="dxa"/>
            <w:shd w:val="clear" w:color="auto" w:fill="D9E2F3" w:themeFill="accent1" w:themeFillTint="33"/>
          </w:tcPr>
          <w:p w14:paraId="118C5ECC" w14:textId="77777777" w:rsidR="00F51CF2" w:rsidRPr="00AF5D58" w:rsidRDefault="00F51CF2" w:rsidP="00AF5D58">
            <w:pPr>
              <w:rPr>
                <w:rFonts w:ascii="Times New Roman" w:eastAsia="Arial" w:hAnsi="Arial" w:cs="Arial"/>
                <w:sz w:val="20"/>
                <w:lang w:val="es-ES"/>
              </w:rPr>
            </w:pPr>
          </w:p>
        </w:tc>
        <w:tc>
          <w:tcPr>
            <w:tcW w:w="1181" w:type="dxa"/>
            <w:shd w:val="clear" w:color="auto" w:fill="D9E2F3" w:themeFill="accent1" w:themeFillTint="33"/>
          </w:tcPr>
          <w:p w14:paraId="511D79BF" w14:textId="77777777" w:rsidR="00F51CF2" w:rsidRPr="00AF5D58" w:rsidRDefault="00F51CF2" w:rsidP="00AF5D58">
            <w:pPr>
              <w:rPr>
                <w:rFonts w:ascii="Times New Roman" w:eastAsia="Arial" w:hAnsi="Arial" w:cs="Arial"/>
                <w:sz w:val="20"/>
                <w:lang w:val="es-ES"/>
              </w:rPr>
            </w:pPr>
          </w:p>
        </w:tc>
        <w:tc>
          <w:tcPr>
            <w:tcW w:w="1201" w:type="dxa"/>
            <w:shd w:val="clear" w:color="auto" w:fill="D9E2F3" w:themeFill="accent1" w:themeFillTint="33"/>
          </w:tcPr>
          <w:p w14:paraId="72D472B8" w14:textId="77777777" w:rsidR="00F51CF2" w:rsidRPr="00AF5D58" w:rsidRDefault="00F51CF2" w:rsidP="00AF5D58">
            <w:pPr>
              <w:rPr>
                <w:rFonts w:ascii="Times New Roman" w:eastAsia="Arial" w:hAnsi="Arial" w:cs="Arial"/>
                <w:sz w:val="20"/>
                <w:lang w:val="es-ES"/>
              </w:rPr>
            </w:pPr>
          </w:p>
        </w:tc>
      </w:tr>
      <w:tr w:rsidR="00F51CF2" w:rsidRPr="00AF5D58" w14:paraId="4FCDC4BA" w14:textId="77777777" w:rsidTr="007137E4">
        <w:trPr>
          <w:trHeight w:val="525"/>
        </w:trPr>
        <w:tc>
          <w:tcPr>
            <w:tcW w:w="877" w:type="dxa"/>
            <w:tcBorders>
              <w:top w:val="nil"/>
            </w:tcBorders>
          </w:tcPr>
          <w:p w14:paraId="3523B77E" w14:textId="77777777" w:rsidR="00F51CF2" w:rsidRDefault="00F51CF2" w:rsidP="00AF5D58">
            <w:pPr>
              <w:rPr>
                <w:rFonts w:ascii="Arial" w:eastAsia="Arial" w:hAnsi="Arial" w:cs="Arial"/>
                <w:sz w:val="2"/>
                <w:szCs w:val="2"/>
                <w:lang w:val="es-ES"/>
              </w:rPr>
            </w:pPr>
          </w:p>
        </w:tc>
        <w:tc>
          <w:tcPr>
            <w:tcW w:w="8499" w:type="dxa"/>
          </w:tcPr>
          <w:p w14:paraId="36433650" w14:textId="7C52F712"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 xml:space="preserve">Diagnostico estado e implementación  telefonía </w:t>
            </w:r>
            <w:proofErr w:type="spellStart"/>
            <w:r>
              <w:rPr>
                <w:rFonts w:ascii="Arial" w:eastAsia="Arial" w:hAnsi="Arial" w:cs="Arial"/>
                <w:sz w:val="20"/>
                <w:lang w:val="es-ES"/>
              </w:rPr>
              <w:t>ip</w:t>
            </w:r>
            <w:proofErr w:type="spellEnd"/>
            <w:r>
              <w:rPr>
                <w:rFonts w:ascii="Arial" w:eastAsia="Arial" w:hAnsi="Arial" w:cs="Arial"/>
                <w:sz w:val="20"/>
                <w:lang w:val="es-ES"/>
              </w:rPr>
              <w:t xml:space="preserve"> </w:t>
            </w:r>
          </w:p>
        </w:tc>
        <w:tc>
          <w:tcPr>
            <w:tcW w:w="1078" w:type="dxa"/>
            <w:shd w:val="clear" w:color="auto" w:fill="FFFFFF" w:themeFill="background1"/>
          </w:tcPr>
          <w:p w14:paraId="4B877739"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26F5AF95" w14:textId="77777777" w:rsidR="00F51CF2" w:rsidRPr="00AF5D58" w:rsidRDefault="00F51CF2" w:rsidP="00AF5D58">
            <w:pPr>
              <w:rPr>
                <w:rFonts w:ascii="Times New Roman" w:eastAsia="Arial" w:hAnsi="Arial" w:cs="Arial"/>
                <w:sz w:val="20"/>
                <w:lang w:val="es-ES"/>
              </w:rPr>
            </w:pPr>
          </w:p>
        </w:tc>
        <w:tc>
          <w:tcPr>
            <w:tcW w:w="1181" w:type="dxa"/>
            <w:shd w:val="clear" w:color="auto" w:fill="D9E2F3" w:themeFill="accent1" w:themeFillTint="33"/>
          </w:tcPr>
          <w:p w14:paraId="3A5DB3DB" w14:textId="77777777" w:rsidR="00F51CF2" w:rsidRPr="00AF5D58" w:rsidRDefault="00F51CF2" w:rsidP="00AF5D58">
            <w:pPr>
              <w:rPr>
                <w:rFonts w:ascii="Times New Roman" w:eastAsia="Arial" w:hAnsi="Arial" w:cs="Arial"/>
                <w:sz w:val="20"/>
                <w:lang w:val="es-ES"/>
              </w:rPr>
            </w:pPr>
          </w:p>
        </w:tc>
        <w:tc>
          <w:tcPr>
            <w:tcW w:w="1201" w:type="dxa"/>
            <w:shd w:val="clear" w:color="auto" w:fill="FFFFFF" w:themeFill="background1"/>
          </w:tcPr>
          <w:p w14:paraId="37C9B266" w14:textId="77777777" w:rsidR="00F51CF2" w:rsidRPr="00AF5D58" w:rsidRDefault="00F51CF2" w:rsidP="00AF5D58">
            <w:pPr>
              <w:rPr>
                <w:rFonts w:ascii="Times New Roman" w:eastAsia="Arial" w:hAnsi="Arial" w:cs="Arial"/>
                <w:sz w:val="20"/>
                <w:lang w:val="es-ES"/>
              </w:rPr>
            </w:pPr>
          </w:p>
        </w:tc>
      </w:tr>
      <w:tr w:rsidR="00F51CF2" w:rsidRPr="00AF5D58" w14:paraId="02D0BF68" w14:textId="77777777" w:rsidTr="004A7FE6">
        <w:trPr>
          <w:trHeight w:val="525"/>
        </w:trPr>
        <w:tc>
          <w:tcPr>
            <w:tcW w:w="877" w:type="dxa"/>
            <w:tcBorders>
              <w:top w:val="nil"/>
              <w:bottom w:val="single" w:sz="4" w:space="0" w:color="000000"/>
            </w:tcBorders>
          </w:tcPr>
          <w:p w14:paraId="2EF4E4B9" w14:textId="77777777" w:rsidR="00F51CF2" w:rsidRDefault="00F51CF2" w:rsidP="00AF5D58">
            <w:pPr>
              <w:rPr>
                <w:rFonts w:ascii="Arial" w:eastAsia="Arial" w:hAnsi="Arial" w:cs="Arial"/>
                <w:sz w:val="2"/>
                <w:szCs w:val="2"/>
                <w:lang w:val="es-ES"/>
              </w:rPr>
            </w:pPr>
          </w:p>
        </w:tc>
        <w:tc>
          <w:tcPr>
            <w:tcW w:w="8499" w:type="dxa"/>
            <w:tcBorders>
              <w:bottom w:val="single" w:sz="4" w:space="0" w:color="000000"/>
            </w:tcBorders>
          </w:tcPr>
          <w:p w14:paraId="03F76939" w14:textId="02C0DBEB"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 xml:space="preserve">Adquisición de </w:t>
            </w:r>
            <w:proofErr w:type="spellStart"/>
            <w:r>
              <w:rPr>
                <w:rFonts w:ascii="Arial" w:eastAsia="Arial" w:hAnsi="Arial" w:cs="Arial"/>
                <w:sz w:val="20"/>
                <w:lang w:val="es-ES"/>
              </w:rPr>
              <w:t>equipamento</w:t>
            </w:r>
            <w:proofErr w:type="spellEnd"/>
            <w:r>
              <w:rPr>
                <w:rFonts w:ascii="Arial" w:eastAsia="Arial" w:hAnsi="Arial" w:cs="Arial"/>
                <w:sz w:val="20"/>
                <w:lang w:val="es-ES"/>
              </w:rPr>
              <w:t xml:space="preserve"> para implementación telefonía </w:t>
            </w:r>
            <w:proofErr w:type="spellStart"/>
            <w:r>
              <w:rPr>
                <w:rFonts w:ascii="Arial" w:eastAsia="Arial" w:hAnsi="Arial" w:cs="Arial"/>
                <w:sz w:val="20"/>
                <w:lang w:val="es-ES"/>
              </w:rPr>
              <w:t>ip</w:t>
            </w:r>
            <w:proofErr w:type="spellEnd"/>
          </w:p>
        </w:tc>
        <w:tc>
          <w:tcPr>
            <w:tcW w:w="1078" w:type="dxa"/>
            <w:tcBorders>
              <w:bottom w:val="single" w:sz="4" w:space="0" w:color="000000"/>
            </w:tcBorders>
            <w:shd w:val="clear" w:color="auto" w:fill="FFFFFF" w:themeFill="background1"/>
          </w:tcPr>
          <w:p w14:paraId="458C6548" w14:textId="77777777" w:rsidR="00F51CF2" w:rsidRPr="00AF5D58" w:rsidRDefault="00F51CF2" w:rsidP="00AF5D58">
            <w:pPr>
              <w:rPr>
                <w:rFonts w:ascii="Times New Roman" w:eastAsia="Arial" w:hAnsi="Arial" w:cs="Arial"/>
                <w:sz w:val="20"/>
                <w:lang w:val="es-ES"/>
              </w:rPr>
            </w:pPr>
          </w:p>
        </w:tc>
        <w:tc>
          <w:tcPr>
            <w:tcW w:w="1128" w:type="dxa"/>
            <w:tcBorders>
              <w:bottom w:val="single" w:sz="4" w:space="0" w:color="000000"/>
            </w:tcBorders>
            <w:shd w:val="clear" w:color="auto" w:fill="FFFFFF" w:themeFill="background1"/>
          </w:tcPr>
          <w:p w14:paraId="36165020" w14:textId="77777777" w:rsidR="00F51CF2" w:rsidRPr="00AF5D58" w:rsidRDefault="00F51CF2"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110CB4B8" w14:textId="77777777" w:rsidR="00F51CF2" w:rsidRPr="00AF5D58" w:rsidRDefault="00F51CF2" w:rsidP="00AF5D58">
            <w:pPr>
              <w:rPr>
                <w:rFonts w:ascii="Times New Roman" w:eastAsia="Arial" w:hAnsi="Arial" w:cs="Arial"/>
                <w:sz w:val="20"/>
                <w:lang w:val="es-ES"/>
              </w:rPr>
            </w:pPr>
          </w:p>
        </w:tc>
        <w:tc>
          <w:tcPr>
            <w:tcW w:w="1201" w:type="dxa"/>
            <w:tcBorders>
              <w:bottom w:val="single" w:sz="4" w:space="0" w:color="000000"/>
            </w:tcBorders>
            <w:shd w:val="clear" w:color="auto" w:fill="FFFFFF" w:themeFill="background1"/>
          </w:tcPr>
          <w:p w14:paraId="2F7DA932" w14:textId="77777777" w:rsidR="00F51CF2" w:rsidRPr="00AF5D58" w:rsidRDefault="00F51CF2" w:rsidP="00AF5D58">
            <w:pPr>
              <w:rPr>
                <w:rFonts w:ascii="Times New Roman" w:eastAsia="Arial" w:hAnsi="Arial" w:cs="Arial"/>
                <w:sz w:val="20"/>
                <w:lang w:val="es-ES"/>
              </w:rPr>
            </w:pPr>
          </w:p>
        </w:tc>
      </w:tr>
      <w:tr w:rsidR="00F51CF2" w:rsidRPr="00AF5D58" w14:paraId="44425AB0" w14:textId="77777777" w:rsidTr="004A7FE6">
        <w:trPr>
          <w:trHeight w:val="460"/>
        </w:trPr>
        <w:tc>
          <w:tcPr>
            <w:tcW w:w="877" w:type="dxa"/>
            <w:shd w:val="pct5" w:color="auto" w:fill="auto"/>
          </w:tcPr>
          <w:p w14:paraId="68DDBEDA" w14:textId="77777777" w:rsidR="00F51CF2" w:rsidRPr="00AF5D58" w:rsidRDefault="00F51CF2" w:rsidP="00AF5D58">
            <w:pPr>
              <w:spacing w:before="3" w:line="230" w:lineRule="exact"/>
              <w:ind w:left="69" w:right="58"/>
              <w:rPr>
                <w:rFonts w:ascii="Arial" w:eastAsia="Arial" w:hAnsi="Arial" w:cs="Arial"/>
                <w:b/>
                <w:sz w:val="20"/>
                <w:lang w:val="es-ES"/>
              </w:rPr>
            </w:pPr>
            <w:r w:rsidRPr="00AF5D58">
              <w:rPr>
                <w:rFonts w:ascii="Arial" w:eastAsia="Arial" w:hAnsi="Arial" w:cs="Arial"/>
                <w:b/>
                <w:w w:val="95"/>
                <w:sz w:val="20"/>
                <w:lang w:val="es-ES"/>
              </w:rPr>
              <w:t xml:space="preserve">PR.0 </w:t>
            </w:r>
            <w:r w:rsidRPr="00AF5D58">
              <w:rPr>
                <w:rFonts w:ascii="Arial" w:eastAsia="Arial" w:hAnsi="Arial" w:cs="Arial"/>
                <w:b/>
                <w:sz w:val="20"/>
                <w:lang w:val="es-ES"/>
              </w:rPr>
              <w:t>4</w:t>
            </w:r>
          </w:p>
        </w:tc>
        <w:tc>
          <w:tcPr>
            <w:tcW w:w="8499" w:type="dxa"/>
            <w:shd w:val="pct5" w:color="auto" w:fill="auto"/>
          </w:tcPr>
          <w:p w14:paraId="0C422C96" w14:textId="5F703C9B" w:rsidR="00F51CF2" w:rsidRPr="00AF5D58" w:rsidRDefault="00F51CF2" w:rsidP="00AF5D58">
            <w:pPr>
              <w:spacing w:line="211" w:lineRule="exact"/>
              <w:ind w:left="69"/>
              <w:rPr>
                <w:rFonts w:ascii="Arial" w:eastAsia="Arial" w:hAnsi="Arial" w:cs="Arial"/>
                <w:b/>
                <w:sz w:val="20"/>
                <w:szCs w:val="20"/>
                <w:lang w:val="es-ES"/>
              </w:rPr>
            </w:pPr>
            <w:proofErr w:type="spellStart"/>
            <w:r>
              <w:rPr>
                <w:rFonts w:ascii="Arial" w:eastAsia="Calibri" w:hAnsi="Arial" w:cs="Arial"/>
                <w:b/>
                <w:sz w:val="20"/>
                <w:szCs w:val="20"/>
              </w:rPr>
              <w:t>Implementaci</w:t>
            </w:r>
            <w:r w:rsidRPr="007137E4">
              <w:rPr>
                <w:rFonts w:ascii="Arial" w:eastAsia="Calibri" w:hAnsi="Arial" w:cs="Arial"/>
                <w:b/>
                <w:sz w:val="20"/>
                <w:szCs w:val="20"/>
              </w:rPr>
              <w:t>on</w:t>
            </w:r>
            <w:proofErr w:type="spellEnd"/>
            <w:r w:rsidRPr="007137E4">
              <w:rPr>
                <w:rFonts w:ascii="Arial" w:eastAsia="Calibri" w:hAnsi="Arial" w:cs="Arial"/>
                <w:b/>
                <w:sz w:val="20"/>
                <w:szCs w:val="20"/>
              </w:rPr>
              <w:t xml:space="preserve"> </w:t>
            </w:r>
            <w:r>
              <w:rPr>
                <w:rFonts w:ascii="Arial" w:eastAsia="Calibri" w:hAnsi="Arial" w:cs="Arial"/>
                <w:b/>
                <w:sz w:val="20"/>
                <w:szCs w:val="20"/>
              </w:rPr>
              <w:t xml:space="preserve">, </w:t>
            </w:r>
            <w:proofErr w:type="spellStart"/>
            <w:r>
              <w:rPr>
                <w:rFonts w:ascii="Arial" w:eastAsia="Calibri" w:hAnsi="Arial" w:cs="Arial"/>
                <w:b/>
                <w:sz w:val="20"/>
                <w:szCs w:val="20"/>
              </w:rPr>
              <w:t>migracion</w:t>
            </w:r>
            <w:proofErr w:type="spellEnd"/>
            <w:r>
              <w:rPr>
                <w:rFonts w:ascii="Arial" w:eastAsia="Calibri" w:hAnsi="Arial" w:cs="Arial"/>
                <w:b/>
                <w:sz w:val="20"/>
                <w:szCs w:val="20"/>
              </w:rPr>
              <w:t xml:space="preserve">, </w:t>
            </w:r>
            <w:proofErr w:type="spellStart"/>
            <w:r>
              <w:rPr>
                <w:rFonts w:ascii="Arial" w:eastAsia="Calibri" w:hAnsi="Arial" w:cs="Arial"/>
                <w:b/>
                <w:sz w:val="20"/>
                <w:szCs w:val="20"/>
              </w:rPr>
              <w:t>soporte</w:t>
            </w:r>
            <w:proofErr w:type="spellEnd"/>
            <w:r>
              <w:rPr>
                <w:rFonts w:ascii="Arial" w:eastAsia="Calibri" w:hAnsi="Arial" w:cs="Arial"/>
                <w:b/>
                <w:sz w:val="20"/>
                <w:szCs w:val="20"/>
              </w:rPr>
              <w:t xml:space="preserve"> </w:t>
            </w:r>
            <w:r w:rsidRPr="007137E4">
              <w:rPr>
                <w:rFonts w:ascii="Arial" w:eastAsia="Calibri" w:hAnsi="Arial" w:cs="Arial"/>
                <w:b/>
                <w:sz w:val="20"/>
                <w:szCs w:val="20"/>
              </w:rPr>
              <w:t>de la PLATAFORMA RYCA V2.0</w:t>
            </w:r>
          </w:p>
        </w:tc>
        <w:tc>
          <w:tcPr>
            <w:tcW w:w="1078" w:type="dxa"/>
            <w:shd w:val="pct5" w:color="auto" w:fill="auto"/>
          </w:tcPr>
          <w:p w14:paraId="61B5411E" w14:textId="77777777" w:rsidR="00F51CF2" w:rsidRPr="00AF5D58" w:rsidRDefault="00F51CF2" w:rsidP="00AF5D58">
            <w:pPr>
              <w:rPr>
                <w:rFonts w:ascii="Times New Roman" w:eastAsia="Arial" w:hAnsi="Arial" w:cs="Arial"/>
                <w:sz w:val="20"/>
                <w:lang w:val="es-ES"/>
              </w:rPr>
            </w:pPr>
          </w:p>
        </w:tc>
        <w:tc>
          <w:tcPr>
            <w:tcW w:w="1128" w:type="dxa"/>
            <w:shd w:val="pct5" w:color="auto" w:fill="auto"/>
          </w:tcPr>
          <w:p w14:paraId="019018CF" w14:textId="77777777" w:rsidR="00F51CF2" w:rsidRPr="00AF5D58" w:rsidRDefault="00F51CF2" w:rsidP="00AF5D58">
            <w:pPr>
              <w:rPr>
                <w:rFonts w:ascii="Times New Roman" w:eastAsia="Arial" w:hAnsi="Arial" w:cs="Arial"/>
                <w:sz w:val="20"/>
                <w:lang w:val="es-ES"/>
              </w:rPr>
            </w:pPr>
          </w:p>
        </w:tc>
        <w:tc>
          <w:tcPr>
            <w:tcW w:w="1181" w:type="dxa"/>
            <w:shd w:val="pct5" w:color="auto" w:fill="auto"/>
          </w:tcPr>
          <w:p w14:paraId="101468D0" w14:textId="77777777" w:rsidR="00F51CF2" w:rsidRPr="00AF5D58" w:rsidRDefault="00F51CF2" w:rsidP="00AF5D58">
            <w:pPr>
              <w:rPr>
                <w:rFonts w:ascii="Times New Roman" w:eastAsia="Arial" w:hAnsi="Arial" w:cs="Arial"/>
                <w:sz w:val="20"/>
                <w:lang w:val="es-ES"/>
              </w:rPr>
            </w:pPr>
          </w:p>
        </w:tc>
        <w:tc>
          <w:tcPr>
            <w:tcW w:w="1201" w:type="dxa"/>
            <w:shd w:val="pct5" w:color="auto" w:fill="auto"/>
          </w:tcPr>
          <w:p w14:paraId="7A059C19" w14:textId="77777777" w:rsidR="00F51CF2" w:rsidRPr="00AF5D58" w:rsidRDefault="00F51CF2" w:rsidP="00AF5D58">
            <w:pPr>
              <w:rPr>
                <w:rFonts w:ascii="Times New Roman" w:eastAsia="Arial" w:hAnsi="Arial" w:cs="Arial"/>
                <w:sz w:val="20"/>
                <w:lang w:val="es-ES"/>
              </w:rPr>
            </w:pPr>
          </w:p>
        </w:tc>
      </w:tr>
      <w:tr w:rsidR="00F51CF2" w:rsidRPr="00AF5D58" w14:paraId="537BA2E0" w14:textId="77777777" w:rsidTr="00452FDA">
        <w:trPr>
          <w:trHeight w:val="522"/>
        </w:trPr>
        <w:tc>
          <w:tcPr>
            <w:tcW w:w="877" w:type="dxa"/>
          </w:tcPr>
          <w:p w14:paraId="409DEDE0" w14:textId="77777777" w:rsidR="00F51CF2" w:rsidRPr="00AF5D58" w:rsidRDefault="00F51CF2" w:rsidP="00AF5D58">
            <w:pPr>
              <w:rPr>
                <w:rFonts w:ascii="Times New Roman" w:eastAsia="Arial" w:hAnsi="Arial" w:cs="Arial"/>
                <w:sz w:val="20"/>
                <w:lang w:val="es-ES"/>
              </w:rPr>
            </w:pPr>
          </w:p>
        </w:tc>
        <w:tc>
          <w:tcPr>
            <w:tcW w:w="8499" w:type="dxa"/>
          </w:tcPr>
          <w:p w14:paraId="05BB7F59" w14:textId="2AE181F1" w:rsidR="00F51CF2" w:rsidRPr="00AF5D58" w:rsidRDefault="00F51CF2" w:rsidP="00AF5D58">
            <w:pPr>
              <w:spacing w:before="61" w:line="230" w:lineRule="atLeast"/>
              <w:ind w:left="69"/>
              <w:rPr>
                <w:rFonts w:ascii="Arial" w:eastAsia="Arial" w:hAnsi="Arial" w:cs="Arial"/>
                <w:sz w:val="20"/>
                <w:lang w:val="es-ES"/>
              </w:rPr>
            </w:pPr>
            <w:r>
              <w:rPr>
                <w:rFonts w:ascii="Arial" w:eastAsia="Arial" w:hAnsi="Arial" w:cs="Arial"/>
                <w:sz w:val="20"/>
                <w:lang w:val="es-ES"/>
              </w:rPr>
              <w:t xml:space="preserve">Diagnóstico de estado plataforma </w:t>
            </w:r>
            <w:r w:rsidR="004A7FE6">
              <w:rPr>
                <w:rFonts w:ascii="Arial" w:eastAsia="Arial" w:hAnsi="Arial" w:cs="Arial"/>
                <w:sz w:val="20"/>
                <w:lang w:val="es-ES"/>
              </w:rPr>
              <w:t xml:space="preserve"> </w:t>
            </w:r>
            <w:r>
              <w:rPr>
                <w:rFonts w:ascii="Arial" w:eastAsia="Arial" w:hAnsi="Arial" w:cs="Arial"/>
                <w:sz w:val="20"/>
                <w:lang w:val="es-ES"/>
              </w:rPr>
              <w:t>RYCA 2.0</w:t>
            </w:r>
          </w:p>
        </w:tc>
        <w:tc>
          <w:tcPr>
            <w:tcW w:w="1078" w:type="dxa"/>
            <w:shd w:val="clear" w:color="auto" w:fill="D9E0F1"/>
          </w:tcPr>
          <w:p w14:paraId="05112C10" w14:textId="77777777" w:rsidR="00F51CF2" w:rsidRPr="00AF5D58" w:rsidRDefault="00F51CF2" w:rsidP="00AF5D58">
            <w:pPr>
              <w:rPr>
                <w:rFonts w:ascii="Times New Roman" w:eastAsia="Arial" w:hAnsi="Arial" w:cs="Arial"/>
                <w:sz w:val="20"/>
                <w:lang w:val="es-ES"/>
              </w:rPr>
            </w:pPr>
          </w:p>
        </w:tc>
        <w:tc>
          <w:tcPr>
            <w:tcW w:w="1128" w:type="dxa"/>
          </w:tcPr>
          <w:p w14:paraId="7ED41429" w14:textId="77777777" w:rsidR="00F51CF2" w:rsidRPr="00AF5D58" w:rsidRDefault="00F51CF2" w:rsidP="00AF5D58">
            <w:pPr>
              <w:rPr>
                <w:rFonts w:ascii="Times New Roman" w:eastAsia="Arial" w:hAnsi="Arial" w:cs="Arial"/>
                <w:sz w:val="20"/>
                <w:lang w:val="es-ES"/>
              </w:rPr>
            </w:pPr>
          </w:p>
        </w:tc>
        <w:tc>
          <w:tcPr>
            <w:tcW w:w="1181" w:type="dxa"/>
          </w:tcPr>
          <w:p w14:paraId="29166B7F" w14:textId="77777777" w:rsidR="00F51CF2" w:rsidRPr="00AF5D58" w:rsidRDefault="00F51CF2" w:rsidP="00AF5D58">
            <w:pPr>
              <w:rPr>
                <w:rFonts w:ascii="Times New Roman" w:eastAsia="Arial" w:hAnsi="Arial" w:cs="Arial"/>
                <w:sz w:val="20"/>
                <w:lang w:val="es-ES"/>
              </w:rPr>
            </w:pPr>
          </w:p>
        </w:tc>
        <w:tc>
          <w:tcPr>
            <w:tcW w:w="1201" w:type="dxa"/>
          </w:tcPr>
          <w:p w14:paraId="5C26B1B0" w14:textId="77777777" w:rsidR="00F51CF2" w:rsidRPr="00AF5D58" w:rsidRDefault="00F51CF2" w:rsidP="00AF5D58">
            <w:pPr>
              <w:rPr>
                <w:rFonts w:ascii="Times New Roman" w:eastAsia="Arial" w:hAnsi="Arial" w:cs="Arial"/>
                <w:sz w:val="20"/>
                <w:lang w:val="es-ES"/>
              </w:rPr>
            </w:pPr>
          </w:p>
        </w:tc>
      </w:tr>
      <w:tr w:rsidR="004A7FE6" w:rsidRPr="00AF5D58" w14:paraId="28A5EDE2" w14:textId="77777777" w:rsidTr="004A7FE6">
        <w:trPr>
          <w:trHeight w:val="522"/>
        </w:trPr>
        <w:tc>
          <w:tcPr>
            <w:tcW w:w="877" w:type="dxa"/>
            <w:tcBorders>
              <w:bottom w:val="single" w:sz="4" w:space="0" w:color="000000"/>
            </w:tcBorders>
          </w:tcPr>
          <w:p w14:paraId="1041E192" w14:textId="77777777" w:rsidR="004A7FE6" w:rsidRPr="00AF5D58" w:rsidRDefault="004A7FE6" w:rsidP="00AF5D58">
            <w:pPr>
              <w:rPr>
                <w:rFonts w:ascii="Times New Roman" w:eastAsia="Arial" w:hAnsi="Arial" w:cs="Arial"/>
                <w:sz w:val="20"/>
                <w:lang w:val="es-ES"/>
              </w:rPr>
            </w:pPr>
          </w:p>
        </w:tc>
        <w:tc>
          <w:tcPr>
            <w:tcW w:w="8499" w:type="dxa"/>
            <w:tcBorders>
              <w:bottom w:val="single" w:sz="4" w:space="0" w:color="000000"/>
            </w:tcBorders>
          </w:tcPr>
          <w:p w14:paraId="4A774B5F" w14:textId="2F5C8C7D" w:rsidR="004A7FE6" w:rsidRDefault="004A7FE6" w:rsidP="00AF5D58">
            <w:pPr>
              <w:spacing w:before="61" w:line="230" w:lineRule="atLeast"/>
              <w:ind w:left="69"/>
              <w:rPr>
                <w:rFonts w:ascii="Arial" w:eastAsia="Arial" w:hAnsi="Arial" w:cs="Arial"/>
                <w:sz w:val="20"/>
                <w:lang w:val="es-ES"/>
              </w:rPr>
            </w:pPr>
            <w:r>
              <w:rPr>
                <w:rFonts w:ascii="Arial" w:eastAsia="Arial" w:hAnsi="Arial" w:cs="Arial"/>
                <w:sz w:val="20"/>
                <w:lang w:val="es-ES"/>
              </w:rPr>
              <w:t>Implementación, soporte</w:t>
            </w:r>
          </w:p>
        </w:tc>
        <w:tc>
          <w:tcPr>
            <w:tcW w:w="1078" w:type="dxa"/>
            <w:tcBorders>
              <w:bottom w:val="single" w:sz="4" w:space="0" w:color="000000"/>
            </w:tcBorders>
            <w:shd w:val="clear" w:color="auto" w:fill="D9E0F1"/>
          </w:tcPr>
          <w:p w14:paraId="5D93513A" w14:textId="77777777" w:rsidR="004A7FE6" w:rsidRPr="00AF5D58" w:rsidRDefault="004A7FE6"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77A0167A" w14:textId="77777777" w:rsidR="004A7FE6" w:rsidRPr="00AF5D58" w:rsidRDefault="004A7FE6"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538B428D" w14:textId="77777777" w:rsidR="004A7FE6" w:rsidRPr="00AF5D58" w:rsidRDefault="004A7FE6"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2084FB35" w14:textId="77777777" w:rsidR="004A7FE6" w:rsidRPr="00AF5D58" w:rsidRDefault="004A7FE6" w:rsidP="00AF5D58">
            <w:pPr>
              <w:rPr>
                <w:rFonts w:ascii="Times New Roman" w:eastAsia="Arial" w:hAnsi="Arial" w:cs="Arial"/>
                <w:sz w:val="20"/>
                <w:lang w:val="es-ES"/>
              </w:rPr>
            </w:pPr>
          </w:p>
        </w:tc>
      </w:tr>
      <w:tr w:rsidR="004A7FE6" w:rsidRPr="00AF5D58" w14:paraId="4F19AF32" w14:textId="77777777" w:rsidTr="004A7FE6">
        <w:trPr>
          <w:trHeight w:val="522"/>
        </w:trPr>
        <w:tc>
          <w:tcPr>
            <w:tcW w:w="877" w:type="dxa"/>
            <w:shd w:val="pct5" w:color="auto" w:fill="auto"/>
          </w:tcPr>
          <w:p w14:paraId="7F11944D" w14:textId="5852838C" w:rsidR="004A7FE6" w:rsidRPr="004A7FE6" w:rsidRDefault="004A7FE6" w:rsidP="00AF5D58">
            <w:pPr>
              <w:rPr>
                <w:rFonts w:ascii="Times New Roman" w:eastAsia="Arial" w:hAnsi="Arial" w:cs="Arial"/>
                <w:b/>
                <w:sz w:val="20"/>
                <w:lang w:val="es-ES"/>
              </w:rPr>
            </w:pPr>
            <w:r w:rsidRPr="004A7FE6">
              <w:rPr>
                <w:rFonts w:ascii="Times New Roman" w:eastAsia="Arial" w:hAnsi="Arial" w:cs="Arial"/>
                <w:b/>
                <w:sz w:val="20"/>
                <w:lang w:val="es-ES"/>
              </w:rPr>
              <w:t>P</w:t>
            </w:r>
            <w:r w:rsidR="00405647">
              <w:rPr>
                <w:rFonts w:ascii="Times New Roman" w:eastAsia="Arial" w:hAnsi="Arial" w:cs="Arial"/>
                <w:b/>
                <w:sz w:val="20"/>
                <w:lang w:val="es-ES"/>
              </w:rPr>
              <w:t>R</w:t>
            </w:r>
            <w:r w:rsidRPr="004A7FE6">
              <w:rPr>
                <w:rFonts w:ascii="Times New Roman" w:eastAsia="Arial" w:hAnsi="Arial" w:cs="Arial"/>
                <w:b/>
                <w:sz w:val="20"/>
                <w:lang w:val="es-ES"/>
              </w:rPr>
              <w:t>.0</w:t>
            </w:r>
            <w:r w:rsidR="00405647">
              <w:rPr>
                <w:rFonts w:ascii="Times New Roman" w:eastAsia="Arial" w:hAnsi="Arial" w:cs="Arial"/>
                <w:b/>
                <w:sz w:val="20"/>
                <w:lang w:val="es-ES"/>
              </w:rPr>
              <w:t xml:space="preserve"> </w:t>
            </w:r>
            <w:r w:rsidRPr="004A7FE6">
              <w:rPr>
                <w:rFonts w:ascii="Times New Roman" w:eastAsia="Arial" w:hAnsi="Arial" w:cs="Arial"/>
                <w:b/>
                <w:sz w:val="20"/>
                <w:lang w:val="es-ES"/>
              </w:rPr>
              <w:t>5</w:t>
            </w:r>
          </w:p>
        </w:tc>
        <w:tc>
          <w:tcPr>
            <w:tcW w:w="8499" w:type="dxa"/>
            <w:shd w:val="pct5" w:color="auto" w:fill="auto"/>
          </w:tcPr>
          <w:p w14:paraId="60734E8C" w14:textId="0A12D415" w:rsidR="004A7FE6" w:rsidRPr="004A7FE6" w:rsidRDefault="00F774FB" w:rsidP="00AF5D58">
            <w:pPr>
              <w:spacing w:before="61" w:line="230" w:lineRule="atLeast"/>
              <w:ind w:left="69"/>
              <w:rPr>
                <w:rFonts w:ascii="Arial" w:eastAsia="Arial" w:hAnsi="Arial" w:cs="Arial"/>
                <w:b/>
                <w:sz w:val="20"/>
                <w:szCs w:val="20"/>
                <w:lang w:val="es-ES"/>
              </w:rPr>
            </w:pPr>
            <w:r w:rsidRPr="004A7FE6">
              <w:rPr>
                <w:rFonts w:ascii="Arial" w:eastAsia="Calibri" w:hAnsi="Arial" w:cs="Arial"/>
                <w:b/>
                <w:sz w:val="20"/>
                <w:szCs w:val="20"/>
              </w:rPr>
              <w:t>AMPLIACIÓN, BALANCEO Y GESTIÓN DE LOS CANALES DE INTERNET DEL ITFIP.</w:t>
            </w:r>
          </w:p>
        </w:tc>
        <w:tc>
          <w:tcPr>
            <w:tcW w:w="1078" w:type="dxa"/>
            <w:shd w:val="pct5" w:color="auto" w:fill="auto"/>
          </w:tcPr>
          <w:p w14:paraId="4299455F" w14:textId="77777777" w:rsidR="004A7FE6" w:rsidRPr="00AF5D58" w:rsidRDefault="004A7FE6" w:rsidP="00AF5D58">
            <w:pPr>
              <w:rPr>
                <w:rFonts w:ascii="Times New Roman" w:eastAsia="Arial" w:hAnsi="Arial" w:cs="Arial"/>
                <w:sz w:val="20"/>
                <w:lang w:val="es-ES"/>
              </w:rPr>
            </w:pPr>
          </w:p>
        </w:tc>
        <w:tc>
          <w:tcPr>
            <w:tcW w:w="1128" w:type="dxa"/>
            <w:shd w:val="pct5" w:color="auto" w:fill="auto"/>
          </w:tcPr>
          <w:p w14:paraId="0D0738AA" w14:textId="77777777" w:rsidR="004A7FE6" w:rsidRPr="00AF5D58" w:rsidRDefault="004A7FE6" w:rsidP="00AF5D58">
            <w:pPr>
              <w:rPr>
                <w:rFonts w:ascii="Times New Roman" w:eastAsia="Arial" w:hAnsi="Arial" w:cs="Arial"/>
                <w:sz w:val="20"/>
                <w:lang w:val="es-ES"/>
              </w:rPr>
            </w:pPr>
          </w:p>
        </w:tc>
        <w:tc>
          <w:tcPr>
            <w:tcW w:w="1181" w:type="dxa"/>
            <w:shd w:val="pct5" w:color="auto" w:fill="auto"/>
          </w:tcPr>
          <w:p w14:paraId="69157B7E" w14:textId="77777777" w:rsidR="004A7FE6" w:rsidRPr="00AF5D58" w:rsidRDefault="004A7FE6" w:rsidP="00AF5D58">
            <w:pPr>
              <w:rPr>
                <w:rFonts w:ascii="Times New Roman" w:eastAsia="Arial" w:hAnsi="Arial" w:cs="Arial"/>
                <w:sz w:val="20"/>
                <w:lang w:val="es-ES"/>
              </w:rPr>
            </w:pPr>
          </w:p>
        </w:tc>
        <w:tc>
          <w:tcPr>
            <w:tcW w:w="1201" w:type="dxa"/>
            <w:shd w:val="pct5" w:color="auto" w:fill="auto"/>
          </w:tcPr>
          <w:p w14:paraId="782F7147" w14:textId="77777777" w:rsidR="004A7FE6" w:rsidRPr="00AF5D58" w:rsidRDefault="004A7FE6" w:rsidP="00AF5D58">
            <w:pPr>
              <w:rPr>
                <w:rFonts w:ascii="Times New Roman" w:eastAsia="Arial" w:hAnsi="Arial" w:cs="Arial"/>
                <w:sz w:val="20"/>
                <w:lang w:val="es-ES"/>
              </w:rPr>
            </w:pPr>
          </w:p>
        </w:tc>
      </w:tr>
      <w:tr w:rsidR="004A7FE6" w:rsidRPr="00AF5D58" w14:paraId="5981CD7C" w14:textId="77777777" w:rsidTr="00405647">
        <w:trPr>
          <w:trHeight w:val="522"/>
        </w:trPr>
        <w:tc>
          <w:tcPr>
            <w:tcW w:w="877" w:type="dxa"/>
            <w:tcBorders>
              <w:bottom w:val="single" w:sz="4" w:space="0" w:color="000000"/>
            </w:tcBorders>
          </w:tcPr>
          <w:p w14:paraId="0CC9CD33" w14:textId="77777777" w:rsidR="004A7FE6" w:rsidRPr="00AF5D58" w:rsidRDefault="004A7FE6" w:rsidP="00AF5D58">
            <w:pPr>
              <w:rPr>
                <w:rFonts w:ascii="Times New Roman" w:eastAsia="Arial" w:hAnsi="Arial" w:cs="Arial"/>
                <w:sz w:val="20"/>
                <w:lang w:val="es-ES"/>
              </w:rPr>
            </w:pPr>
          </w:p>
        </w:tc>
        <w:tc>
          <w:tcPr>
            <w:tcW w:w="8499" w:type="dxa"/>
            <w:tcBorders>
              <w:bottom w:val="single" w:sz="4" w:space="0" w:color="000000"/>
            </w:tcBorders>
          </w:tcPr>
          <w:p w14:paraId="34D1C876" w14:textId="42684D9C" w:rsidR="004A7FE6" w:rsidRDefault="004A7FE6" w:rsidP="00AF5D58">
            <w:pPr>
              <w:spacing w:before="61" w:line="230" w:lineRule="atLeast"/>
              <w:ind w:left="69"/>
              <w:rPr>
                <w:rFonts w:ascii="Arial" w:eastAsia="Arial" w:hAnsi="Arial" w:cs="Arial"/>
                <w:sz w:val="20"/>
                <w:lang w:val="es-ES"/>
              </w:rPr>
            </w:pPr>
            <w:r>
              <w:rPr>
                <w:rFonts w:ascii="Arial" w:eastAsia="Arial" w:hAnsi="Arial" w:cs="Arial"/>
                <w:sz w:val="20"/>
                <w:lang w:val="es-ES"/>
              </w:rPr>
              <w:t xml:space="preserve">Ampliación, </w:t>
            </w:r>
            <w:proofErr w:type="spellStart"/>
            <w:r>
              <w:rPr>
                <w:rFonts w:ascii="Arial" w:eastAsia="Arial" w:hAnsi="Arial" w:cs="Arial"/>
                <w:sz w:val="20"/>
                <w:lang w:val="es-ES"/>
              </w:rPr>
              <w:t>Gestión,soporte</w:t>
            </w:r>
            <w:proofErr w:type="spellEnd"/>
            <w:r>
              <w:rPr>
                <w:rFonts w:ascii="Arial" w:eastAsia="Arial" w:hAnsi="Arial" w:cs="Arial"/>
                <w:sz w:val="20"/>
                <w:lang w:val="es-ES"/>
              </w:rPr>
              <w:t xml:space="preserve"> canales de internet</w:t>
            </w:r>
          </w:p>
        </w:tc>
        <w:tc>
          <w:tcPr>
            <w:tcW w:w="1078" w:type="dxa"/>
            <w:shd w:val="clear" w:color="auto" w:fill="D9E0F1"/>
          </w:tcPr>
          <w:p w14:paraId="6F0433C7" w14:textId="77777777" w:rsidR="004A7FE6" w:rsidRPr="00AF5D58" w:rsidRDefault="004A7FE6" w:rsidP="00AF5D58">
            <w:pPr>
              <w:rPr>
                <w:rFonts w:ascii="Times New Roman" w:eastAsia="Arial" w:hAnsi="Arial" w:cs="Arial"/>
                <w:sz w:val="20"/>
                <w:lang w:val="es-ES"/>
              </w:rPr>
            </w:pPr>
          </w:p>
        </w:tc>
        <w:tc>
          <w:tcPr>
            <w:tcW w:w="1128" w:type="dxa"/>
            <w:shd w:val="clear" w:color="auto" w:fill="D9E2F3" w:themeFill="accent1" w:themeFillTint="33"/>
          </w:tcPr>
          <w:p w14:paraId="0F433C20" w14:textId="77777777" w:rsidR="004A7FE6" w:rsidRPr="00AF5D58" w:rsidRDefault="004A7FE6" w:rsidP="00AF5D58">
            <w:pPr>
              <w:rPr>
                <w:rFonts w:ascii="Times New Roman" w:eastAsia="Arial" w:hAnsi="Arial" w:cs="Arial"/>
                <w:sz w:val="20"/>
                <w:lang w:val="es-ES"/>
              </w:rPr>
            </w:pPr>
          </w:p>
        </w:tc>
        <w:tc>
          <w:tcPr>
            <w:tcW w:w="1181" w:type="dxa"/>
            <w:shd w:val="clear" w:color="auto" w:fill="D9E2F3" w:themeFill="accent1" w:themeFillTint="33"/>
          </w:tcPr>
          <w:p w14:paraId="21666195" w14:textId="77777777" w:rsidR="004A7FE6" w:rsidRPr="00AF5D58" w:rsidRDefault="004A7FE6" w:rsidP="00AF5D58">
            <w:pPr>
              <w:rPr>
                <w:rFonts w:ascii="Times New Roman" w:eastAsia="Arial" w:hAnsi="Arial" w:cs="Arial"/>
                <w:sz w:val="20"/>
                <w:lang w:val="es-ES"/>
              </w:rPr>
            </w:pPr>
          </w:p>
        </w:tc>
        <w:tc>
          <w:tcPr>
            <w:tcW w:w="1201" w:type="dxa"/>
            <w:shd w:val="clear" w:color="auto" w:fill="D9E2F3" w:themeFill="accent1" w:themeFillTint="33"/>
          </w:tcPr>
          <w:p w14:paraId="6FBA4F51" w14:textId="77777777" w:rsidR="004A7FE6" w:rsidRPr="00AF5D58" w:rsidRDefault="004A7FE6" w:rsidP="00AF5D58">
            <w:pPr>
              <w:rPr>
                <w:rFonts w:ascii="Times New Roman" w:eastAsia="Arial" w:hAnsi="Arial" w:cs="Arial"/>
                <w:sz w:val="20"/>
                <w:lang w:val="es-ES"/>
              </w:rPr>
            </w:pPr>
          </w:p>
        </w:tc>
      </w:tr>
      <w:tr w:rsidR="00405647" w:rsidRPr="00AF5D58" w14:paraId="2FE8A5A9" w14:textId="77777777" w:rsidTr="007E21FC">
        <w:trPr>
          <w:trHeight w:val="522"/>
        </w:trPr>
        <w:tc>
          <w:tcPr>
            <w:tcW w:w="877" w:type="dxa"/>
            <w:tcBorders>
              <w:bottom w:val="single" w:sz="4" w:space="0" w:color="000000"/>
            </w:tcBorders>
            <w:shd w:val="pct5" w:color="auto" w:fill="auto"/>
          </w:tcPr>
          <w:p w14:paraId="592E796A" w14:textId="708D7822" w:rsidR="00405647" w:rsidRPr="00AF5D58" w:rsidRDefault="00405647" w:rsidP="00AF5D58">
            <w:pPr>
              <w:rPr>
                <w:rFonts w:ascii="Times New Roman" w:eastAsia="Arial" w:hAnsi="Arial" w:cs="Arial"/>
                <w:sz w:val="20"/>
                <w:lang w:val="es-ES"/>
              </w:rPr>
            </w:pPr>
            <w:r>
              <w:rPr>
                <w:rFonts w:ascii="Times New Roman" w:eastAsia="Arial" w:hAnsi="Arial" w:cs="Arial"/>
                <w:sz w:val="20"/>
                <w:lang w:val="es-ES"/>
              </w:rPr>
              <w:t>PR: 06</w:t>
            </w:r>
          </w:p>
        </w:tc>
        <w:tc>
          <w:tcPr>
            <w:tcW w:w="8499" w:type="dxa"/>
            <w:tcBorders>
              <w:bottom w:val="single" w:sz="4" w:space="0" w:color="000000"/>
            </w:tcBorders>
            <w:shd w:val="pct5" w:color="auto" w:fill="auto"/>
          </w:tcPr>
          <w:p w14:paraId="66F4C128" w14:textId="0E4C8246" w:rsidR="00405647" w:rsidRPr="00405647" w:rsidRDefault="00F774FB" w:rsidP="00405647">
            <w:pPr>
              <w:spacing w:before="61" w:line="230" w:lineRule="atLeast"/>
              <w:ind w:left="69"/>
              <w:jc w:val="both"/>
              <w:rPr>
                <w:rFonts w:ascii="Arial" w:eastAsia="Arial" w:hAnsi="Arial" w:cs="Arial"/>
                <w:b/>
                <w:sz w:val="20"/>
                <w:szCs w:val="20"/>
                <w:lang w:val="es-ES"/>
              </w:rPr>
            </w:pPr>
            <w:r w:rsidRPr="00405647">
              <w:rPr>
                <w:rFonts w:ascii="Arial" w:eastAsia="Calibri" w:hAnsi="Arial" w:cs="Arial"/>
                <w:b/>
                <w:sz w:val="20"/>
                <w:szCs w:val="20"/>
              </w:rPr>
              <w:t>IMPLEMENTACIÓN DE UN SISTEMA DE SEGURIDAD TANTO PERIMETRAL COMO DE CONTROL DE ACCESO A SERVICIOS LAN, MAN Y WAN EN LA RED DE DATOS INSTITUCIONAL.</w:t>
            </w:r>
          </w:p>
        </w:tc>
        <w:tc>
          <w:tcPr>
            <w:tcW w:w="1078" w:type="dxa"/>
            <w:tcBorders>
              <w:bottom w:val="single" w:sz="4" w:space="0" w:color="000000"/>
            </w:tcBorders>
            <w:shd w:val="clear" w:color="auto" w:fill="FFFFFF" w:themeFill="background1"/>
          </w:tcPr>
          <w:p w14:paraId="56A2F9B7" w14:textId="77777777" w:rsidR="00405647" w:rsidRPr="00AF5D58" w:rsidRDefault="00405647" w:rsidP="00AF5D58">
            <w:pPr>
              <w:rPr>
                <w:rFonts w:ascii="Times New Roman" w:eastAsia="Arial" w:hAnsi="Arial" w:cs="Arial"/>
                <w:sz w:val="20"/>
                <w:lang w:val="es-ES"/>
              </w:rPr>
            </w:pPr>
          </w:p>
        </w:tc>
        <w:tc>
          <w:tcPr>
            <w:tcW w:w="1128" w:type="dxa"/>
            <w:tcBorders>
              <w:bottom w:val="single" w:sz="4" w:space="0" w:color="000000"/>
            </w:tcBorders>
            <w:shd w:val="clear" w:color="auto" w:fill="FFFFFF" w:themeFill="background1"/>
          </w:tcPr>
          <w:p w14:paraId="4552C7AF" w14:textId="77777777" w:rsidR="00405647" w:rsidRPr="00AF5D58" w:rsidRDefault="00405647" w:rsidP="00AF5D58">
            <w:pPr>
              <w:rPr>
                <w:rFonts w:ascii="Times New Roman" w:eastAsia="Arial" w:hAnsi="Arial" w:cs="Arial"/>
                <w:sz w:val="20"/>
                <w:lang w:val="es-ES"/>
              </w:rPr>
            </w:pPr>
          </w:p>
        </w:tc>
        <w:tc>
          <w:tcPr>
            <w:tcW w:w="1181" w:type="dxa"/>
            <w:tcBorders>
              <w:bottom w:val="single" w:sz="4" w:space="0" w:color="000000"/>
            </w:tcBorders>
            <w:shd w:val="clear" w:color="auto" w:fill="FFFFFF" w:themeFill="background1"/>
          </w:tcPr>
          <w:p w14:paraId="13C35520" w14:textId="77777777" w:rsidR="00405647" w:rsidRPr="00AF5D58" w:rsidRDefault="00405647" w:rsidP="00AF5D58">
            <w:pPr>
              <w:rPr>
                <w:rFonts w:ascii="Times New Roman" w:eastAsia="Arial" w:hAnsi="Arial" w:cs="Arial"/>
                <w:sz w:val="20"/>
                <w:lang w:val="es-ES"/>
              </w:rPr>
            </w:pPr>
          </w:p>
        </w:tc>
        <w:tc>
          <w:tcPr>
            <w:tcW w:w="1201" w:type="dxa"/>
            <w:tcBorders>
              <w:bottom w:val="single" w:sz="4" w:space="0" w:color="000000"/>
            </w:tcBorders>
            <w:shd w:val="clear" w:color="auto" w:fill="FFFFFF" w:themeFill="background1"/>
          </w:tcPr>
          <w:p w14:paraId="47A56A37" w14:textId="77777777" w:rsidR="00405647" w:rsidRPr="00AF5D58" w:rsidRDefault="00405647" w:rsidP="00AF5D58">
            <w:pPr>
              <w:rPr>
                <w:rFonts w:ascii="Times New Roman" w:eastAsia="Arial" w:hAnsi="Arial" w:cs="Arial"/>
                <w:sz w:val="20"/>
                <w:lang w:val="es-ES"/>
              </w:rPr>
            </w:pPr>
          </w:p>
        </w:tc>
      </w:tr>
      <w:tr w:rsidR="007E21FC" w:rsidRPr="00AF5D58" w14:paraId="133A6D9D" w14:textId="77777777" w:rsidTr="00FA33C2">
        <w:trPr>
          <w:trHeight w:val="522"/>
        </w:trPr>
        <w:tc>
          <w:tcPr>
            <w:tcW w:w="877" w:type="dxa"/>
            <w:tcBorders>
              <w:bottom w:val="single" w:sz="4" w:space="0" w:color="000000"/>
            </w:tcBorders>
            <w:shd w:val="clear" w:color="auto" w:fill="auto"/>
          </w:tcPr>
          <w:p w14:paraId="71A9602A" w14:textId="77777777" w:rsidR="007E21FC" w:rsidRDefault="007E21FC" w:rsidP="00AF5D58">
            <w:pPr>
              <w:rPr>
                <w:rFonts w:ascii="Times New Roman" w:eastAsia="Arial" w:hAnsi="Arial" w:cs="Arial"/>
                <w:sz w:val="20"/>
                <w:lang w:val="es-ES"/>
              </w:rPr>
            </w:pPr>
          </w:p>
        </w:tc>
        <w:tc>
          <w:tcPr>
            <w:tcW w:w="8499" w:type="dxa"/>
            <w:tcBorders>
              <w:bottom w:val="single" w:sz="4" w:space="0" w:color="000000"/>
            </w:tcBorders>
            <w:shd w:val="clear" w:color="auto" w:fill="auto"/>
          </w:tcPr>
          <w:p w14:paraId="09DB2A91" w14:textId="1D721C56" w:rsidR="007E21FC" w:rsidRPr="00405647" w:rsidRDefault="007E21FC" w:rsidP="00405647">
            <w:pPr>
              <w:spacing w:before="61" w:line="230" w:lineRule="atLeast"/>
              <w:ind w:left="69"/>
              <w:jc w:val="both"/>
              <w:rPr>
                <w:rFonts w:ascii="Arial" w:eastAsia="Calibri" w:hAnsi="Arial" w:cs="Arial"/>
                <w:b/>
                <w:sz w:val="20"/>
                <w:szCs w:val="20"/>
              </w:rPr>
            </w:pPr>
            <w:proofErr w:type="spellStart"/>
            <w:r>
              <w:rPr>
                <w:rFonts w:ascii="Arial" w:eastAsia="Calibri" w:hAnsi="Arial" w:cs="Arial"/>
                <w:b/>
                <w:sz w:val="20"/>
                <w:szCs w:val="20"/>
              </w:rPr>
              <w:t>Ampliacion,soporte,gestion</w:t>
            </w:r>
            <w:proofErr w:type="spellEnd"/>
            <w:r>
              <w:rPr>
                <w:rFonts w:ascii="Arial" w:eastAsia="Calibri" w:hAnsi="Arial" w:cs="Arial"/>
                <w:b/>
                <w:sz w:val="20"/>
                <w:szCs w:val="20"/>
              </w:rPr>
              <w:t xml:space="preserve"> del Sistema de </w:t>
            </w:r>
            <w:proofErr w:type="spellStart"/>
            <w:r>
              <w:rPr>
                <w:rFonts w:ascii="Arial" w:eastAsia="Calibri" w:hAnsi="Arial" w:cs="Arial"/>
                <w:b/>
                <w:sz w:val="20"/>
                <w:szCs w:val="20"/>
              </w:rPr>
              <w:t>seguridad</w:t>
            </w:r>
            <w:proofErr w:type="spellEnd"/>
          </w:p>
        </w:tc>
        <w:tc>
          <w:tcPr>
            <w:tcW w:w="1078" w:type="dxa"/>
            <w:tcBorders>
              <w:bottom w:val="single" w:sz="4" w:space="0" w:color="000000"/>
            </w:tcBorders>
            <w:shd w:val="clear" w:color="auto" w:fill="D9E2F3" w:themeFill="accent1" w:themeFillTint="33"/>
          </w:tcPr>
          <w:p w14:paraId="37FCA12B" w14:textId="77777777" w:rsidR="007E21FC" w:rsidRPr="00AF5D58" w:rsidRDefault="007E21FC"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71BFB3B4" w14:textId="77777777" w:rsidR="007E21FC" w:rsidRPr="00AF5D58" w:rsidRDefault="007E21FC"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625DEC5C" w14:textId="77777777" w:rsidR="007E21FC" w:rsidRPr="00AF5D58" w:rsidRDefault="007E21FC"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48417BE2" w14:textId="77777777" w:rsidR="007E21FC" w:rsidRPr="00AF5D58" w:rsidRDefault="007E21FC" w:rsidP="00AF5D58">
            <w:pPr>
              <w:rPr>
                <w:rFonts w:ascii="Times New Roman" w:eastAsia="Arial" w:hAnsi="Arial" w:cs="Arial"/>
                <w:sz w:val="20"/>
                <w:lang w:val="es-ES"/>
              </w:rPr>
            </w:pPr>
          </w:p>
        </w:tc>
      </w:tr>
      <w:tr w:rsidR="00FA33C2" w:rsidRPr="00AF5D58" w14:paraId="24F64BB9" w14:textId="77777777" w:rsidTr="00847961">
        <w:trPr>
          <w:trHeight w:val="522"/>
        </w:trPr>
        <w:tc>
          <w:tcPr>
            <w:tcW w:w="877" w:type="dxa"/>
            <w:tcBorders>
              <w:bottom w:val="single" w:sz="4" w:space="0" w:color="000000"/>
            </w:tcBorders>
            <w:shd w:val="pct5" w:color="auto" w:fill="auto"/>
          </w:tcPr>
          <w:p w14:paraId="79DCCD2D" w14:textId="696C8DB1" w:rsidR="00FA33C2" w:rsidRPr="00FA33C2" w:rsidRDefault="00FA33C2" w:rsidP="00AF5D58">
            <w:pPr>
              <w:rPr>
                <w:rFonts w:ascii="Arial" w:eastAsia="Arial" w:hAnsi="Arial" w:cs="Arial"/>
                <w:b/>
                <w:sz w:val="20"/>
                <w:lang w:val="es-ES"/>
              </w:rPr>
            </w:pPr>
            <w:r w:rsidRPr="00FA33C2">
              <w:rPr>
                <w:rFonts w:ascii="Arial" w:eastAsia="Arial" w:hAnsi="Arial" w:cs="Arial"/>
                <w:b/>
                <w:sz w:val="20"/>
                <w:lang w:val="es-ES"/>
              </w:rPr>
              <w:lastRenderedPageBreak/>
              <w:t>PR.07</w:t>
            </w:r>
          </w:p>
        </w:tc>
        <w:tc>
          <w:tcPr>
            <w:tcW w:w="8499" w:type="dxa"/>
            <w:tcBorders>
              <w:bottom w:val="single" w:sz="4" w:space="0" w:color="000000"/>
            </w:tcBorders>
            <w:shd w:val="pct5" w:color="auto" w:fill="auto"/>
          </w:tcPr>
          <w:p w14:paraId="26B837B4" w14:textId="5266E309" w:rsidR="00FA33C2" w:rsidRPr="00FA33C2" w:rsidRDefault="000558C2" w:rsidP="00405647">
            <w:pPr>
              <w:spacing w:before="61" w:line="230" w:lineRule="atLeast"/>
              <w:ind w:left="69"/>
              <w:jc w:val="both"/>
              <w:rPr>
                <w:rFonts w:ascii="Arial" w:eastAsia="Calibri" w:hAnsi="Arial" w:cs="Arial"/>
                <w:b/>
                <w:sz w:val="20"/>
                <w:szCs w:val="20"/>
              </w:rPr>
            </w:pPr>
            <w:r w:rsidRPr="00FA33C2">
              <w:rPr>
                <w:rFonts w:ascii="Arial" w:eastAsia="Calibri" w:hAnsi="Arial" w:cs="Arial"/>
                <w:b/>
                <w:sz w:val="20"/>
                <w:szCs w:val="20"/>
              </w:rPr>
              <w:t xml:space="preserve">CONTROL DE </w:t>
            </w:r>
            <w:proofErr w:type="gramStart"/>
            <w:r w:rsidRPr="00FA33C2">
              <w:rPr>
                <w:rFonts w:ascii="Arial" w:eastAsia="Calibri" w:hAnsi="Arial" w:cs="Arial"/>
                <w:b/>
                <w:sz w:val="20"/>
                <w:szCs w:val="20"/>
              </w:rPr>
              <w:t>ACCESO  A</w:t>
            </w:r>
            <w:proofErr w:type="gramEnd"/>
            <w:r w:rsidRPr="00FA33C2">
              <w:rPr>
                <w:rFonts w:ascii="Arial" w:eastAsia="Calibri" w:hAnsi="Arial" w:cs="Arial"/>
                <w:b/>
                <w:sz w:val="20"/>
                <w:szCs w:val="20"/>
              </w:rPr>
              <w:t xml:space="preserve"> LAS INSTALACIONES DE LA INSTITUCIÓN POR MEDIO DEL USO DE  NAC Y ESTABLECER SEGURIDAD A LOS APLICATIVOS WEB CON WAF.</w:t>
            </w:r>
          </w:p>
        </w:tc>
        <w:tc>
          <w:tcPr>
            <w:tcW w:w="1078" w:type="dxa"/>
            <w:tcBorders>
              <w:bottom w:val="single" w:sz="4" w:space="0" w:color="000000"/>
            </w:tcBorders>
            <w:shd w:val="pct5" w:color="auto" w:fill="auto"/>
          </w:tcPr>
          <w:p w14:paraId="043DADB7" w14:textId="77777777" w:rsidR="00FA33C2" w:rsidRPr="00AF5D58" w:rsidRDefault="00FA33C2" w:rsidP="00AF5D58">
            <w:pPr>
              <w:rPr>
                <w:rFonts w:ascii="Times New Roman" w:eastAsia="Arial" w:hAnsi="Arial" w:cs="Arial"/>
                <w:sz w:val="20"/>
                <w:lang w:val="es-ES"/>
              </w:rPr>
            </w:pPr>
          </w:p>
        </w:tc>
        <w:tc>
          <w:tcPr>
            <w:tcW w:w="1128" w:type="dxa"/>
            <w:tcBorders>
              <w:bottom w:val="single" w:sz="4" w:space="0" w:color="000000"/>
            </w:tcBorders>
            <w:shd w:val="pct5" w:color="auto" w:fill="auto"/>
          </w:tcPr>
          <w:p w14:paraId="4D3DF73B" w14:textId="77777777" w:rsidR="00FA33C2" w:rsidRPr="00AF5D58" w:rsidRDefault="00FA33C2" w:rsidP="00AF5D58">
            <w:pPr>
              <w:rPr>
                <w:rFonts w:ascii="Times New Roman" w:eastAsia="Arial" w:hAnsi="Arial" w:cs="Arial"/>
                <w:sz w:val="20"/>
                <w:lang w:val="es-ES"/>
              </w:rPr>
            </w:pPr>
          </w:p>
        </w:tc>
        <w:tc>
          <w:tcPr>
            <w:tcW w:w="1181" w:type="dxa"/>
            <w:tcBorders>
              <w:bottom w:val="single" w:sz="4" w:space="0" w:color="000000"/>
            </w:tcBorders>
            <w:shd w:val="pct5" w:color="auto" w:fill="auto"/>
          </w:tcPr>
          <w:p w14:paraId="5D4283A6" w14:textId="77777777" w:rsidR="00FA33C2" w:rsidRPr="00AF5D58" w:rsidRDefault="00FA33C2" w:rsidP="00AF5D58">
            <w:pPr>
              <w:rPr>
                <w:rFonts w:ascii="Times New Roman" w:eastAsia="Arial" w:hAnsi="Arial" w:cs="Arial"/>
                <w:sz w:val="20"/>
                <w:lang w:val="es-ES"/>
              </w:rPr>
            </w:pPr>
          </w:p>
        </w:tc>
        <w:tc>
          <w:tcPr>
            <w:tcW w:w="1201" w:type="dxa"/>
            <w:tcBorders>
              <w:bottom w:val="single" w:sz="4" w:space="0" w:color="000000"/>
            </w:tcBorders>
            <w:shd w:val="pct5" w:color="auto" w:fill="auto"/>
          </w:tcPr>
          <w:p w14:paraId="5BC162C0" w14:textId="77777777" w:rsidR="00FA33C2" w:rsidRPr="00AF5D58" w:rsidRDefault="00FA33C2" w:rsidP="00AF5D58">
            <w:pPr>
              <w:rPr>
                <w:rFonts w:ascii="Times New Roman" w:eastAsia="Arial" w:hAnsi="Arial" w:cs="Arial"/>
                <w:sz w:val="20"/>
                <w:lang w:val="es-ES"/>
              </w:rPr>
            </w:pPr>
          </w:p>
        </w:tc>
      </w:tr>
      <w:tr w:rsidR="00FA33C2" w:rsidRPr="00AF5D58" w14:paraId="1D3E5145" w14:textId="77777777" w:rsidTr="00BE7B30">
        <w:trPr>
          <w:trHeight w:val="522"/>
        </w:trPr>
        <w:tc>
          <w:tcPr>
            <w:tcW w:w="877" w:type="dxa"/>
            <w:tcBorders>
              <w:bottom w:val="single" w:sz="4" w:space="0" w:color="000000"/>
            </w:tcBorders>
            <w:shd w:val="clear" w:color="auto" w:fill="auto"/>
          </w:tcPr>
          <w:p w14:paraId="7E116D8F" w14:textId="77777777" w:rsidR="00FA33C2" w:rsidRPr="00FA33C2" w:rsidRDefault="00FA33C2" w:rsidP="00AF5D58">
            <w:pPr>
              <w:rPr>
                <w:rFonts w:ascii="Arial" w:eastAsia="Arial" w:hAnsi="Arial" w:cs="Arial"/>
                <w:b/>
                <w:sz w:val="20"/>
                <w:lang w:val="es-ES"/>
              </w:rPr>
            </w:pPr>
          </w:p>
        </w:tc>
        <w:tc>
          <w:tcPr>
            <w:tcW w:w="8499" w:type="dxa"/>
            <w:tcBorders>
              <w:bottom w:val="single" w:sz="4" w:space="0" w:color="000000"/>
            </w:tcBorders>
            <w:shd w:val="clear" w:color="auto" w:fill="auto"/>
          </w:tcPr>
          <w:p w14:paraId="7DA500C7" w14:textId="71177DC4" w:rsidR="00FA33C2" w:rsidRPr="00EE25C5" w:rsidRDefault="00847961" w:rsidP="00405647">
            <w:pPr>
              <w:spacing w:before="61" w:line="230" w:lineRule="atLeast"/>
              <w:ind w:left="69"/>
              <w:jc w:val="both"/>
              <w:rPr>
                <w:rFonts w:ascii="Arial" w:eastAsia="Calibri" w:hAnsi="Arial" w:cs="Arial"/>
                <w:sz w:val="20"/>
                <w:szCs w:val="20"/>
              </w:rPr>
            </w:pPr>
            <w:proofErr w:type="spellStart"/>
            <w:r w:rsidRPr="00EE25C5">
              <w:rPr>
                <w:rFonts w:ascii="Arial" w:eastAsia="Calibri" w:hAnsi="Arial" w:cs="Arial"/>
                <w:sz w:val="20"/>
                <w:szCs w:val="20"/>
              </w:rPr>
              <w:t>Soporte</w:t>
            </w:r>
            <w:proofErr w:type="spellEnd"/>
            <w:r w:rsidRPr="00EE25C5">
              <w:rPr>
                <w:rFonts w:ascii="Arial" w:eastAsia="Calibri" w:hAnsi="Arial" w:cs="Arial"/>
                <w:sz w:val="20"/>
                <w:szCs w:val="20"/>
              </w:rPr>
              <w:t xml:space="preserve"> </w:t>
            </w:r>
            <w:r w:rsidR="00EE25C5">
              <w:rPr>
                <w:rFonts w:ascii="Arial" w:eastAsia="Calibri" w:hAnsi="Arial" w:cs="Arial"/>
                <w:sz w:val="20"/>
                <w:szCs w:val="20"/>
              </w:rPr>
              <w:t xml:space="preserve">y </w:t>
            </w:r>
            <w:proofErr w:type="spellStart"/>
            <w:r w:rsidR="00EE25C5">
              <w:rPr>
                <w:rFonts w:ascii="Arial" w:eastAsia="Calibri" w:hAnsi="Arial" w:cs="Arial"/>
                <w:sz w:val="20"/>
                <w:szCs w:val="20"/>
              </w:rPr>
              <w:t>g</w:t>
            </w:r>
            <w:r w:rsidRPr="00EE25C5">
              <w:rPr>
                <w:rFonts w:ascii="Arial" w:eastAsia="Calibri" w:hAnsi="Arial" w:cs="Arial"/>
                <w:sz w:val="20"/>
                <w:szCs w:val="20"/>
              </w:rPr>
              <w:t>estion</w:t>
            </w:r>
            <w:proofErr w:type="spellEnd"/>
            <w:r w:rsidRPr="00EE25C5">
              <w:rPr>
                <w:rFonts w:ascii="Arial" w:eastAsia="Calibri" w:hAnsi="Arial" w:cs="Arial"/>
                <w:sz w:val="20"/>
                <w:szCs w:val="20"/>
              </w:rPr>
              <w:t xml:space="preserve"> </w:t>
            </w:r>
            <w:proofErr w:type="spellStart"/>
            <w:r w:rsidRPr="00EE25C5">
              <w:rPr>
                <w:rFonts w:ascii="Arial" w:eastAsia="Calibri" w:hAnsi="Arial" w:cs="Arial"/>
                <w:sz w:val="20"/>
                <w:szCs w:val="20"/>
              </w:rPr>
              <w:t>controles</w:t>
            </w:r>
            <w:proofErr w:type="spellEnd"/>
            <w:r w:rsidRPr="00EE25C5">
              <w:rPr>
                <w:rFonts w:ascii="Arial" w:eastAsia="Calibri" w:hAnsi="Arial" w:cs="Arial"/>
                <w:sz w:val="20"/>
                <w:szCs w:val="20"/>
              </w:rPr>
              <w:t xml:space="preserve"> de </w:t>
            </w:r>
            <w:r w:rsidR="00E63A53" w:rsidRPr="00EE25C5">
              <w:rPr>
                <w:rFonts w:ascii="Arial" w:eastAsia="Calibri" w:hAnsi="Arial" w:cs="Arial"/>
                <w:sz w:val="20"/>
                <w:szCs w:val="20"/>
              </w:rPr>
              <w:t>accesso</w:t>
            </w:r>
          </w:p>
        </w:tc>
        <w:tc>
          <w:tcPr>
            <w:tcW w:w="1078" w:type="dxa"/>
            <w:tcBorders>
              <w:bottom w:val="single" w:sz="4" w:space="0" w:color="000000"/>
            </w:tcBorders>
            <w:shd w:val="clear" w:color="auto" w:fill="D9E2F3" w:themeFill="accent1" w:themeFillTint="33"/>
          </w:tcPr>
          <w:p w14:paraId="3E1BDFD5" w14:textId="77777777" w:rsidR="00FA33C2" w:rsidRPr="00AF5D58" w:rsidRDefault="00FA33C2"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4E66CCDD" w14:textId="77777777" w:rsidR="00FA33C2" w:rsidRPr="00AF5D58" w:rsidRDefault="00FA33C2"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58CE15FF" w14:textId="77777777" w:rsidR="00FA33C2" w:rsidRPr="00AF5D58" w:rsidRDefault="00FA33C2"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752EBE10" w14:textId="77777777" w:rsidR="00FA33C2" w:rsidRPr="00AF5D58" w:rsidRDefault="00FA33C2" w:rsidP="00AF5D58">
            <w:pPr>
              <w:rPr>
                <w:rFonts w:ascii="Times New Roman" w:eastAsia="Arial" w:hAnsi="Arial" w:cs="Arial"/>
                <w:sz w:val="20"/>
                <w:lang w:val="es-ES"/>
              </w:rPr>
            </w:pPr>
          </w:p>
        </w:tc>
      </w:tr>
      <w:tr w:rsidR="00E63A53" w:rsidRPr="00AF5D58" w14:paraId="61EDEFE0" w14:textId="77777777" w:rsidTr="00BE7B30">
        <w:trPr>
          <w:trHeight w:val="522"/>
        </w:trPr>
        <w:tc>
          <w:tcPr>
            <w:tcW w:w="877" w:type="dxa"/>
            <w:shd w:val="pct5" w:color="auto" w:fill="auto"/>
          </w:tcPr>
          <w:p w14:paraId="21650854" w14:textId="3E5C4144" w:rsidR="00E63A53" w:rsidRPr="00FA33C2" w:rsidRDefault="00EE25C5" w:rsidP="00AF5D58">
            <w:pPr>
              <w:rPr>
                <w:rFonts w:ascii="Arial" w:eastAsia="Arial" w:hAnsi="Arial" w:cs="Arial"/>
                <w:b/>
                <w:sz w:val="20"/>
                <w:lang w:val="es-ES"/>
              </w:rPr>
            </w:pPr>
            <w:r>
              <w:rPr>
                <w:rFonts w:ascii="Arial" w:eastAsia="Arial" w:hAnsi="Arial" w:cs="Arial"/>
                <w:b/>
                <w:sz w:val="20"/>
                <w:lang w:val="es-ES"/>
              </w:rPr>
              <w:t>PR .8</w:t>
            </w:r>
          </w:p>
        </w:tc>
        <w:tc>
          <w:tcPr>
            <w:tcW w:w="8499" w:type="dxa"/>
            <w:shd w:val="pct5" w:color="auto" w:fill="auto"/>
          </w:tcPr>
          <w:p w14:paraId="3BFD4BD8" w14:textId="1CF14D8D" w:rsidR="00E63A53" w:rsidRPr="00EE25C5" w:rsidRDefault="003B33E5" w:rsidP="00405647">
            <w:pPr>
              <w:spacing w:before="61" w:line="230" w:lineRule="atLeast"/>
              <w:ind w:left="69"/>
              <w:jc w:val="both"/>
              <w:rPr>
                <w:rFonts w:ascii="Arial" w:eastAsia="Calibri" w:hAnsi="Arial" w:cs="Arial"/>
                <w:b/>
                <w:sz w:val="20"/>
                <w:szCs w:val="20"/>
              </w:rPr>
            </w:pPr>
            <w:r w:rsidRPr="00EE25C5">
              <w:rPr>
                <w:rFonts w:ascii="Arial" w:eastAsia="Calibri" w:hAnsi="Arial" w:cs="Arial"/>
                <w:b/>
                <w:sz w:val="20"/>
                <w:szCs w:val="20"/>
                <w:lang w:val="es-ES_tradnl"/>
              </w:rPr>
              <w:t>CIRCUITO CERRADO DE TV VÍA  IP.</w:t>
            </w:r>
          </w:p>
        </w:tc>
        <w:tc>
          <w:tcPr>
            <w:tcW w:w="1078" w:type="dxa"/>
            <w:shd w:val="pct5" w:color="auto" w:fill="auto"/>
          </w:tcPr>
          <w:p w14:paraId="7F536253" w14:textId="77777777" w:rsidR="00E63A53" w:rsidRPr="00AF5D58" w:rsidRDefault="00E63A53" w:rsidP="00AF5D58">
            <w:pPr>
              <w:rPr>
                <w:rFonts w:ascii="Times New Roman" w:eastAsia="Arial" w:hAnsi="Arial" w:cs="Arial"/>
                <w:sz w:val="20"/>
                <w:lang w:val="es-ES"/>
              </w:rPr>
            </w:pPr>
          </w:p>
        </w:tc>
        <w:tc>
          <w:tcPr>
            <w:tcW w:w="1128" w:type="dxa"/>
            <w:shd w:val="pct5" w:color="auto" w:fill="auto"/>
          </w:tcPr>
          <w:p w14:paraId="3CF00795" w14:textId="77777777" w:rsidR="00E63A53" w:rsidRPr="00AF5D58" w:rsidRDefault="00E63A53" w:rsidP="00AF5D58">
            <w:pPr>
              <w:rPr>
                <w:rFonts w:ascii="Times New Roman" w:eastAsia="Arial" w:hAnsi="Arial" w:cs="Arial"/>
                <w:sz w:val="20"/>
                <w:lang w:val="es-ES"/>
              </w:rPr>
            </w:pPr>
          </w:p>
        </w:tc>
        <w:tc>
          <w:tcPr>
            <w:tcW w:w="1181" w:type="dxa"/>
            <w:shd w:val="pct5" w:color="auto" w:fill="auto"/>
          </w:tcPr>
          <w:p w14:paraId="5F5FBB84" w14:textId="77777777" w:rsidR="00E63A53" w:rsidRPr="00AF5D58" w:rsidRDefault="00E63A53" w:rsidP="00AF5D58">
            <w:pPr>
              <w:rPr>
                <w:rFonts w:ascii="Times New Roman" w:eastAsia="Arial" w:hAnsi="Arial" w:cs="Arial"/>
                <w:sz w:val="20"/>
                <w:lang w:val="es-ES"/>
              </w:rPr>
            </w:pPr>
          </w:p>
        </w:tc>
        <w:tc>
          <w:tcPr>
            <w:tcW w:w="1201" w:type="dxa"/>
            <w:shd w:val="pct5" w:color="auto" w:fill="auto"/>
          </w:tcPr>
          <w:p w14:paraId="76A98F5E" w14:textId="77777777" w:rsidR="00E63A53" w:rsidRPr="00AF5D58" w:rsidRDefault="00E63A53" w:rsidP="00AF5D58">
            <w:pPr>
              <w:rPr>
                <w:rFonts w:ascii="Times New Roman" w:eastAsia="Arial" w:hAnsi="Arial" w:cs="Arial"/>
                <w:sz w:val="20"/>
                <w:lang w:val="es-ES"/>
              </w:rPr>
            </w:pPr>
          </w:p>
        </w:tc>
      </w:tr>
      <w:tr w:rsidR="00BE7B30" w:rsidRPr="00AF5D58" w14:paraId="2C9C7CB4" w14:textId="77777777" w:rsidTr="008C57B2">
        <w:trPr>
          <w:trHeight w:val="522"/>
        </w:trPr>
        <w:tc>
          <w:tcPr>
            <w:tcW w:w="877" w:type="dxa"/>
            <w:tcBorders>
              <w:bottom w:val="single" w:sz="4" w:space="0" w:color="000000"/>
            </w:tcBorders>
            <w:shd w:val="clear" w:color="auto" w:fill="FFFFFF" w:themeFill="background1"/>
          </w:tcPr>
          <w:p w14:paraId="7F8A7442" w14:textId="77777777" w:rsidR="00BE7B30" w:rsidRDefault="00BE7B30" w:rsidP="00AF5D58">
            <w:pPr>
              <w:rPr>
                <w:rFonts w:ascii="Arial" w:eastAsia="Arial" w:hAnsi="Arial" w:cs="Arial"/>
                <w:b/>
                <w:sz w:val="20"/>
                <w:lang w:val="es-ES"/>
              </w:rPr>
            </w:pPr>
          </w:p>
        </w:tc>
        <w:tc>
          <w:tcPr>
            <w:tcW w:w="8499" w:type="dxa"/>
            <w:tcBorders>
              <w:bottom w:val="single" w:sz="4" w:space="0" w:color="000000"/>
            </w:tcBorders>
            <w:shd w:val="clear" w:color="auto" w:fill="FFFFFF" w:themeFill="background1"/>
          </w:tcPr>
          <w:p w14:paraId="7D9B1237" w14:textId="5257F793" w:rsidR="00BE7B30" w:rsidRPr="00BE7B30" w:rsidRDefault="00BE7B30" w:rsidP="00BE7B30">
            <w:pPr>
              <w:spacing w:before="61" w:line="230" w:lineRule="atLeast"/>
              <w:jc w:val="both"/>
              <w:rPr>
                <w:rFonts w:ascii="Arial" w:eastAsia="Calibri" w:hAnsi="Arial" w:cs="Arial"/>
                <w:sz w:val="20"/>
                <w:szCs w:val="20"/>
                <w:lang w:val="es-ES_tradnl"/>
              </w:rPr>
            </w:pPr>
            <w:r>
              <w:rPr>
                <w:rFonts w:ascii="Arial" w:eastAsia="Calibri" w:hAnsi="Arial" w:cs="Arial"/>
                <w:sz w:val="20"/>
                <w:szCs w:val="20"/>
                <w:lang w:val="es-ES_tradnl"/>
              </w:rPr>
              <w:t xml:space="preserve">soporte y gestión circuito cerrado TV </w:t>
            </w:r>
            <w:proofErr w:type="spellStart"/>
            <w:r>
              <w:rPr>
                <w:rFonts w:ascii="Arial" w:eastAsia="Calibri" w:hAnsi="Arial" w:cs="Arial"/>
                <w:sz w:val="20"/>
                <w:szCs w:val="20"/>
                <w:lang w:val="es-ES_tradnl"/>
              </w:rPr>
              <w:t>ip</w:t>
            </w:r>
            <w:proofErr w:type="spellEnd"/>
          </w:p>
        </w:tc>
        <w:tc>
          <w:tcPr>
            <w:tcW w:w="1078" w:type="dxa"/>
            <w:tcBorders>
              <w:bottom w:val="single" w:sz="4" w:space="0" w:color="000000"/>
            </w:tcBorders>
            <w:shd w:val="clear" w:color="auto" w:fill="D9E2F3" w:themeFill="accent1" w:themeFillTint="33"/>
          </w:tcPr>
          <w:p w14:paraId="4116CD21" w14:textId="77777777" w:rsidR="00BE7B30" w:rsidRPr="00AF5D58" w:rsidRDefault="00BE7B30"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22C83C4A" w14:textId="77777777" w:rsidR="00BE7B30" w:rsidRPr="00AF5D58" w:rsidRDefault="00BE7B30"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76BD996D" w14:textId="77777777" w:rsidR="00BE7B30" w:rsidRPr="00AF5D58" w:rsidRDefault="00BE7B30"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62B3F3CA" w14:textId="77777777" w:rsidR="00BE7B30" w:rsidRPr="00AF5D58" w:rsidRDefault="00BE7B30" w:rsidP="00AF5D58">
            <w:pPr>
              <w:rPr>
                <w:rFonts w:ascii="Times New Roman" w:eastAsia="Arial" w:hAnsi="Arial" w:cs="Arial"/>
                <w:sz w:val="20"/>
                <w:lang w:val="es-ES"/>
              </w:rPr>
            </w:pPr>
          </w:p>
        </w:tc>
      </w:tr>
      <w:tr w:rsidR="00BE7B30" w:rsidRPr="00AF5D58" w14:paraId="2D845A10" w14:textId="77777777" w:rsidTr="008C57B2">
        <w:trPr>
          <w:trHeight w:val="522"/>
        </w:trPr>
        <w:tc>
          <w:tcPr>
            <w:tcW w:w="877" w:type="dxa"/>
            <w:shd w:val="pct5" w:color="auto" w:fill="FFFFFF" w:themeFill="background1"/>
          </w:tcPr>
          <w:p w14:paraId="7A2ECC02" w14:textId="101CCBAA" w:rsidR="00BE7B30" w:rsidRDefault="008C57B2" w:rsidP="00AF5D58">
            <w:pPr>
              <w:rPr>
                <w:rFonts w:ascii="Arial" w:eastAsia="Arial" w:hAnsi="Arial" w:cs="Arial"/>
                <w:b/>
                <w:sz w:val="20"/>
                <w:lang w:val="es-ES"/>
              </w:rPr>
            </w:pPr>
            <w:r>
              <w:rPr>
                <w:rFonts w:ascii="Arial" w:eastAsia="Arial" w:hAnsi="Arial" w:cs="Arial"/>
                <w:b/>
                <w:sz w:val="20"/>
                <w:lang w:val="es-ES"/>
              </w:rPr>
              <w:t>PR.09</w:t>
            </w:r>
          </w:p>
        </w:tc>
        <w:tc>
          <w:tcPr>
            <w:tcW w:w="8499" w:type="dxa"/>
            <w:shd w:val="pct5" w:color="auto" w:fill="FFFFFF" w:themeFill="background1"/>
          </w:tcPr>
          <w:p w14:paraId="7055719E" w14:textId="2D370AC3" w:rsidR="00BE7B30" w:rsidRPr="00EE25C5" w:rsidRDefault="00755C65" w:rsidP="00405647">
            <w:pPr>
              <w:spacing w:before="61" w:line="230" w:lineRule="atLeast"/>
              <w:ind w:left="69"/>
              <w:jc w:val="both"/>
              <w:rPr>
                <w:rFonts w:ascii="Arial" w:eastAsia="Calibri" w:hAnsi="Arial" w:cs="Arial"/>
                <w:b/>
                <w:sz w:val="20"/>
                <w:szCs w:val="20"/>
                <w:lang w:val="es-ES_tradnl"/>
              </w:rPr>
            </w:pPr>
            <w:r w:rsidRPr="008C57B2">
              <w:rPr>
                <w:rFonts w:ascii="Arial" w:eastAsia="Calibri" w:hAnsi="Arial" w:cs="Arial"/>
                <w:b/>
                <w:sz w:val="20"/>
                <w:szCs w:val="20"/>
                <w:lang w:val="es-ES_tradnl"/>
              </w:rPr>
              <w:t>MANTENIMIENTO DE LA RED DE DATOS INSTITUCIONAL Y DE LA RED ELÉCTRICA QUE ALIMENTA LA MISMA RED DE DATOS</w:t>
            </w:r>
            <w:r w:rsidRPr="008C57B2">
              <w:rPr>
                <w:rFonts w:ascii="Arial" w:eastAsia="Calibri" w:hAnsi="Arial" w:cs="Arial"/>
                <w:sz w:val="16"/>
                <w:szCs w:val="16"/>
                <w:lang w:val="es-ES_tradnl"/>
              </w:rPr>
              <w:t>.</w:t>
            </w:r>
          </w:p>
        </w:tc>
        <w:tc>
          <w:tcPr>
            <w:tcW w:w="1078" w:type="dxa"/>
            <w:shd w:val="pct5" w:color="auto" w:fill="FFFFFF" w:themeFill="background1"/>
          </w:tcPr>
          <w:p w14:paraId="18F4B535" w14:textId="77777777" w:rsidR="00BE7B30" w:rsidRPr="00AF5D58" w:rsidRDefault="00BE7B30" w:rsidP="00AF5D58">
            <w:pPr>
              <w:rPr>
                <w:rFonts w:ascii="Times New Roman" w:eastAsia="Arial" w:hAnsi="Arial" w:cs="Arial"/>
                <w:sz w:val="20"/>
                <w:lang w:val="es-ES"/>
              </w:rPr>
            </w:pPr>
          </w:p>
        </w:tc>
        <w:tc>
          <w:tcPr>
            <w:tcW w:w="1128" w:type="dxa"/>
            <w:shd w:val="pct5" w:color="auto" w:fill="FFFFFF" w:themeFill="background1"/>
          </w:tcPr>
          <w:p w14:paraId="7ED88100" w14:textId="77777777" w:rsidR="00BE7B30" w:rsidRPr="00AF5D58" w:rsidRDefault="00BE7B30" w:rsidP="00AF5D58">
            <w:pPr>
              <w:rPr>
                <w:rFonts w:ascii="Times New Roman" w:eastAsia="Arial" w:hAnsi="Arial" w:cs="Arial"/>
                <w:sz w:val="20"/>
                <w:lang w:val="es-ES"/>
              </w:rPr>
            </w:pPr>
          </w:p>
        </w:tc>
        <w:tc>
          <w:tcPr>
            <w:tcW w:w="1181" w:type="dxa"/>
            <w:shd w:val="pct5" w:color="auto" w:fill="FFFFFF" w:themeFill="background1"/>
          </w:tcPr>
          <w:p w14:paraId="52D9D988" w14:textId="77777777" w:rsidR="00BE7B30" w:rsidRPr="00AF5D58" w:rsidRDefault="00BE7B30" w:rsidP="00AF5D58">
            <w:pPr>
              <w:rPr>
                <w:rFonts w:ascii="Times New Roman" w:eastAsia="Arial" w:hAnsi="Arial" w:cs="Arial"/>
                <w:sz w:val="20"/>
                <w:lang w:val="es-ES"/>
              </w:rPr>
            </w:pPr>
          </w:p>
        </w:tc>
        <w:tc>
          <w:tcPr>
            <w:tcW w:w="1201" w:type="dxa"/>
            <w:shd w:val="pct5" w:color="auto" w:fill="FFFFFF" w:themeFill="background1"/>
          </w:tcPr>
          <w:p w14:paraId="0A7B0BE7" w14:textId="77777777" w:rsidR="00BE7B30" w:rsidRPr="00AF5D58" w:rsidRDefault="00BE7B30" w:rsidP="00AF5D58">
            <w:pPr>
              <w:rPr>
                <w:rFonts w:ascii="Times New Roman" w:eastAsia="Arial" w:hAnsi="Arial" w:cs="Arial"/>
                <w:sz w:val="20"/>
                <w:lang w:val="es-ES"/>
              </w:rPr>
            </w:pPr>
          </w:p>
        </w:tc>
      </w:tr>
      <w:tr w:rsidR="00BE7B30" w:rsidRPr="00AF5D58" w14:paraId="0ADB687D" w14:textId="77777777" w:rsidTr="008C57B2">
        <w:trPr>
          <w:trHeight w:val="522"/>
        </w:trPr>
        <w:tc>
          <w:tcPr>
            <w:tcW w:w="877" w:type="dxa"/>
            <w:tcBorders>
              <w:bottom w:val="single" w:sz="4" w:space="0" w:color="000000"/>
            </w:tcBorders>
            <w:shd w:val="clear" w:color="auto" w:fill="FFFFFF" w:themeFill="background1"/>
          </w:tcPr>
          <w:p w14:paraId="1D0013C6" w14:textId="77777777" w:rsidR="00BE7B30" w:rsidRDefault="00BE7B30" w:rsidP="00AF5D58">
            <w:pPr>
              <w:rPr>
                <w:rFonts w:ascii="Arial" w:eastAsia="Arial" w:hAnsi="Arial" w:cs="Arial"/>
                <w:b/>
                <w:sz w:val="20"/>
                <w:lang w:val="es-ES"/>
              </w:rPr>
            </w:pPr>
          </w:p>
        </w:tc>
        <w:tc>
          <w:tcPr>
            <w:tcW w:w="8499" w:type="dxa"/>
            <w:tcBorders>
              <w:bottom w:val="single" w:sz="4" w:space="0" w:color="000000"/>
            </w:tcBorders>
            <w:shd w:val="clear" w:color="auto" w:fill="FFFFFF" w:themeFill="background1"/>
          </w:tcPr>
          <w:p w14:paraId="270357DE" w14:textId="77F0771F" w:rsidR="00BE7B30" w:rsidRPr="008C57B2" w:rsidRDefault="008C57B2" w:rsidP="00405647">
            <w:pPr>
              <w:spacing w:before="61" w:line="230" w:lineRule="atLeast"/>
              <w:ind w:left="69"/>
              <w:jc w:val="both"/>
              <w:rPr>
                <w:rFonts w:ascii="Arial" w:eastAsia="Calibri" w:hAnsi="Arial" w:cs="Arial"/>
                <w:sz w:val="20"/>
                <w:szCs w:val="20"/>
                <w:lang w:val="es-ES_tradnl"/>
              </w:rPr>
            </w:pPr>
            <w:r>
              <w:rPr>
                <w:rFonts w:ascii="Arial" w:eastAsia="Calibri" w:hAnsi="Arial" w:cs="Arial"/>
                <w:sz w:val="20"/>
                <w:szCs w:val="20"/>
                <w:lang w:val="es-ES_tradnl"/>
              </w:rPr>
              <w:t>Mantenimiento red de datos y red eléctrica</w:t>
            </w:r>
          </w:p>
        </w:tc>
        <w:tc>
          <w:tcPr>
            <w:tcW w:w="1078" w:type="dxa"/>
            <w:tcBorders>
              <w:bottom w:val="single" w:sz="4" w:space="0" w:color="000000"/>
            </w:tcBorders>
            <w:shd w:val="clear" w:color="auto" w:fill="D9E2F3" w:themeFill="accent1" w:themeFillTint="33"/>
          </w:tcPr>
          <w:p w14:paraId="464E9752" w14:textId="77777777" w:rsidR="00BE7B30" w:rsidRPr="00AF5D58" w:rsidRDefault="00BE7B30"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500FFD0E" w14:textId="77777777" w:rsidR="00BE7B30" w:rsidRPr="00AF5D58" w:rsidRDefault="00BE7B30"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106BDAE1" w14:textId="77777777" w:rsidR="00BE7B30" w:rsidRPr="00AF5D58" w:rsidRDefault="00BE7B30"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14B8A695" w14:textId="77777777" w:rsidR="00BE7B30" w:rsidRPr="00AF5D58" w:rsidRDefault="00BE7B30" w:rsidP="00AF5D58">
            <w:pPr>
              <w:rPr>
                <w:rFonts w:ascii="Times New Roman" w:eastAsia="Arial" w:hAnsi="Arial" w:cs="Arial"/>
                <w:sz w:val="20"/>
                <w:lang w:val="es-ES"/>
              </w:rPr>
            </w:pPr>
          </w:p>
        </w:tc>
      </w:tr>
      <w:tr w:rsidR="00BE7B30" w:rsidRPr="00AF5D58" w14:paraId="1A03B0C0" w14:textId="77777777" w:rsidTr="008C57B2">
        <w:trPr>
          <w:trHeight w:val="522"/>
        </w:trPr>
        <w:tc>
          <w:tcPr>
            <w:tcW w:w="877" w:type="dxa"/>
            <w:shd w:val="pct5" w:color="auto" w:fill="FFFFFF" w:themeFill="background1"/>
          </w:tcPr>
          <w:p w14:paraId="6DF24888" w14:textId="7E9BF68A" w:rsidR="00BE7B30" w:rsidRDefault="008C57B2" w:rsidP="00AF5D58">
            <w:pPr>
              <w:rPr>
                <w:rFonts w:ascii="Arial" w:eastAsia="Arial" w:hAnsi="Arial" w:cs="Arial"/>
                <w:b/>
                <w:sz w:val="20"/>
                <w:lang w:val="es-ES"/>
              </w:rPr>
            </w:pPr>
            <w:r>
              <w:rPr>
                <w:rFonts w:ascii="Arial" w:eastAsia="Arial" w:hAnsi="Arial" w:cs="Arial"/>
                <w:b/>
                <w:sz w:val="20"/>
                <w:lang w:val="es-ES"/>
              </w:rPr>
              <w:t>PR. 10</w:t>
            </w:r>
          </w:p>
        </w:tc>
        <w:tc>
          <w:tcPr>
            <w:tcW w:w="8499" w:type="dxa"/>
            <w:shd w:val="pct5" w:color="auto" w:fill="FFFFFF" w:themeFill="background1"/>
          </w:tcPr>
          <w:p w14:paraId="02D568DE" w14:textId="734F9929" w:rsidR="00BE7B30" w:rsidRPr="00C07DFD" w:rsidRDefault="00274912" w:rsidP="00405647">
            <w:pPr>
              <w:spacing w:before="61" w:line="230" w:lineRule="atLeast"/>
              <w:ind w:left="69"/>
              <w:jc w:val="both"/>
              <w:rPr>
                <w:rFonts w:ascii="Arial" w:eastAsia="Calibri" w:hAnsi="Arial" w:cs="Arial"/>
                <w:b/>
                <w:sz w:val="20"/>
                <w:szCs w:val="20"/>
                <w:lang w:val="es-ES_tradnl"/>
              </w:rPr>
            </w:pPr>
            <w:r>
              <w:rPr>
                <w:rFonts w:ascii="Arial" w:eastAsia="Calibri" w:hAnsi="Arial" w:cs="Arial"/>
                <w:b/>
                <w:sz w:val="20"/>
                <w:szCs w:val="20"/>
              </w:rPr>
              <w:t>AMPLIACIO</w:t>
            </w:r>
            <w:r w:rsidRPr="00C07DFD">
              <w:rPr>
                <w:rFonts w:ascii="Arial" w:eastAsia="Calibri" w:hAnsi="Arial" w:cs="Arial"/>
                <w:b/>
                <w:sz w:val="20"/>
                <w:szCs w:val="20"/>
              </w:rPr>
              <w:t>N DE LA RED WLAN.</w:t>
            </w:r>
          </w:p>
        </w:tc>
        <w:tc>
          <w:tcPr>
            <w:tcW w:w="1078" w:type="dxa"/>
            <w:shd w:val="pct5" w:color="auto" w:fill="FFFFFF" w:themeFill="background1"/>
          </w:tcPr>
          <w:p w14:paraId="5024CFDC" w14:textId="77777777" w:rsidR="00BE7B30" w:rsidRPr="00AF5D58" w:rsidRDefault="00BE7B30" w:rsidP="00AF5D58">
            <w:pPr>
              <w:rPr>
                <w:rFonts w:ascii="Times New Roman" w:eastAsia="Arial" w:hAnsi="Arial" w:cs="Arial"/>
                <w:sz w:val="20"/>
                <w:lang w:val="es-ES"/>
              </w:rPr>
            </w:pPr>
          </w:p>
        </w:tc>
        <w:tc>
          <w:tcPr>
            <w:tcW w:w="1128" w:type="dxa"/>
            <w:shd w:val="pct5" w:color="auto" w:fill="FFFFFF" w:themeFill="background1"/>
          </w:tcPr>
          <w:p w14:paraId="2F470224" w14:textId="77777777" w:rsidR="00BE7B30" w:rsidRPr="00AF5D58" w:rsidRDefault="00BE7B30" w:rsidP="00AF5D58">
            <w:pPr>
              <w:rPr>
                <w:rFonts w:ascii="Times New Roman" w:eastAsia="Arial" w:hAnsi="Arial" w:cs="Arial"/>
                <w:sz w:val="20"/>
                <w:lang w:val="es-ES"/>
              </w:rPr>
            </w:pPr>
          </w:p>
        </w:tc>
        <w:tc>
          <w:tcPr>
            <w:tcW w:w="1181" w:type="dxa"/>
            <w:shd w:val="pct5" w:color="auto" w:fill="FFFFFF" w:themeFill="background1"/>
          </w:tcPr>
          <w:p w14:paraId="5229FA0A" w14:textId="77777777" w:rsidR="00BE7B30" w:rsidRPr="00AF5D58" w:rsidRDefault="00BE7B30" w:rsidP="00AF5D58">
            <w:pPr>
              <w:rPr>
                <w:rFonts w:ascii="Times New Roman" w:eastAsia="Arial" w:hAnsi="Arial" w:cs="Arial"/>
                <w:sz w:val="20"/>
                <w:lang w:val="es-ES"/>
              </w:rPr>
            </w:pPr>
          </w:p>
        </w:tc>
        <w:tc>
          <w:tcPr>
            <w:tcW w:w="1201" w:type="dxa"/>
            <w:shd w:val="pct5" w:color="auto" w:fill="FFFFFF" w:themeFill="background1"/>
          </w:tcPr>
          <w:p w14:paraId="2F6A3F1B" w14:textId="77777777" w:rsidR="00BE7B30" w:rsidRPr="00AF5D58" w:rsidRDefault="00BE7B30" w:rsidP="00AF5D58">
            <w:pPr>
              <w:rPr>
                <w:rFonts w:ascii="Times New Roman" w:eastAsia="Arial" w:hAnsi="Arial" w:cs="Arial"/>
                <w:sz w:val="20"/>
                <w:lang w:val="es-ES"/>
              </w:rPr>
            </w:pPr>
          </w:p>
        </w:tc>
      </w:tr>
      <w:tr w:rsidR="008C57B2" w:rsidRPr="00AF5D58" w14:paraId="2B873F81" w14:textId="77777777" w:rsidTr="00E72215">
        <w:trPr>
          <w:trHeight w:val="522"/>
        </w:trPr>
        <w:tc>
          <w:tcPr>
            <w:tcW w:w="877" w:type="dxa"/>
            <w:tcBorders>
              <w:bottom w:val="single" w:sz="4" w:space="0" w:color="000000"/>
            </w:tcBorders>
            <w:shd w:val="clear" w:color="auto" w:fill="FFFFFF" w:themeFill="background1"/>
          </w:tcPr>
          <w:p w14:paraId="3C8FC9C4" w14:textId="77777777" w:rsidR="008C57B2" w:rsidRDefault="008C57B2" w:rsidP="00AF5D58">
            <w:pPr>
              <w:rPr>
                <w:rFonts w:ascii="Arial" w:eastAsia="Arial" w:hAnsi="Arial" w:cs="Arial"/>
                <w:b/>
                <w:sz w:val="20"/>
                <w:lang w:val="es-ES"/>
              </w:rPr>
            </w:pPr>
          </w:p>
        </w:tc>
        <w:tc>
          <w:tcPr>
            <w:tcW w:w="8499" w:type="dxa"/>
            <w:tcBorders>
              <w:bottom w:val="single" w:sz="4" w:space="0" w:color="000000"/>
            </w:tcBorders>
            <w:shd w:val="clear" w:color="auto" w:fill="FFFFFF" w:themeFill="background1"/>
          </w:tcPr>
          <w:p w14:paraId="733C2829" w14:textId="11408C85" w:rsidR="008C57B2" w:rsidRPr="00E72215" w:rsidRDefault="00C07DFD" w:rsidP="00405647">
            <w:pPr>
              <w:spacing w:before="61" w:line="230" w:lineRule="atLeast"/>
              <w:ind w:left="69"/>
              <w:jc w:val="both"/>
              <w:rPr>
                <w:rFonts w:ascii="Arial" w:eastAsia="Calibri" w:hAnsi="Arial" w:cs="Arial"/>
                <w:sz w:val="20"/>
                <w:szCs w:val="20"/>
                <w:lang w:val="es-ES_tradnl"/>
              </w:rPr>
            </w:pPr>
            <w:r w:rsidRPr="00E72215">
              <w:rPr>
                <w:rFonts w:ascii="Arial" w:eastAsia="Calibri" w:hAnsi="Arial" w:cs="Arial"/>
                <w:sz w:val="20"/>
                <w:szCs w:val="20"/>
                <w:lang w:val="es-ES_tradnl"/>
              </w:rPr>
              <w:t xml:space="preserve">Ampliación de cobertura red </w:t>
            </w:r>
            <w:proofErr w:type="spellStart"/>
            <w:r w:rsidRPr="00E72215">
              <w:rPr>
                <w:rFonts w:ascii="Arial" w:eastAsia="Calibri" w:hAnsi="Arial" w:cs="Arial"/>
                <w:sz w:val="20"/>
                <w:szCs w:val="20"/>
                <w:lang w:val="es-ES_tradnl"/>
              </w:rPr>
              <w:t>wlan</w:t>
            </w:r>
            <w:proofErr w:type="spellEnd"/>
            <w:r w:rsidRPr="00E72215">
              <w:rPr>
                <w:rFonts w:ascii="Arial" w:eastAsia="Calibri" w:hAnsi="Arial" w:cs="Arial"/>
                <w:sz w:val="20"/>
                <w:szCs w:val="20"/>
                <w:lang w:val="es-ES_tradnl"/>
              </w:rPr>
              <w:t xml:space="preserve">  y soporte </w:t>
            </w:r>
          </w:p>
        </w:tc>
        <w:tc>
          <w:tcPr>
            <w:tcW w:w="1078" w:type="dxa"/>
            <w:tcBorders>
              <w:bottom w:val="single" w:sz="4" w:space="0" w:color="000000"/>
            </w:tcBorders>
            <w:shd w:val="clear" w:color="auto" w:fill="D9E2F3" w:themeFill="accent1" w:themeFillTint="33"/>
          </w:tcPr>
          <w:p w14:paraId="65DDA36E" w14:textId="77777777" w:rsidR="008C57B2" w:rsidRPr="00AF5D58" w:rsidRDefault="008C57B2"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02D39A71" w14:textId="77777777" w:rsidR="008C57B2" w:rsidRPr="00AF5D58" w:rsidRDefault="008C57B2"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0AD88E9C" w14:textId="77777777" w:rsidR="008C57B2" w:rsidRPr="00AF5D58" w:rsidRDefault="008C57B2"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30E3BAEF" w14:textId="77777777" w:rsidR="008C57B2" w:rsidRPr="00AF5D58" w:rsidRDefault="008C57B2" w:rsidP="00AF5D58">
            <w:pPr>
              <w:rPr>
                <w:rFonts w:ascii="Times New Roman" w:eastAsia="Arial" w:hAnsi="Arial" w:cs="Arial"/>
                <w:sz w:val="20"/>
                <w:lang w:val="es-ES"/>
              </w:rPr>
            </w:pPr>
          </w:p>
        </w:tc>
      </w:tr>
      <w:tr w:rsidR="00E72215" w:rsidRPr="00AF5D58" w14:paraId="57185480" w14:textId="77777777" w:rsidTr="00E72215">
        <w:trPr>
          <w:trHeight w:val="522"/>
        </w:trPr>
        <w:tc>
          <w:tcPr>
            <w:tcW w:w="877" w:type="dxa"/>
            <w:shd w:val="pct5" w:color="auto" w:fill="auto"/>
          </w:tcPr>
          <w:p w14:paraId="486BB7CF" w14:textId="0CD56C06" w:rsidR="00E72215" w:rsidRDefault="00E72215" w:rsidP="00AF5D58">
            <w:pPr>
              <w:rPr>
                <w:rFonts w:ascii="Arial" w:eastAsia="Arial" w:hAnsi="Arial" w:cs="Arial"/>
                <w:b/>
                <w:sz w:val="20"/>
                <w:lang w:val="es-ES"/>
              </w:rPr>
            </w:pPr>
            <w:r>
              <w:rPr>
                <w:rFonts w:ascii="Arial" w:eastAsia="Arial" w:hAnsi="Arial" w:cs="Arial"/>
                <w:b/>
                <w:sz w:val="20"/>
                <w:lang w:val="es-ES"/>
              </w:rPr>
              <w:t>PR.11</w:t>
            </w:r>
          </w:p>
        </w:tc>
        <w:tc>
          <w:tcPr>
            <w:tcW w:w="8499" w:type="dxa"/>
            <w:shd w:val="pct5" w:color="auto" w:fill="auto"/>
          </w:tcPr>
          <w:p w14:paraId="434E0432" w14:textId="35841FCB" w:rsidR="00E72215" w:rsidRPr="00E72215" w:rsidRDefault="00810192" w:rsidP="00E72215">
            <w:pPr>
              <w:rPr>
                <w:rFonts w:ascii="Arial" w:eastAsia="Calibri" w:hAnsi="Arial" w:cs="Arial"/>
                <w:b/>
                <w:sz w:val="20"/>
                <w:szCs w:val="20"/>
              </w:rPr>
            </w:pPr>
            <w:r w:rsidRPr="00E72215">
              <w:rPr>
                <w:rFonts w:ascii="Arial" w:eastAsia="Calibri" w:hAnsi="Arial" w:cs="Arial"/>
                <w:b/>
                <w:sz w:val="20"/>
                <w:szCs w:val="20"/>
              </w:rPr>
              <w:t>RENOVACIÓN Y AMPLIACIÓN DEL PARQUE COMPUTACIONAL Y RESPALDO DEL DATA CENTER INSTITUCIONAL.</w:t>
            </w:r>
          </w:p>
          <w:p w14:paraId="2303D85E" w14:textId="77777777" w:rsidR="00E72215" w:rsidRDefault="00E72215" w:rsidP="00E72215">
            <w:pPr>
              <w:rPr>
                <w:rFonts w:ascii="Arial" w:eastAsia="Calibri" w:hAnsi="Arial" w:cs="Arial"/>
                <w:sz w:val="16"/>
                <w:szCs w:val="16"/>
              </w:rPr>
            </w:pPr>
          </w:p>
          <w:p w14:paraId="67774907" w14:textId="77777777" w:rsidR="00E72215" w:rsidRDefault="00E72215" w:rsidP="00405647">
            <w:pPr>
              <w:spacing w:before="61" w:line="230" w:lineRule="atLeast"/>
              <w:ind w:left="69"/>
              <w:jc w:val="both"/>
              <w:rPr>
                <w:rFonts w:ascii="Arial" w:eastAsia="Calibri" w:hAnsi="Arial" w:cs="Arial"/>
                <w:b/>
                <w:sz w:val="20"/>
                <w:szCs w:val="20"/>
                <w:lang w:val="es-ES_tradnl"/>
              </w:rPr>
            </w:pPr>
          </w:p>
        </w:tc>
        <w:tc>
          <w:tcPr>
            <w:tcW w:w="1078" w:type="dxa"/>
            <w:shd w:val="pct5" w:color="auto" w:fill="auto"/>
          </w:tcPr>
          <w:p w14:paraId="663980A9" w14:textId="77777777" w:rsidR="00E72215" w:rsidRPr="00AF5D58" w:rsidRDefault="00E72215" w:rsidP="00AF5D58">
            <w:pPr>
              <w:rPr>
                <w:rFonts w:ascii="Times New Roman" w:eastAsia="Arial" w:hAnsi="Arial" w:cs="Arial"/>
                <w:sz w:val="20"/>
                <w:lang w:val="es-ES"/>
              </w:rPr>
            </w:pPr>
          </w:p>
        </w:tc>
        <w:tc>
          <w:tcPr>
            <w:tcW w:w="1128" w:type="dxa"/>
            <w:shd w:val="pct5" w:color="auto" w:fill="auto"/>
          </w:tcPr>
          <w:p w14:paraId="4709BB8B" w14:textId="77777777" w:rsidR="00E72215" w:rsidRPr="00AF5D58" w:rsidRDefault="00E72215" w:rsidP="00AF5D58">
            <w:pPr>
              <w:rPr>
                <w:rFonts w:ascii="Times New Roman" w:eastAsia="Arial" w:hAnsi="Arial" w:cs="Arial"/>
                <w:sz w:val="20"/>
                <w:lang w:val="es-ES"/>
              </w:rPr>
            </w:pPr>
          </w:p>
        </w:tc>
        <w:tc>
          <w:tcPr>
            <w:tcW w:w="1181" w:type="dxa"/>
            <w:shd w:val="pct5" w:color="auto" w:fill="auto"/>
          </w:tcPr>
          <w:p w14:paraId="5B6CAFC4" w14:textId="77777777" w:rsidR="00E72215" w:rsidRPr="00AF5D58" w:rsidRDefault="00E72215" w:rsidP="00AF5D58">
            <w:pPr>
              <w:rPr>
                <w:rFonts w:ascii="Times New Roman" w:eastAsia="Arial" w:hAnsi="Arial" w:cs="Arial"/>
                <w:sz w:val="20"/>
                <w:lang w:val="es-ES"/>
              </w:rPr>
            </w:pPr>
          </w:p>
        </w:tc>
        <w:tc>
          <w:tcPr>
            <w:tcW w:w="1201" w:type="dxa"/>
            <w:shd w:val="pct5" w:color="auto" w:fill="auto"/>
          </w:tcPr>
          <w:p w14:paraId="739FDE19" w14:textId="77777777" w:rsidR="00E72215" w:rsidRPr="00AF5D58" w:rsidRDefault="00E72215" w:rsidP="00AF5D58">
            <w:pPr>
              <w:rPr>
                <w:rFonts w:ascii="Times New Roman" w:eastAsia="Arial" w:hAnsi="Arial" w:cs="Arial"/>
                <w:sz w:val="20"/>
                <w:lang w:val="es-ES"/>
              </w:rPr>
            </w:pPr>
          </w:p>
        </w:tc>
      </w:tr>
      <w:tr w:rsidR="00E72215" w:rsidRPr="00AF5D58" w14:paraId="2A6C03AA" w14:textId="77777777" w:rsidTr="00C61D16">
        <w:trPr>
          <w:trHeight w:val="522"/>
        </w:trPr>
        <w:tc>
          <w:tcPr>
            <w:tcW w:w="877" w:type="dxa"/>
            <w:tcBorders>
              <w:bottom w:val="single" w:sz="4" w:space="0" w:color="000000"/>
            </w:tcBorders>
            <w:shd w:val="clear" w:color="auto" w:fill="FFFFFF" w:themeFill="background1"/>
          </w:tcPr>
          <w:p w14:paraId="290F74C6" w14:textId="77777777" w:rsidR="00E72215" w:rsidRDefault="00E72215" w:rsidP="00AF5D58">
            <w:pPr>
              <w:rPr>
                <w:rFonts w:ascii="Arial" w:eastAsia="Arial" w:hAnsi="Arial" w:cs="Arial"/>
                <w:b/>
                <w:sz w:val="20"/>
                <w:lang w:val="es-ES"/>
              </w:rPr>
            </w:pPr>
          </w:p>
        </w:tc>
        <w:tc>
          <w:tcPr>
            <w:tcW w:w="8499" w:type="dxa"/>
            <w:tcBorders>
              <w:bottom w:val="single" w:sz="4" w:space="0" w:color="000000"/>
            </w:tcBorders>
            <w:shd w:val="clear" w:color="auto" w:fill="FFFFFF" w:themeFill="background1"/>
          </w:tcPr>
          <w:p w14:paraId="50FFA98B" w14:textId="232274EB" w:rsidR="00E72215" w:rsidRPr="00C61D16" w:rsidRDefault="00C61D16" w:rsidP="00405647">
            <w:pPr>
              <w:spacing w:before="61" w:line="230" w:lineRule="atLeast"/>
              <w:ind w:left="69"/>
              <w:jc w:val="both"/>
              <w:rPr>
                <w:rFonts w:ascii="Arial" w:eastAsia="Calibri" w:hAnsi="Arial" w:cs="Arial"/>
                <w:sz w:val="20"/>
                <w:szCs w:val="20"/>
                <w:lang w:val="es-ES_tradnl"/>
              </w:rPr>
            </w:pPr>
            <w:r w:rsidRPr="00C61D16">
              <w:rPr>
                <w:rFonts w:ascii="Arial" w:eastAsia="Calibri" w:hAnsi="Arial" w:cs="Arial"/>
                <w:sz w:val="20"/>
                <w:szCs w:val="20"/>
                <w:lang w:val="es-ES_tradnl"/>
              </w:rPr>
              <w:t>Adquisición</w:t>
            </w:r>
            <w:r>
              <w:rPr>
                <w:rFonts w:ascii="Arial" w:eastAsia="Calibri" w:hAnsi="Arial" w:cs="Arial"/>
                <w:sz w:val="20"/>
                <w:szCs w:val="20"/>
                <w:lang w:val="es-ES_tradnl"/>
              </w:rPr>
              <w:t xml:space="preserve"> </w:t>
            </w:r>
            <w:r w:rsidR="00E72215" w:rsidRPr="00C61D16">
              <w:rPr>
                <w:rFonts w:ascii="Arial" w:eastAsia="Calibri" w:hAnsi="Arial" w:cs="Arial"/>
                <w:sz w:val="20"/>
                <w:szCs w:val="20"/>
                <w:lang w:val="es-ES_tradnl"/>
              </w:rPr>
              <w:t>,</w:t>
            </w:r>
            <w:r>
              <w:rPr>
                <w:rFonts w:ascii="Arial" w:eastAsia="Calibri" w:hAnsi="Arial" w:cs="Arial"/>
                <w:sz w:val="20"/>
                <w:szCs w:val="20"/>
                <w:lang w:val="es-ES_tradnl"/>
              </w:rPr>
              <w:t xml:space="preserve"> ampliación, </w:t>
            </w:r>
            <w:r w:rsidR="00E72215" w:rsidRPr="00C61D16">
              <w:rPr>
                <w:rFonts w:ascii="Arial" w:eastAsia="Calibri" w:hAnsi="Arial" w:cs="Arial"/>
                <w:sz w:val="20"/>
                <w:szCs w:val="20"/>
                <w:lang w:val="es-ES_tradnl"/>
              </w:rPr>
              <w:t>configuración,</w:t>
            </w:r>
            <w:r w:rsidR="00FB368A" w:rsidRPr="00C61D16">
              <w:rPr>
                <w:rFonts w:ascii="Arial" w:eastAsia="Calibri" w:hAnsi="Arial" w:cs="Arial"/>
                <w:sz w:val="20"/>
                <w:szCs w:val="20"/>
                <w:lang w:val="es-ES_tradnl"/>
              </w:rPr>
              <w:t xml:space="preserve"> puesta en marcha data center</w:t>
            </w:r>
          </w:p>
        </w:tc>
        <w:tc>
          <w:tcPr>
            <w:tcW w:w="1078" w:type="dxa"/>
            <w:tcBorders>
              <w:bottom w:val="single" w:sz="4" w:space="0" w:color="000000"/>
            </w:tcBorders>
            <w:shd w:val="clear" w:color="auto" w:fill="D9E2F3" w:themeFill="accent1" w:themeFillTint="33"/>
          </w:tcPr>
          <w:p w14:paraId="7B181C9F" w14:textId="77777777" w:rsidR="00E72215" w:rsidRPr="00AF5D58" w:rsidRDefault="00E72215"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670F0BE0" w14:textId="77777777" w:rsidR="00E72215" w:rsidRPr="00AF5D58" w:rsidRDefault="00E72215"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474783D7" w14:textId="77777777" w:rsidR="00E72215" w:rsidRPr="00AF5D58" w:rsidRDefault="00E72215"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1D99A56D" w14:textId="77777777" w:rsidR="00E72215" w:rsidRPr="00AF5D58" w:rsidRDefault="00E72215" w:rsidP="00AF5D58">
            <w:pPr>
              <w:rPr>
                <w:rFonts w:ascii="Times New Roman" w:eastAsia="Arial" w:hAnsi="Arial" w:cs="Arial"/>
                <w:sz w:val="20"/>
                <w:lang w:val="es-ES"/>
              </w:rPr>
            </w:pPr>
          </w:p>
        </w:tc>
      </w:tr>
      <w:tr w:rsidR="00C61D16" w:rsidRPr="00AF5D58" w14:paraId="124D7B63" w14:textId="77777777" w:rsidTr="00282E90">
        <w:trPr>
          <w:trHeight w:val="522"/>
        </w:trPr>
        <w:tc>
          <w:tcPr>
            <w:tcW w:w="877" w:type="dxa"/>
            <w:tcBorders>
              <w:bottom w:val="single" w:sz="4" w:space="0" w:color="000000"/>
            </w:tcBorders>
            <w:shd w:val="pct5" w:color="auto" w:fill="FFFFFF" w:themeFill="background1"/>
          </w:tcPr>
          <w:p w14:paraId="7085A721" w14:textId="67DD2CD8" w:rsidR="00C61D16" w:rsidRDefault="00C61D16" w:rsidP="00AF5D58">
            <w:pPr>
              <w:rPr>
                <w:rFonts w:ascii="Arial" w:eastAsia="Arial" w:hAnsi="Arial" w:cs="Arial"/>
                <w:b/>
                <w:sz w:val="20"/>
                <w:lang w:val="es-ES"/>
              </w:rPr>
            </w:pPr>
            <w:r>
              <w:rPr>
                <w:rFonts w:ascii="Arial" w:eastAsia="Arial" w:hAnsi="Arial" w:cs="Arial"/>
                <w:b/>
                <w:sz w:val="20"/>
                <w:lang w:val="es-ES"/>
              </w:rPr>
              <w:t>PR.12</w:t>
            </w:r>
          </w:p>
        </w:tc>
        <w:tc>
          <w:tcPr>
            <w:tcW w:w="8499" w:type="dxa"/>
            <w:tcBorders>
              <w:bottom w:val="single" w:sz="4" w:space="0" w:color="000000"/>
            </w:tcBorders>
            <w:shd w:val="pct5" w:color="auto" w:fill="FFFFFF" w:themeFill="background1"/>
          </w:tcPr>
          <w:p w14:paraId="52697DF2" w14:textId="2E6F0A42" w:rsidR="00C61D16" w:rsidRPr="000070ED" w:rsidRDefault="00BD6C39" w:rsidP="00405647">
            <w:pPr>
              <w:spacing w:before="61" w:line="230" w:lineRule="atLeast"/>
              <w:ind w:left="69"/>
              <w:jc w:val="both"/>
              <w:rPr>
                <w:rFonts w:ascii="Arial" w:eastAsia="Calibri" w:hAnsi="Arial" w:cs="Arial"/>
                <w:b/>
                <w:sz w:val="20"/>
                <w:szCs w:val="20"/>
                <w:lang w:val="es-ES_tradnl"/>
              </w:rPr>
            </w:pPr>
            <w:r w:rsidRPr="000070ED">
              <w:rPr>
                <w:rFonts w:ascii="Arial" w:eastAsia="Calibri" w:hAnsi="Arial" w:cs="Arial"/>
                <w:b/>
                <w:sz w:val="20"/>
                <w:szCs w:val="20"/>
              </w:rPr>
              <w:t>FORTALECIMIENTO DEL SISTEMA DE SEGURIDAD</w:t>
            </w:r>
          </w:p>
        </w:tc>
        <w:tc>
          <w:tcPr>
            <w:tcW w:w="1078" w:type="dxa"/>
            <w:tcBorders>
              <w:bottom w:val="single" w:sz="4" w:space="0" w:color="000000"/>
            </w:tcBorders>
            <w:shd w:val="pct5" w:color="auto" w:fill="FFFFFF" w:themeFill="background1"/>
          </w:tcPr>
          <w:p w14:paraId="34118867" w14:textId="77777777" w:rsidR="00C61D16" w:rsidRPr="00AF5D58" w:rsidRDefault="00C61D16" w:rsidP="00AF5D58">
            <w:pPr>
              <w:rPr>
                <w:rFonts w:ascii="Times New Roman" w:eastAsia="Arial" w:hAnsi="Arial" w:cs="Arial"/>
                <w:sz w:val="20"/>
                <w:lang w:val="es-ES"/>
              </w:rPr>
            </w:pPr>
          </w:p>
        </w:tc>
        <w:tc>
          <w:tcPr>
            <w:tcW w:w="1128" w:type="dxa"/>
            <w:tcBorders>
              <w:bottom w:val="single" w:sz="4" w:space="0" w:color="000000"/>
            </w:tcBorders>
            <w:shd w:val="pct5" w:color="auto" w:fill="FFFFFF" w:themeFill="background1"/>
          </w:tcPr>
          <w:p w14:paraId="1FAAA8F1" w14:textId="77777777" w:rsidR="00C61D16" w:rsidRPr="00AF5D58" w:rsidRDefault="00C61D16" w:rsidP="00AF5D58">
            <w:pPr>
              <w:rPr>
                <w:rFonts w:ascii="Times New Roman" w:eastAsia="Arial" w:hAnsi="Arial" w:cs="Arial"/>
                <w:sz w:val="20"/>
                <w:lang w:val="es-ES"/>
              </w:rPr>
            </w:pPr>
          </w:p>
        </w:tc>
        <w:tc>
          <w:tcPr>
            <w:tcW w:w="1181" w:type="dxa"/>
            <w:tcBorders>
              <w:bottom w:val="single" w:sz="4" w:space="0" w:color="000000"/>
            </w:tcBorders>
            <w:shd w:val="pct5" w:color="auto" w:fill="FFFFFF" w:themeFill="background1"/>
          </w:tcPr>
          <w:p w14:paraId="711FF100" w14:textId="77777777" w:rsidR="00C61D16" w:rsidRPr="00AF5D58" w:rsidRDefault="00C61D16" w:rsidP="00AF5D58">
            <w:pPr>
              <w:rPr>
                <w:rFonts w:ascii="Times New Roman" w:eastAsia="Arial" w:hAnsi="Arial" w:cs="Arial"/>
                <w:sz w:val="20"/>
                <w:lang w:val="es-ES"/>
              </w:rPr>
            </w:pPr>
          </w:p>
        </w:tc>
        <w:tc>
          <w:tcPr>
            <w:tcW w:w="1201" w:type="dxa"/>
            <w:tcBorders>
              <w:bottom w:val="single" w:sz="4" w:space="0" w:color="000000"/>
            </w:tcBorders>
            <w:shd w:val="pct5" w:color="auto" w:fill="FFFFFF" w:themeFill="background1"/>
          </w:tcPr>
          <w:p w14:paraId="716D89D4" w14:textId="77777777" w:rsidR="00C61D16" w:rsidRPr="00AF5D58" w:rsidRDefault="00C61D16" w:rsidP="00AF5D58">
            <w:pPr>
              <w:rPr>
                <w:rFonts w:ascii="Times New Roman" w:eastAsia="Arial" w:hAnsi="Arial" w:cs="Arial"/>
                <w:sz w:val="20"/>
                <w:lang w:val="es-ES"/>
              </w:rPr>
            </w:pPr>
          </w:p>
        </w:tc>
      </w:tr>
      <w:tr w:rsidR="00493530" w:rsidRPr="00AF5D58" w14:paraId="787C55A0" w14:textId="77777777" w:rsidTr="000568ED">
        <w:trPr>
          <w:trHeight w:val="522"/>
        </w:trPr>
        <w:tc>
          <w:tcPr>
            <w:tcW w:w="877" w:type="dxa"/>
            <w:shd w:val="clear" w:color="auto" w:fill="FFFFFF" w:themeFill="background1"/>
          </w:tcPr>
          <w:p w14:paraId="16531A7F" w14:textId="77777777" w:rsidR="00493530" w:rsidRDefault="00493530" w:rsidP="00AF5D58">
            <w:pPr>
              <w:rPr>
                <w:rFonts w:ascii="Arial" w:eastAsia="Arial" w:hAnsi="Arial" w:cs="Arial"/>
                <w:b/>
                <w:sz w:val="20"/>
                <w:lang w:val="es-ES"/>
              </w:rPr>
            </w:pPr>
          </w:p>
        </w:tc>
        <w:tc>
          <w:tcPr>
            <w:tcW w:w="8499" w:type="dxa"/>
            <w:shd w:val="clear" w:color="auto" w:fill="FFFFFF" w:themeFill="background1"/>
          </w:tcPr>
          <w:p w14:paraId="0D2C2AFE" w14:textId="1F2888D0" w:rsidR="00493530" w:rsidRPr="000070ED" w:rsidRDefault="00282E90" w:rsidP="00405647">
            <w:pPr>
              <w:spacing w:before="61" w:line="230" w:lineRule="atLeast"/>
              <w:ind w:left="69"/>
              <w:jc w:val="both"/>
              <w:rPr>
                <w:rFonts w:ascii="Arial" w:eastAsia="Calibri" w:hAnsi="Arial" w:cs="Arial"/>
                <w:b/>
                <w:sz w:val="20"/>
                <w:szCs w:val="20"/>
              </w:rPr>
            </w:pPr>
            <w:proofErr w:type="spellStart"/>
            <w:r>
              <w:rPr>
                <w:rFonts w:ascii="Arial" w:eastAsia="Calibri" w:hAnsi="Arial" w:cs="Arial"/>
                <w:b/>
                <w:sz w:val="20"/>
                <w:szCs w:val="20"/>
              </w:rPr>
              <w:t>Adquisicion</w:t>
            </w:r>
            <w:proofErr w:type="spellEnd"/>
            <w:r>
              <w:rPr>
                <w:rFonts w:ascii="Arial" w:eastAsia="Calibri" w:hAnsi="Arial" w:cs="Arial"/>
                <w:b/>
                <w:sz w:val="20"/>
                <w:szCs w:val="20"/>
              </w:rPr>
              <w:t xml:space="preserve"> de </w:t>
            </w:r>
            <w:proofErr w:type="spellStart"/>
            <w:r>
              <w:rPr>
                <w:rFonts w:ascii="Arial" w:eastAsia="Calibri" w:hAnsi="Arial" w:cs="Arial"/>
                <w:b/>
                <w:sz w:val="20"/>
                <w:szCs w:val="20"/>
              </w:rPr>
              <w:t>equipos</w:t>
            </w:r>
            <w:proofErr w:type="spellEnd"/>
            <w:r>
              <w:rPr>
                <w:rFonts w:ascii="Arial" w:eastAsia="Calibri" w:hAnsi="Arial" w:cs="Arial"/>
                <w:b/>
                <w:sz w:val="20"/>
                <w:szCs w:val="20"/>
              </w:rPr>
              <w:t xml:space="preserve"> de </w:t>
            </w:r>
            <w:proofErr w:type="spellStart"/>
            <w:r>
              <w:rPr>
                <w:rFonts w:ascii="Arial" w:eastAsia="Calibri" w:hAnsi="Arial" w:cs="Arial"/>
                <w:b/>
                <w:sz w:val="20"/>
                <w:szCs w:val="20"/>
              </w:rPr>
              <w:t>seguridad</w:t>
            </w:r>
            <w:proofErr w:type="spellEnd"/>
          </w:p>
        </w:tc>
        <w:tc>
          <w:tcPr>
            <w:tcW w:w="1078" w:type="dxa"/>
            <w:shd w:val="clear" w:color="auto" w:fill="FFFFFF" w:themeFill="background1"/>
          </w:tcPr>
          <w:p w14:paraId="727A163B" w14:textId="77777777" w:rsidR="00493530" w:rsidRPr="00AF5D58" w:rsidRDefault="00493530" w:rsidP="00AF5D58">
            <w:pPr>
              <w:rPr>
                <w:rFonts w:ascii="Times New Roman" w:eastAsia="Arial" w:hAnsi="Arial" w:cs="Arial"/>
                <w:sz w:val="20"/>
                <w:lang w:val="es-ES"/>
              </w:rPr>
            </w:pPr>
          </w:p>
        </w:tc>
        <w:tc>
          <w:tcPr>
            <w:tcW w:w="1128" w:type="dxa"/>
            <w:shd w:val="clear" w:color="auto" w:fill="D9E2F3" w:themeFill="accent1" w:themeFillTint="33"/>
          </w:tcPr>
          <w:p w14:paraId="50B3CBF8" w14:textId="77777777" w:rsidR="00493530" w:rsidRPr="00AF5D58" w:rsidRDefault="00493530" w:rsidP="00AF5D58">
            <w:pPr>
              <w:rPr>
                <w:rFonts w:ascii="Times New Roman" w:eastAsia="Arial" w:hAnsi="Arial" w:cs="Arial"/>
                <w:sz w:val="20"/>
                <w:lang w:val="es-ES"/>
              </w:rPr>
            </w:pPr>
          </w:p>
        </w:tc>
        <w:tc>
          <w:tcPr>
            <w:tcW w:w="1181" w:type="dxa"/>
            <w:shd w:val="clear" w:color="auto" w:fill="D9E2F3" w:themeFill="accent1" w:themeFillTint="33"/>
          </w:tcPr>
          <w:p w14:paraId="1CA4D092" w14:textId="77777777" w:rsidR="00493530" w:rsidRPr="00AF5D58" w:rsidRDefault="00493530" w:rsidP="00AF5D58">
            <w:pPr>
              <w:rPr>
                <w:rFonts w:ascii="Times New Roman" w:eastAsia="Arial" w:hAnsi="Arial" w:cs="Arial"/>
                <w:sz w:val="20"/>
                <w:lang w:val="es-ES"/>
              </w:rPr>
            </w:pPr>
          </w:p>
        </w:tc>
        <w:tc>
          <w:tcPr>
            <w:tcW w:w="1201" w:type="dxa"/>
            <w:shd w:val="clear" w:color="auto" w:fill="FFFFFF" w:themeFill="background1"/>
          </w:tcPr>
          <w:p w14:paraId="79E244F5" w14:textId="77777777" w:rsidR="00493530" w:rsidRPr="00AF5D58" w:rsidRDefault="00493530" w:rsidP="00AF5D58">
            <w:pPr>
              <w:rPr>
                <w:rFonts w:ascii="Times New Roman" w:eastAsia="Arial" w:hAnsi="Arial" w:cs="Arial"/>
                <w:sz w:val="20"/>
                <w:lang w:val="es-ES"/>
              </w:rPr>
            </w:pPr>
          </w:p>
        </w:tc>
      </w:tr>
    </w:tbl>
    <w:p w14:paraId="384B6EC6" w14:textId="77777777" w:rsidR="00AF5D58" w:rsidRDefault="00AF5D58" w:rsidP="00AF5D58">
      <w:pPr>
        <w:jc w:val="both"/>
        <w:rPr>
          <w:rFonts w:cs="Arial"/>
        </w:rPr>
      </w:pPr>
    </w:p>
    <w:p w14:paraId="708CFA7E" w14:textId="77777777" w:rsidR="00190DA4" w:rsidRDefault="00190DA4" w:rsidP="00AF5D58">
      <w:pPr>
        <w:jc w:val="both"/>
        <w:rPr>
          <w:rFonts w:cs="Arial"/>
        </w:rPr>
      </w:pPr>
    </w:p>
    <w:p w14:paraId="6B729A0C" w14:textId="77777777" w:rsidR="00190DA4" w:rsidRDefault="00190DA4" w:rsidP="00AF5D58">
      <w:pPr>
        <w:jc w:val="both"/>
        <w:rPr>
          <w:rFonts w:cs="Arial"/>
        </w:rPr>
      </w:pPr>
    </w:p>
    <w:p w14:paraId="268CBC51" w14:textId="77777777" w:rsidR="00190DA4" w:rsidRDefault="00190DA4" w:rsidP="00AF5D58">
      <w:pPr>
        <w:jc w:val="both"/>
        <w:rPr>
          <w:rFonts w:cs="Arial"/>
        </w:rPr>
      </w:pPr>
    </w:p>
    <w:p w14:paraId="7DB8FF64" w14:textId="77777777" w:rsidR="00C72225" w:rsidRDefault="00C72225" w:rsidP="00AF5D58">
      <w:pPr>
        <w:jc w:val="both"/>
        <w:rPr>
          <w:rFonts w:cs="Arial"/>
        </w:rPr>
      </w:pPr>
    </w:p>
    <w:p w14:paraId="3D2AA021" w14:textId="77777777" w:rsidR="00C72225" w:rsidRDefault="00C72225" w:rsidP="00AF5D58">
      <w:pPr>
        <w:jc w:val="both"/>
        <w:rPr>
          <w:rFonts w:cs="Arial"/>
        </w:rPr>
      </w:pPr>
    </w:p>
    <w:p w14:paraId="274DF51F" w14:textId="77777777" w:rsidR="00C72225" w:rsidRDefault="00C72225" w:rsidP="00AF5D58">
      <w:pPr>
        <w:jc w:val="both"/>
        <w:rPr>
          <w:rFonts w:cs="Arial"/>
        </w:rPr>
      </w:pPr>
    </w:p>
    <w:p w14:paraId="74C165A6" w14:textId="77777777" w:rsidR="00C72225" w:rsidRDefault="00C72225" w:rsidP="00AF5D58">
      <w:pPr>
        <w:jc w:val="both"/>
        <w:rPr>
          <w:rFonts w:cs="Arial"/>
        </w:rPr>
      </w:pPr>
    </w:p>
    <w:p w14:paraId="3A6584C5" w14:textId="77777777" w:rsidR="00C72225" w:rsidRDefault="00C72225" w:rsidP="00AF5D58">
      <w:pPr>
        <w:jc w:val="both"/>
        <w:rPr>
          <w:rFonts w:cs="Arial"/>
        </w:rPr>
      </w:pPr>
    </w:p>
    <w:p w14:paraId="63A34FF5" w14:textId="77777777" w:rsidR="00C72225" w:rsidRDefault="00C72225" w:rsidP="00AF5D58">
      <w:pPr>
        <w:jc w:val="both"/>
        <w:rPr>
          <w:rFonts w:cs="Arial"/>
        </w:rPr>
      </w:pPr>
    </w:p>
    <w:p w14:paraId="0B3F5468" w14:textId="77777777" w:rsidR="00C72225" w:rsidRDefault="00C72225" w:rsidP="00AF5D58">
      <w:pPr>
        <w:jc w:val="both"/>
        <w:rPr>
          <w:rFonts w:cs="Arial"/>
        </w:rPr>
      </w:pPr>
    </w:p>
    <w:p w14:paraId="1795CA90" w14:textId="77777777" w:rsidR="00C72225" w:rsidRDefault="00C72225" w:rsidP="00AF5D58">
      <w:pPr>
        <w:jc w:val="both"/>
        <w:rPr>
          <w:rFonts w:cs="Arial"/>
        </w:rPr>
      </w:pPr>
    </w:p>
    <w:p w14:paraId="6F19B6D8" w14:textId="65FD3F21" w:rsidR="006D3918" w:rsidRPr="006F4147" w:rsidRDefault="006D3918" w:rsidP="00427F62">
      <w:pPr>
        <w:spacing w:line="360" w:lineRule="auto"/>
        <w:jc w:val="both"/>
        <w:rPr>
          <w:rFonts w:ascii="Arial" w:eastAsia="Arial" w:hAnsi="Arial" w:cs="Arial"/>
          <w:color w:val="808080" w:themeColor="background1" w:themeShade="80"/>
        </w:rPr>
      </w:pPr>
    </w:p>
    <w:tbl>
      <w:tblPr>
        <w:tblpPr w:leftFromText="141" w:rightFromText="141" w:vertAnchor="text" w:horzAnchor="margin" w:tblpXSpec="center" w:tblpY="-383"/>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614"/>
        <w:gridCol w:w="1559"/>
        <w:gridCol w:w="2835"/>
        <w:gridCol w:w="1560"/>
      </w:tblGrid>
      <w:tr w:rsidR="006D3918" w:rsidRPr="00C72225" w14:paraId="671AF0D1" w14:textId="77777777" w:rsidTr="00026C1C">
        <w:trPr>
          <w:trHeight w:val="580"/>
        </w:trPr>
        <w:tc>
          <w:tcPr>
            <w:tcW w:w="3614" w:type="dxa"/>
            <w:shd w:val="clear" w:color="auto" w:fill="D5DCE4" w:themeFill="text2" w:themeFillTint="33"/>
            <w:vAlign w:val="center"/>
            <w:hideMark/>
          </w:tcPr>
          <w:p w14:paraId="48887FD1" w14:textId="77777777" w:rsidR="006D3918" w:rsidRPr="00C72225" w:rsidRDefault="006D3918" w:rsidP="00026C1C">
            <w:pPr>
              <w:jc w:val="both"/>
              <w:rPr>
                <w:rFonts w:cs="Arial"/>
                <w:lang w:val="es-ES_tradnl"/>
              </w:rPr>
            </w:pPr>
            <w:r w:rsidRPr="00C72225">
              <w:rPr>
                <w:rFonts w:cs="Arial"/>
                <w:lang w:val="es-ES_tradnl"/>
              </w:rPr>
              <w:lastRenderedPageBreak/>
              <w:t>BALANCEO, GESTION Y SEGURIDAD DE LOS CANALES DE INTERNET PERMITIENDO LA NAVIGACION ÓPTIMA Y SEGURA DE LA COMUNIDAD DEL ITFIP</w:t>
            </w:r>
          </w:p>
        </w:tc>
        <w:tc>
          <w:tcPr>
            <w:tcW w:w="1559" w:type="dxa"/>
            <w:shd w:val="clear" w:color="auto" w:fill="FFFFFF" w:themeFill="background1"/>
            <w:noWrap/>
            <w:vAlign w:val="center"/>
            <w:hideMark/>
          </w:tcPr>
          <w:p w14:paraId="379C5ECD"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04EDAB34"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2CCD9D5E" w14:textId="77777777" w:rsidR="006D3918" w:rsidRPr="00C72225" w:rsidRDefault="006D3918" w:rsidP="00026C1C">
            <w:pPr>
              <w:jc w:val="both"/>
              <w:rPr>
                <w:rFonts w:cs="Arial"/>
                <w:lang w:val="es-ES_tradnl"/>
              </w:rPr>
            </w:pPr>
            <w:r w:rsidRPr="00C72225">
              <w:rPr>
                <w:rFonts w:cs="Arial"/>
                <w:lang w:val="es-ES_tradnl"/>
              </w:rPr>
              <w:t>$617.961.000</w:t>
            </w:r>
          </w:p>
        </w:tc>
      </w:tr>
      <w:tr w:rsidR="006D3918" w:rsidRPr="00C72225" w14:paraId="459CA64C" w14:textId="77777777" w:rsidTr="00026C1C">
        <w:trPr>
          <w:trHeight w:val="304"/>
        </w:trPr>
        <w:tc>
          <w:tcPr>
            <w:tcW w:w="3614" w:type="dxa"/>
            <w:shd w:val="clear" w:color="auto" w:fill="D5DCE4" w:themeFill="text2" w:themeFillTint="33"/>
            <w:vAlign w:val="center"/>
          </w:tcPr>
          <w:p w14:paraId="0F9581AF" w14:textId="77777777" w:rsidR="006D3918" w:rsidRPr="00C72225" w:rsidRDefault="006D3918" w:rsidP="00026C1C">
            <w:pPr>
              <w:jc w:val="both"/>
              <w:rPr>
                <w:rFonts w:cs="Arial"/>
                <w:lang w:val="es-ES_tradnl"/>
              </w:rPr>
            </w:pPr>
            <w:r w:rsidRPr="00C72225">
              <w:rPr>
                <w:rFonts w:cs="Arial"/>
                <w:lang w:val="es-ES_tradnl"/>
              </w:rPr>
              <w:t>Implementación de un sistema de seguridad tanto perimetral como de control de acceso a servicios LAN, MAN y WAN en la red de datos institucional.</w:t>
            </w:r>
          </w:p>
        </w:tc>
        <w:tc>
          <w:tcPr>
            <w:tcW w:w="1559" w:type="dxa"/>
            <w:shd w:val="clear" w:color="auto" w:fill="FFFFFF" w:themeFill="background1"/>
            <w:noWrap/>
            <w:vAlign w:val="center"/>
          </w:tcPr>
          <w:p w14:paraId="759CBE6F"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tcPr>
          <w:p w14:paraId="19429A71"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tcPr>
          <w:p w14:paraId="2B2BAD1B" w14:textId="77777777" w:rsidR="006D3918" w:rsidRPr="00C72225" w:rsidRDefault="006D3918" w:rsidP="00026C1C">
            <w:pPr>
              <w:jc w:val="both"/>
              <w:rPr>
                <w:rFonts w:cs="Arial"/>
                <w:lang w:val="es-ES_tradnl"/>
              </w:rPr>
            </w:pPr>
            <w:r w:rsidRPr="00C72225">
              <w:rPr>
                <w:rFonts w:cs="Arial"/>
                <w:lang w:val="es-ES_tradnl"/>
              </w:rPr>
              <w:t>$431.021.000</w:t>
            </w:r>
          </w:p>
        </w:tc>
      </w:tr>
      <w:tr w:rsidR="006D3918" w:rsidRPr="00C72225" w14:paraId="3C7B6C17" w14:textId="77777777" w:rsidTr="00026C1C">
        <w:trPr>
          <w:trHeight w:val="454"/>
        </w:trPr>
        <w:tc>
          <w:tcPr>
            <w:tcW w:w="3614" w:type="dxa"/>
            <w:shd w:val="clear" w:color="auto" w:fill="D5DCE4" w:themeFill="text2" w:themeFillTint="33"/>
            <w:vAlign w:val="center"/>
            <w:hideMark/>
          </w:tcPr>
          <w:p w14:paraId="25A48202" w14:textId="77777777" w:rsidR="006D3918" w:rsidRPr="00C72225" w:rsidRDefault="006D3918" w:rsidP="00026C1C">
            <w:pPr>
              <w:jc w:val="both"/>
              <w:rPr>
                <w:rFonts w:cs="Arial"/>
                <w:lang w:val="es-ES_tradnl"/>
              </w:rPr>
            </w:pPr>
            <w:r w:rsidRPr="00C72225">
              <w:rPr>
                <w:rFonts w:cs="Arial"/>
                <w:lang w:val="es-ES_tradnl"/>
              </w:rPr>
              <w:t>Control de acceso  a las instalaciones de la institución por medio del uso de  NAC y establecer seguridad a los aplicativos WEB con WAF.</w:t>
            </w:r>
          </w:p>
        </w:tc>
        <w:tc>
          <w:tcPr>
            <w:tcW w:w="1559" w:type="dxa"/>
            <w:shd w:val="clear" w:color="auto" w:fill="FFFFFF" w:themeFill="background1"/>
            <w:noWrap/>
            <w:vAlign w:val="center"/>
            <w:hideMark/>
          </w:tcPr>
          <w:p w14:paraId="331C5CBF"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621ED2F1"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538F534C" w14:textId="77777777" w:rsidR="006D3918" w:rsidRPr="00C72225" w:rsidRDefault="006D3918" w:rsidP="00026C1C">
            <w:pPr>
              <w:jc w:val="both"/>
              <w:rPr>
                <w:rFonts w:cs="Arial"/>
                <w:lang w:val="es-ES_tradnl"/>
              </w:rPr>
            </w:pPr>
            <w:r w:rsidRPr="00C72225">
              <w:rPr>
                <w:rFonts w:cs="Arial"/>
                <w:lang w:val="es-ES_tradnl"/>
              </w:rPr>
              <w:t xml:space="preserve"> $230.128.000</w:t>
            </w:r>
          </w:p>
        </w:tc>
      </w:tr>
      <w:tr w:rsidR="006D3918" w:rsidRPr="00C72225" w14:paraId="4B450FED" w14:textId="77777777" w:rsidTr="00026C1C">
        <w:trPr>
          <w:trHeight w:val="453"/>
        </w:trPr>
        <w:tc>
          <w:tcPr>
            <w:tcW w:w="3614" w:type="dxa"/>
            <w:shd w:val="clear" w:color="auto" w:fill="D5DCE4" w:themeFill="text2" w:themeFillTint="33"/>
            <w:vAlign w:val="center"/>
          </w:tcPr>
          <w:p w14:paraId="65EE9442" w14:textId="77777777" w:rsidR="006D3918" w:rsidRPr="00C72225" w:rsidRDefault="006D3918" w:rsidP="00026C1C">
            <w:pPr>
              <w:jc w:val="both"/>
              <w:rPr>
                <w:rFonts w:cs="Arial"/>
                <w:lang w:val="es-ES_tradnl"/>
              </w:rPr>
            </w:pPr>
            <w:r w:rsidRPr="00C72225">
              <w:rPr>
                <w:rFonts w:cs="Arial"/>
                <w:lang w:val="es-ES_tradnl"/>
              </w:rPr>
              <w:t>Circuito cerrado de TV vía  IP.</w:t>
            </w:r>
          </w:p>
        </w:tc>
        <w:tc>
          <w:tcPr>
            <w:tcW w:w="1559" w:type="dxa"/>
            <w:shd w:val="clear" w:color="auto" w:fill="FFFFFF" w:themeFill="background1"/>
            <w:noWrap/>
            <w:vAlign w:val="center"/>
          </w:tcPr>
          <w:p w14:paraId="0CBA8305"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tcPr>
          <w:p w14:paraId="6A40FE87"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 xml:space="preserve">250 Docentes Catedráticos </w:t>
            </w:r>
            <w:r w:rsidRPr="00C72225">
              <w:rPr>
                <w:rFonts w:cs="Arial"/>
                <w:lang w:val="es-ES_tradnl"/>
              </w:rPr>
              <w:lastRenderedPageBreak/>
              <w:t>y Contratistas</w:t>
            </w:r>
          </w:p>
        </w:tc>
        <w:tc>
          <w:tcPr>
            <w:tcW w:w="1560" w:type="dxa"/>
            <w:shd w:val="clear" w:color="auto" w:fill="FFFFFF" w:themeFill="background1"/>
            <w:noWrap/>
            <w:vAlign w:val="center"/>
          </w:tcPr>
          <w:p w14:paraId="5A716539" w14:textId="77777777" w:rsidR="006D3918" w:rsidRPr="00C72225" w:rsidRDefault="006D3918" w:rsidP="00026C1C">
            <w:pPr>
              <w:jc w:val="both"/>
              <w:rPr>
                <w:rFonts w:cs="Arial"/>
                <w:lang w:val="es-ES_tradnl"/>
              </w:rPr>
            </w:pPr>
            <w:r w:rsidRPr="00C72225">
              <w:rPr>
                <w:rFonts w:cs="Arial"/>
                <w:lang w:val="es-ES_tradnl"/>
              </w:rPr>
              <w:lastRenderedPageBreak/>
              <w:t xml:space="preserve"> $157.771.000</w:t>
            </w:r>
          </w:p>
        </w:tc>
      </w:tr>
      <w:tr w:rsidR="006D3918" w:rsidRPr="00C72225" w14:paraId="4358FD80" w14:textId="77777777" w:rsidTr="00026C1C">
        <w:trPr>
          <w:trHeight w:val="517"/>
        </w:trPr>
        <w:tc>
          <w:tcPr>
            <w:tcW w:w="3614" w:type="dxa"/>
            <w:shd w:val="clear" w:color="auto" w:fill="D5DCE4" w:themeFill="text2" w:themeFillTint="33"/>
            <w:vAlign w:val="center"/>
            <w:hideMark/>
          </w:tcPr>
          <w:p w14:paraId="3380D73B" w14:textId="77777777" w:rsidR="006D3918" w:rsidRPr="00C72225" w:rsidRDefault="006D3918" w:rsidP="00026C1C">
            <w:pPr>
              <w:jc w:val="both"/>
              <w:rPr>
                <w:rFonts w:cs="Arial"/>
                <w:lang w:val="es-ES_tradnl"/>
              </w:rPr>
            </w:pPr>
            <w:r w:rsidRPr="00C72225">
              <w:rPr>
                <w:rFonts w:cs="Arial"/>
                <w:lang w:val="es-ES_tradnl"/>
              </w:rPr>
              <w:lastRenderedPageBreak/>
              <w:t>Mantenimiento de la red de datos institucional y de la red eléctrica que alimenta la misma red de datos.</w:t>
            </w:r>
          </w:p>
        </w:tc>
        <w:tc>
          <w:tcPr>
            <w:tcW w:w="1559" w:type="dxa"/>
            <w:shd w:val="clear" w:color="auto" w:fill="FFFFFF" w:themeFill="background1"/>
            <w:noWrap/>
            <w:vAlign w:val="center"/>
            <w:hideMark/>
          </w:tcPr>
          <w:p w14:paraId="70CDCDFE"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22648821"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05C72166" w14:textId="77777777" w:rsidR="006D3918" w:rsidRPr="00C72225" w:rsidRDefault="006D3918" w:rsidP="00026C1C">
            <w:pPr>
              <w:jc w:val="both"/>
              <w:rPr>
                <w:rFonts w:cs="Arial"/>
                <w:lang w:val="es-ES_tradnl"/>
              </w:rPr>
            </w:pPr>
            <w:r w:rsidRPr="00C72225">
              <w:rPr>
                <w:rFonts w:cs="Arial"/>
                <w:lang w:val="es-ES_tradnl"/>
              </w:rPr>
              <w:t xml:space="preserve"> $180.085.000</w:t>
            </w:r>
          </w:p>
        </w:tc>
      </w:tr>
      <w:tr w:rsidR="006D3918" w:rsidRPr="00C72225" w14:paraId="2D96B1F4" w14:textId="77777777" w:rsidTr="00026C1C">
        <w:trPr>
          <w:trHeight w:val="412"/>
        </w:trPr>
        <w:tc>
          <w:tcPr>
            <w:tcW w:w="3614" w:type="dxa"/>
            <w:shd w:val="clear" w:color="auto" w:fill="D5DCE4" w:themeFill="text2" w:themeFillTint="33"/>
            <w:vAlign w:val="center"/>
            <w:hideMark/>
          </w:tcPr>
          <w:p w14:paraId="48020139" w14:textId="77777777" w:rsidR="006D3918" w:rsidRPr="00C72225" w:rsidRDefault="006D3918" w:rsidP="00026C1C">
            <w:pPr>
              <w:jc w:val="both"/>
              <w:rPr>
                <w:rFonts w:cs="Arial"/>
                <w:lang w:val="es-ES_tradnl"/>
              </w:rPr>
            </w:pPr>
            <w:r w:rsidRPr="00C72225">
              <w:rPr>
                <w:rFonts w:cs="Arial"/>
                <w:lang w:val="es-ES_tradnl"/>
              </w:rPr>
              <w:t xml:space="preserve">Ampliación De La Red </w:t>
            </w:r>
            <w:proofErr w:type="spellStart"/>
            <w:r w:rsidRPr="00C72225">
              <w:rPr>
                <w:rFonts w:cs="Arial"/>
                <w:lang w:val="es-ES_tradnl"/>
              </w:rPr>
              <w:t>Wlan</w:t>
            </w:r>
            <w:proofErr w:type="spellEnd"/>
          </w:p>
        </w:tc>
        <w:tc>
          <w:tcPr>
            <w:tcW w:w="1559" w:type="dxa"/>
            <w:shd w:val="clear" w:color="auto" w:fill="FFFFFF" w:themeFill="background1"/>
            <w:noWrap/>
            <w:vAlign w:val="center"/>
            <w:hideMark/>
          </w:tcPr>
          <w:p w14:paraId="0FF5CCDD"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63C0F600"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7CAA5548" w14:textId="77777777" w:rsidR="006D3918" w:rsidRPr="00C72225" w:rsidRDefault="006D3918" w:rsidP="00026C1C">
            <w:pPr>
              <w:jc w:val="both"/>
              <w:rPr>
                <w:rFonts w:cs="Arial"/>
                <w:lang w:val="es-ES_tradnl"/>
              </w:rPr>
            </w:pPr>
            <w:r w:rsidRPr="00C72225">
              <w:rPr>
                <w:rFonts w:cs="Arial"/>
                <w:lang w:val="es-ES_tradnl"/>
              </w:rPr>
              <w:t xml:space="preserve"> $350.456.000</w:t>
            </w:r>
          </w:p>
        </w:tc>
      </w:tr>
      <w:tr w:rsidR="006D3918" w:rsidRPr="00C72225" w14:paraId="675F3E9E" w14:textId="77777777" w:rsidTr="00026C1C">
        <w:trPr>
          <w:trHeight w:val="291"/>
        </w:trPr>
        <w:tc>
          <w:tcPr>
            <w:tcW w:w="3614" w:type="dxa"/>
            <w:shd w:val="clear" w:color="auto" w:fill="D5DCE4" w:themeFill="text2" w:themeFillTint="33"/>
            <w:vAlign w:val="center"/>
            <w:hideMark/>
          </w:tcPr>
          <w:p w14:paraId="0935AECB" w14:textId="77777777" w:rsidR="006D3918" w:rsidRPr="00C72225" w:rsidRDefault="006D3918" w:rsidP="00026C1C">
            <w:pPr>
              <w:jc w:val="both"/>
              <w:rPr>
                <w:rFonts w:cs="Arial"/>
                <w:lang w:val="es-ES_tradnl"/>
              </w:rPr>
            </w:pPr>
            <w:r w:rsidRPr="00C72225">
              <w:rPr>
                <w:rFonts w:cs="Arial"/>
                <w:lang w:val="es-ES_tradnl"/>
              </w:rPr>
              <w:t>Renovación y ampliación del  parque computacional y respaldo del Data Center Institucional.</w:t>
            </w:r>
          </w:p>
          <w:p w14:paraId="6B7F4A5B" w14:textId="77777777" w:rsidR="006D3918" w:rsidRPr="00C72225" w:rsidRDefault="006D3918" w:rsidP="00026C1C">
            <w:pPr>
              <w:jc w:val="both"/>
              <w:rPr>
                <w:rFonts w:cs="Arial"/>
                <w:lang w:val="es-ES_tradnl"/>
              </w:rPr>
            </w:pPr>
          </w:p>
        </w:tc>
        <w:tc>
          <w:tcPr>
            <w:tcW w:w="1559" w:type="dxa"/>
            <w:shd w:val="clear" w:color="auto" w:fill="FFFFFF" w:themeFill="background1"/>
            <w:noWrap/>
            <w:vAlign w:val="center"/>
            <w:hideMark/>
          </w:tcPr>
          <w:p w14:paraId="0D547022"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7B5E918E"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7602E02E" w14:textId="77777777" w:rsidR="006D3918" w:rsidRPr="00C72225" w:rsidRDefault="006D3918" w:rsidP="00026C1C">
            <w:pPr>
              <w:jc w:val="both"/>
              <w:rPr>
                <w:rFonts w:cs="Arial"/>
                <w:lang w:val="es-ES_tradnl"/>
              </w:rPr>
            </w:pPr>
            <w:r w:rsidRPr="00C72225">
              <w:rPr>
                <w:rFonts w:cs="Arial"/>
                <w:lang w:val="es-ES_tradnl"/>
              </w:rPr>
              <w:t xml:space="preserve"> $134.384.000</w:t>
            </w:r>
          </w:p>
        </w:tc>
      </w:tr>
    </w:tbl>
    <w:p w14:paraId="4BF2219E" w14:textId="77777777" w:rsidR="006D3918" w:rsidRDefault="006D3918" w:rsidP="006D3918">
      <w:pPr>
        <w:jc w:val="both"/>
        <w:rPr>
          <w:rFonts w:cs="Arial"/>
        </w:rPr>
      </w:pPr>
    </w:p>
    <w:p w14:paraId="23008BA8" w14:textId="77777777" w:rsidR="006D3918" w:rsidRDefault="006D3918" w:rsidP="006D3918">
      <w:pPr>
        <w:jc w:val="both"/>
        <w:rPr>
          <w:rFonts w:cs="Arial"/>
        </w:rPr>
      </w:pPr>
    </w:p>
    <w:p w14:paraId="66FA7D07" w14:textId="77777777" w:rsidR="006D3918" w:rsidRDefault="006D3918" w:rsidP="006D3918">
      <w:pPr>
        <w:jc w:val="both"/>
        <w:rPr>
          <w:rFonts w:cs="Arial"/>
        </w:rPr>
      </w:pPr>
    </w:p>
    <w:p w14:paraId="329B5CF2" w14:textId="77777777" w:rsidR="006D3918" w:rsidRDefault="006D3918" w:rsidP="006D3918">
      <w:pPr>
        <w:jc w:val="both"/>
        <w:rPr>
          <w:rFonts w:cs="Arial"/>
        </w:rPr>
        <w:sectPr w:rsidR="006D3918" w:rsidSect="00E93F05">
          <w:pgSz w:w="15840" w:h="12240" w:orient="landscape"/>
          <w:pgMar w:top="1701" w:right="1417" w:bottom="1701" w:left="1418" w:header="708" w:footer="708" w:gutter="0"/>
          <w:cols w:space="708"/>
          <w:docGrid w:linePitch="360"/>
        </w:sectPr>
      </w:pPr>
    </w:p>
    <w:p w14:paraId="0D497CDE" w14:textId="77777777" w:rsidR="006D3918" w:rsidRDefault="006D3918" w:rsidP="006D3918">
      <w:pPr>
        <w:rPr>
          <w:rFonts w:ascii="Arial" w:eastAsia="Times New Roman" w:hAnsi="Arial" w:cs="Arial"/>
          <w:b/>
          <w:kern w:val="28"/>
          <w:lang w:eastAsia="zh-CN"/>
        </w:rPr>
      </w:pPr>
    </w:p>
    <w:p w14:paraId="57481907" w14:textId="77777777" w:rsidR="006D3918" w:rsidRDefault="006D3918" w:rsidP="006D3918">
      <w:pPr>
        <w:pStyle w:val="Ttulo1"/>
        <w:keepNext w:val="0"/>
        <w:numPr>
          <w:ilvl w:val="0"/>
          <w:numId w:val="2"/>
        </w:numPr>
        <w:spacing w:before="0" w:line="360" w:lineRule="auto"/>
        <w:rPr>
          <w:rFonts w:cs="Arial"/>
          <w:lang w:val="es-CO"/>
        </w:rPr>
      </w:pPr>
      <w:bookmarkStart w:id="29" w:name="_Toc62998199"/>
      <w:r w:rsidRPr="00412B8F">
        <w:rPr>
          <w:rFonts w:cs="Arial"/>
          <w:lang w:val="es-CO"/>
        </w:rPr>
        <w:t>INDICADORES</w:t>
      </w:r>
      <w:bookmarkEnd w:id="29"/>
    </w:p>
    <w:p w14:paraId="03F50D38" w14:textId="79896F10" w:rsidR="006D3918" w:rsidRDefault="006D3918" w:rsidP="006D3918">
      <w:pPr>
        <w:jc w:val="both"/>
        <w:rPr>
          <w:rFonts w:ascii="Arial" w:hAnsi="Arial" w:cs="Arial"/>
        </w:rPr>
      </w:pPr>
      <w:r w:rsidRPr="006D3918">
        <w:rPr>
          <w:rFonts w:ascii="Arial" w:hAnsi="Arial" w:cs="Arial"/>
        </w:rPr>
        <w:t>Los riesgos asociados a la implementación de los proyectos o iniciativas identificadas en el portafolio no están exentos de materializarse, considerando que pueden presentarse escenarios que cambien el desarrollo del PETI.</w:t>
      </w:r>
    </w:p>
    <w:p w14:paraId="2876ACA7" w14:textId="77777777" w:rsidR="006D3918" w:rsidRDefault="006D3918" w:rsidP="006D3918">
      <w:pPr>
        <w:jc w:val="both"/>
        <w:rPr>
          <w:rFonts w:ascii="Arial" w:hAnsi="Arial" w:cs="Arial"/>
        </w:rPr>
      </w:pPr>
    </w:p>
    <w:p w14:paraId="10728027" w14:textId="77777777" w:rsidR="006D3918" w:rsidRPr="006D3918" w:rsidRDefault="006D3918" w:rsidP="006D3918">
      <w:pPr>
        <w:pStyle w:val="Textoindependiente"/>
        <w:ind w:left="0" w:right="279"/>
      </w:pPr>
      <w:r w:rsidRPr="006D3918">
        <w:t>A continuación, se identifican aquellos riesgos que pueden afectar la composición del PETI y determinar cambios significativos en el logro de los objetivos planteados por la OTSI.</w:t>
      </w:r>
    </w:p>
    <w:tbl>
      <w:tblPr>
        <w:tblStyle w:val="TableNormal"/>
        <w:tblW w:w="99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6109"/>
      </w:tblGrid>
      <w:tr w:rsidR="00775A39" w14:paraId="5F5D3D9A" w14:textId="77777777" w:rsidTr="00775A39">
        <w:trPr>
          <w:trHeight w:val="251"/>
        </w:trPr>
        <w:tc>
          <w:tcPr>
            <w:tcW w:w="9933" w:type="dxa"/>
            <w:gridSpan w:val="2"/>
            <w:shd w:val="clear" w:color="auto" w:fill="001F5F"/>
          </w:tcPr>
          <w:p w14:paraId="0C8B8440" w14:textId="77777777" w:rsidR="00775A39" w:rsidRDefault="00775A39" w:rsidP="00026C1C">
            <w:pPr>
              <w:pStyle w:val="TableParagraph"/>
              <w:spacing w:line="232" w:lineRule="exact"/>
              <w:ind w:left="3538" w:right="3532"/>
              <w:jc w:val="center"/>
              <w:rPr>
                <w:b/>
              </w:rPr>
            </w:pPr>
            <w:r>
              <w:rPr>
                <w:b/>
                <w:color w:val="FFFFFF"/>
              </w:rPr>
              <w:t>INDICADORES Y RIESGOS</w:t>
            </w:r>
          </w:p>
        </w:tc>
      </w:tr>
      <w:tr w:rsidR="00775A39" w14:paraId="45D61231" w14:textId="77777777" w:rsidTr="00775A39">
        <w:trPr>
          <w:trHeight w:val="506"/>
        </w:trPr>
        <w:tc>
          <w:tcPr>
            <w:tcW w:w="3824" w:type="dxa"/>
            <w:shd w:val="clear" w:color="auto" w:fill="DEEAF6"/>
          </w:tcPr>
          <w:p w14:paraId="1711192F" w14:textId="77777777" w:rsidR="00775A39" w:rsidRDefault="00775A39" w:rsidP="00026C1C">
            <w:pPr>
              <w:pStyle w:val="TableParagraph"/>
              <w:spacing w:before="127"/>
              <w:ind w:left="108"/>
              <w:rPr>
                <w:b/>
              </w:rPr>
            </w:pPr>
            <w:r>
              <w:rPr>
                <w:b/>
              </w:rPr>
              <w:t>Riesgo</w:t>
            </w:r>
          </w:p>
        </w:tc>
        <w:tc>
          <w:tcPr>
            <w:tcW w:w="6109" w:type="dxa"/>
          </w:tcPr>
          <w:p w14:paraId="05FFEA8F" w14:textId="36750A99" w:rsidR="00775A39" w:rsidRDefault="00775A39" w:rsidP="00026C1C">
            <w:pPr>
              <w:pStyle w:val="TableParagraph"/>
              <w:spacing w:before="3" w:line="254" w:lineRule="exact"/>
              <w:ind w:left="107"/>
            </w:pPr>
            <w:r>
              <w:t xml:space="preserve">Afectación la Integridad, confidencialidad y disponibilidad de los servicios Tecnológicos del </w:t>
            </w:r>
            <w:r w:rsidR="00BA4912">
              <w:rPr>
                <w:rFonts w:ascii="Arial" w:hAnsi="Arial" w:cs="Arial"/>
              </w:rPr>
              <w:t>el Instituto Tolimense de Formación Técnica P</w:t>
            </w:r>
            <w:r w:rsidR="00BA4912" w:rsidRPr="008E3080">
              <w:rPr>
                <w:rFonts w:ascii="Arial" w:hAnsi="Arial" w:cs="Arial"/>
              </w:rPr>
              <w:t>rofesional ITFIP</w:t>
            </w:r>
          </w:p>
        </w:tc>
      </w:tr>
      <w:tr w:rsidR="00775A39" w14:paraId="29816A5E" w14:textId="77777777" w:rsidTr="00775A39">
        <w:trPr>
          <w:trHeight w:val="1259"/>
        </w:trPr>
        <w:tc>
          <w:tcPr>
            <w:tcW w:w="3824" w:type="dxa"/>
            <w:shd w:val="clear" w:color="auto" w:fill="DEEAF6"/>
          </w:tcPr>
          <w:p w14:paraId="4084BC04" w14:textId="77777777" w:rsidR="00775A39" w:rsidRDefault="00775A39" w:rsidP="00026C1C">
            <w:pPr>
              <w:pStyle w:val="TableParagraph"/>
              <w:rPr>
                <w:sz w:val="24"/>
              </w:rPr>
            </w:pPr>
          </w:p>
          <w:p w14:paraId="3F2DB39B" w14:textId="77777777" w:rsidR="00775A39" w:rsidRDefault="00775A39" w:rsidP="00026C1C">
            <w:pPr>
              <w:pStyle w:val="TableParagraph"/>
              <w:spacing w:before="6"/>
              <w:rPr>
                <w:sz w:val="19"/>
              </w:rPr>
            </w:pPr>
          </w:p>
          <w:p w14:paraId="57500617" w14:textId="77777777" w:rsidR="00775A39" w:rsidRDefault="00775A39" w:rsidP="00026C1C">
            <w:pPr>
              <w:pStyle w:val="TableParagraph"/>
              <w:ind w:left="108"/>
              <w:rPr>
                <w:b/>
              </w:rPr>
            </w:pPr>
            <w:r>
              <w:rPr>
                <w:b/>
              </w:rPr>
              <w:t>Descripción del riesgo</w:t>
            </w:r>
          </w:p>
        </w:tc>
        <w:tc>
          <w:tcPr>
            <w:tcW w:w="6109" w:type="dxa"/>
          </w:tcPr>
          <w:p w14:paraId="7BD4B06E" w14:textId="70CEE49F" w:rsidR="00775A39" w:rsidRDefault="00775A39" w:rsidP="00BA4912">
            <w:pPr>
              <w:pStyle w:val="TableParagraph"/>
              <w:ind w:left="107" w:right="94"/>
              <w:jc w:val="both"/>
            </w:pPr>
            <w:r>
              <w:t>Debido a ataques informáticos, perdidas de servicios esenciales, fallas técnicas, se puede ver afectada la Integridad, confidencialidad y disponibilidad de los servicios Tecnológicos</w:t>
            </w:r>
            <w:r>
              <w:rPr>
                <w:spacing w:val="-13"/>
              </w:rPr>
              <w:t xml:space="preserve"> </w:t>
            </w:r>
            <w:r>
              <w:t>del</w:t>
            </w:r>
            <w:r>
              <w:rPr>
                <w:spacing w:val="-16"/>
              </w:rPr>
              <w:t xml:space="preserve"> </w:t>
            </w:r>
            <w:r>
              <w:t xml:space="preserve">, </w:t>
            </w:r>
            <w:r>
              <w:rPr>
                <w:spacing w:val="-15"/>
              </w:rPr>
              <w:t xml:space="preserve"> </w:t>
            </w:r>
            <w:r w:rsidR="00BA4912">
              <w:rPr>
                <w:rFonts w:ascii="Arial" w:hAnsi="Arial" w:cs="Arial"/>
              </w:rPr>
              <w:t>el Instituto Tolimense de Formación Técnica P</w:t>
            </w:r>
            <w:r w:rsidR="00BA4912" w:rsidRPr="008E3080">
              <w:rPr>
                <w:rFonts w:ascii="Arial" w:hAnsi="Arial" w:cs="Arial"/>
              </w:rPr>
              <w:t>rofesional ITFIP</w:t>
            </w:r>
            <w:r w:rsidR="00BA4912">
              <w:t xml:space="preserve"> </w:t>
            </w:r>
            <w:r>
              <w:t>lo</w:t>
            </w:r>
            <w:r>
              <w:rPr>
                <w:spacing w:val="-12"/>
              </w:rPr>
              <w:t xml:space="preserve"> </w:t>
            </w:r>
            <w:r>
              <w:t>que</w:t>
            </w:r>
            <w:r>
              <w:rPr>
                <w:spacing w:val="-16"/>
              </w:rPr>
              <w:t xml:space="preserve"> </w:t>
            </w:r>
            <w:r>
              <w:t>puede</w:t>
            </w:r>
            <w:r>
              <w:rPr>
                <w:spacing w:val="-15"/>
              </w:rPr>
              <w:t xml:space="preserve"> </w:t>
            </w:r>
            <w:r>
              <w:t>generar</w:t>
            </w:r>
            <w:r>
              <w:rPr>
                <w:spacing w:val="-13"/>
              </w:rPr>
              <w:t xml:space="preserve"> </w:t>
            </w:r>
            <w:r>
              <w:t>afectación</w:t>
            </w:r>
            <w:r>
              <w:rPr>
                <w:spacing w:val="-13"/>
              </w:rPr>
              <w:t xml:space="preserve"> </w:t>
            </w:r>
            <w:r>
              <w:t>nivel</w:t>
            </w:r>
            <w:r w:rsidR="00BA4912">
              <w:t xml:space="preserve"> </w:t>
            </w:r>
            <w:r>
              <w:t>económico, financiero, político, legal y reglamentario, etc.</w:t>
            </w:r>
          </w:p>
        </w:tc>
      </w:tr>
      <w:tr w:rsidR="00775A39" w14:paraId="7FF20D71" w14:textId="77777777" w:rsidTr="00775A39">
        <w:trPr>
          <w:trHeight w:val="254"/>
        </w:trPr>
        <w:tc>
          <w:tcPr>
            <w:tcW w:w="3824" w:type="dxa"/>
            <w:shd w:val="clear" w:color="auto" w:fill="DEEAF6"/>
          </w:tcPr>
          <w:p w14:paraId="64DA5C1B" w14:textId="77777777" w:rsidR="00775A39" w:rsidRDefault="00775A39" w:rsidP="00026C1C">
            <w:pPr>
              <w:pStyle w:val="TableParagraph"/>
              <w:spacing w:line="234" w:lineRule="exact"/>
              <w:ind w:left="108"/>
              <w:rPr>
                <w:b/>
              </w:rPr>
            </w:pPr>
            <w:r>
              <w:rPr>
                <w:b/>
              </w:rPr>
              <w:t>Tipo de riesgo</w:t>
            </w:r>
          </w:p>
        </w:tc>
        <w:tc>
          <w:tcPr>
            <w:tcW w:w="6109" w:type="dxa"/>
          </w:tcPr>
          <w:p w14:paraId="280C6E59" w14:textId="77777777" w:rsidR="00775A39" w:rsidRDefault="00775A39" w:rsidP="00026C1C">
            <w:pPr>
              <w:pStyle w:val="TableParagraph"/>
              <w:spacing w:line="234" w:lineRule="exact"/>
              <w:ind w:left="107"/>
            </w:pPr>
            <w:r>
              <w:t>Estratégico</w:t>
            </w:r>
          </w:p>
        </w:tc>
      </w:tr>
      <w:tr w:rsidR="00775A39" w14:paraId="2598CF93" w14:textId="77777777" w:rsidTr="00775A39">
        <w:trPr>
          <w:trHeight w:val="1264"/>
        </w:trPr>
        <w:tc>
          <w:tcPr>
            <w:tcW w:w="3824" w:type="dxa"/>
            <w:shd w:val="clear" w:color="auto" w:fill="DEEAF6"/>
          </w:tcPr>
          <w:p w14:paraId="03FAA256" w14:textId="77777777" w:rsidR="00775A39" w:rsidRDefault="00775A39" w:rsidP="00026C1C">
            <w:pPr>
              <w:pStyle w:val="TableParagraph"/>
              <w:rPr>
                <w:sz w:val="24"/>
              </w:rPr>
            </w:pPr>
          </w:p>
          <w:p w14:paraId="41328181" w14:textId="77777777" w:rsidR="00775A39" w:rsidRDefault="00775A39" w:rsidP="00026C1C">
            <w:pPr>
              <w:pStyle w:val="TableParagraph"/>
              <w:rPr>
                <w:sz w:val="20"/>
              </w:rPr>
            </w:pPr>
          </w:p>
          <w:p w14:paraId="499EF78C" w14:textId="77777777" w:rsidR="00775A39" w:rsidRDefault="00775A39" w:rsidP="00026C1C">
            <w:pPr>
              <w:pStyle w:val="TableParagraph"/>
              <w:ind w:left="108"/>
              <w:rPr>
                <w:b/>
              </w:rPr>
            </w:pPr>
            <w:r>
              <w:rPr>
                <w:b/>
              </w:rPr>
              <w:t>Consecuencias</w:t>
            </w:r>
          </w:p>
        </w:tc>
        <w:tc>
          <w:tcPr>
            <w:tcW w:w="6109" w:type="dxa"/>
          </w:tcPr>
          <w:p w14:paraId="728B8CD9" w14:textId="4BB5BE9C" w:rsidR="00775A39" w:rsidRDefault="00775A39" w:rsidP="00026C1C">
            <w:pPr>
              <w:pStyle w:val="TableParagraph"/>
              <w:ind w:left="107" w:right="94"/>
              <w:jc w:val="both"/>
            </w:pPr>
            <w:r>
              <w:t>De materializarse el riesgo se podrá ver afectada la integridad,</w:t>
            </w:r>
            <w:r>
              <w:rPr>
                <w:spacing w:val="-17"/>
              </w:rPr>
              <w:t xml:space="preserve"> </w:t>
            </w:r>
            <w:r>
              <w:t>disponibilidad</w:t>
            </w:r>
            <w:r>
              <w:rPr>
                <w:spacing w:val="-13"/>
              </w:rPr>
              <w:t xml:space="preserve"> </w:t>
            </w:r>
            <w:r>
              <w:t>y</w:t>
            </w:r>
            <w:r>
              <w:rPr>
                <w:spacing w:val="-17"/>
              </w:rPr>
              <w:t xml:space="preserve"> </w:t>
            </w:r>
            <w:r>
              <w:t>confidencialidad</w:t>
            </w:r>
            <w:r>
              <w:rPr>
                <w:spacing w:val="-14"/>
              </w:rPr>
              <w:t xml:space="preserve"> </w:t>
            </w:r>
            <w:r>
              <w:t>de</w:t>
            </w:r>
            <w:r>
              <w:rPr>
                <w:spacing w:val="-15"/>
              </w:rPr>
              <w:t xml:space="preserve"> </w:t>
            </w:r>
            <w:r>
              <w:t>la</w:t>
            </w:r>
            <w:r>
              <w:rPr>
                <w:spacing w:val="-17"/>
              </w:rPr>
              <w:t xml:space="preserve"> </w:t>
            </w:r>
            <w:r>
              <w:t>información relac</w:t>
            </w:r>
            <w:r w:rsidR="00BA4912">
              <w:t>ionada con Servicios TIC del</w:t>
            </w:r>
            <w:r>
              <w:t xml:space="preserve"> </w:t>
            </w:r>
            <w:r w:rsidR="00BA4912">
              <w:rPr>
                <w:rFonts w:ascii="Arial" w:hAnsi="Arial" w:cs="Arial"/>
              </w:rPr>
              <w:t>el Instituto Tolimense de Formación Técnica P</w:t>
            </w:r>
            <w:r w:rsidR="00BA4912" w:rsidRPr="008E3080">
              <w:rPr>
                <w:rFonts w:ascii="Arial" w:hAnsi="Arial" w:cs="Arial"/>
              </w:rPr>
              <w:t>rofesional ITFIP</w:t>
            </w:r>
            <w:r w:rsidR="00BA4912">
              <w:t xml:space="preserve"> </w:t>
            </w:r>
            <w:r>
              <w:t>y así poder generar: afectación a nivel económico, financiero, político, legal</w:t>
            </w:r>
            <w:r>
              <w:rPr>
                <w:spacing w:val="36"/>
              </w:rPr>
              <w:t xml:space="preserve"> </w:t>
            </w:r>
            <w:r>
              <w:t>y</w:t>
            </w:r>
          </w:p>
          <w:p w14:paraId="6EA75C9C" w14:textId="77777777" w:rsidR="00775A39" w:rsidRDefault="00775A39" w:rsidP="00026C1C">
            <w:pPr>
              <w:pStyle w:val="TableParagraph"/>
              <w:spacing w:line="232" w:lineRule="exact"/>
              <w:ind w:left="107"/>
              <w:jc w:val="both"/>
            </w:pPr>
            <w:r>
              <w:t>reglamentario, etc.</w:t>
            </w:r>
          </w:p>
        </w:tc>
      </w:tr>
      <w:tr w:rsidR="00775A39" w14:paraId="33D9ED2B" w14:textId="77777777" w:rsidTr="00775A39">
        <w:trPr>
          <w:trHeight w:val="253"/>
        </w:trPr>
        <w:tc>
          <w:tcPr>
            <w:tcW w:w="3824" w:type="dxa"/>
            <w:shd w:val="clear" w:color="auto" w:fill="DEEAF6"/>
          </w:tcPr>
          <w:p w14:paraId="725FFA77" w14:textId="77777777" w:rsidR="00775A39" w:rsidRDefault="00775A39" w:rsidP="00026C1C">
            <w:pPr>
              <w:pStyle w:val="TableParagraph"/>
              <w:spacing w:line="234" w:lineRule="exact"/>
              <w:ind w:left="108"/>
              <w:rPr>
                <w:b/>
              </w:rPr>
            </w:pPr>
            <w:r>
              <w:rPr>
                <w:b/>
              </w:rPr>
              <w:t>Probabilidad</w:t>
            </w:r>
          </w:p>
        </w:tc>
        <w:tc>
          <w:tcPr>
            <w:tcW w:w="6109" w:type="dxa"/>
          </w:tcPr>
          <w:p w14:paraId="67188CAE" w14:textId="77777777" w:rsidR="00775A39" w:rsidRDefault="00775A39" w:rsidP="00026C1C">
            <w:pPr>
              <w:pStyle w:val="TableParagraph"/>
              <w:spacing w:line="234" w:lineRule="exact"/>
              <w:ind w:left="107"/>
            </w:pPr>
            <w:r>
              <w:t>CASI SEGURO (5)</w:t>
            </w:r>
          </w:p>
        </w:tc>
      </w:tr>
      <w:tr w:rsidR="00775A39" w14:paraId="05E65297" w14:textId="77777777" w:rsidTr="00775A39">
        <w:trPr>
          <w:trHeight w:val="251"/>
        </w:trPr>
        <w:tc>
          <w:tcPr>
            <w:tcW w:w="3824" w:type="dxa"/>
            <w:shd w:val="clear" w:color="auto" w:fill="DEEAF6"/>
          </w:tcPr>
          <w:p w14:paraId="4A6C4B0F" w14:textId="77777777" w:rsidR="00775A39" w:rsidRDefault="00775A39" w:rsidP="00026C1C">
            <w:pPr>
              <w:pStyle w:val="TableParagraph"/>
              <w:spacing w:line="232" w:lineRule="exact"/>
              <w:ind w:left="108"/>
              <w:rPr>
                <w:b/>
              </w:rPr>
            </w:pPr>
            <w:r>
              <w:rPr>
                <w:b/>
              </w:rPr>
              <w:t>Impacto</w:t>
            </w:r>
          </w:p>
        </w:tc>
        <w:tc>
          <w:tcPr>
            <w:tcW w:w="6109" w:type="dxa"/>
          </w:tcPr>
          <w:p w14:paraId="37886062" w14:textId="77777777" w:rsidR="00775A39" w:rsidRDefault="00775A39" w:rsidP="00026C1C">
            <w:pPr>
              <w:pStyle w:val="TableParagraph"/>
              <w:spacing w:line="232" w:lineRule="exact"/>
              <w:ind w:left="107"/>
            </w:pPr>
            <w:r>
              <w:t>CATASTROFICO (5)</w:t>
            </w:r>
          </w:p>
        </w:tc>
      </w:tr>
      <w:tr w:rsidR="00775A39" w14:paraId="3C4504F7" w14:textId="77777777" w:rsidTr="00775A39">
        <w:trPr>
          <w:trHeight w:val="253"/>
        </w:trPr>
        <w:tc>
          <w:tcPr>
            <w:tcW w:w="3824" w:type="dxa"/>
            <w:shd w:val="clear" w:color="auto" w:fill="DEEAF6"/>
          </w:tcPr>
          <w:p w14:paraId="6FFB2D2A" w14:textId="77777777" w:rsidR="00775A39" w:rsidRDefault="00775A39" w:rsidP="00026C1C">
            <w:pPr>
              <w:pStyle w:val="TableParagraph"/>
              <w:spacing w:line="234" w:lineRule="exact"/>
              <w:ind w:left="108"/>
              <w:rPr>
                <w:b/>
              </w:rPr>
            </w:pPr>
            <w:r>
              <w:rPr>
                <w:b/>
              </w:rPr>
              <w:t>Zona de riesgo</w:t>
            </w:r>
          </w:p>
        </w:tc>
        <w:tc>
          <w:tcPr>
            <w:tcW w:w="6109" w:type="dxa"/>
          </w:tcPr>
          <w:p w14:paraId="12009AF3" w14:textId="77777777" w:rsidR="00775A39" w:rsidRDefault="00775A39" w:rsidP="00026C1C">
            <w:pPr>
              <w:pStyle w:val="TableParagraph"/>
              <w:spacing w:line="234" w:lineRule="exact"/>
              <w:ind w:left="107"/>
            </w:pPr>
            <w:r>
              <w:t>Zona de Riesgo EXTREMA</w:t>
            </w:r>
          </w:p>
        </w:tc>
      </w:tr>
      <w:tr w:rsidR="00775A39" w14:paraId="24FB352C" w14:textId="77777777" w:rsidTr="00775A39">
        <w:trPr>
          <w:trHeight w:val="254"/>
        </w:trPr>
        <w:tc>
          <w:tcPr>
            <w:tcW w:w="3824" w:type="dxa"/>
            <w:shd w:val="clear" w:color="auto" w:fill="DEEAF6"/>
          </w:tcPr>
          <w:p w14:paraId="3EDC4369" w14:textId="77777777" w:rsidR="00775A39" w:rsidRDefault="00775A39" w:rsidP="00026C1C">
            <w:pPr>
              <w:pStyle w:val="TableParagraph"/>
              <w:spacing w:line="234" w:lineRule="exact"/>
              <w:ind w:left="108"/>
              <w:rPr>
                <w:b/>
              </w:rPr>
            </w:pPr>
            <w:r>
              <w:rPr>
                <w:b/>
              </w:rPr>
              <w:t>Opciones de manejo del riesgo</w:t>
            </w:r>
          </w:p>
        </w:tc>
        <w:tc>
          <w:tcPr>
            <w:tcW w:w="6109" w:type="dxa"/>
          </w:tcPr>
          <w:p w14:paraId="2312D828" w14:textId="77777777" w:rsidR="00775A39" w:rsidRDefault="00775A39" w:rsidP="00026C1C">
            <w:pPr>
              <w:pStyle w:val="TableParagraph"/>
              <w:spacing w:line="234" w:lineRule="exact"/>
              <w:ind w:left="107"/>
            </w:pPr>
            <w:r>
              <w:t>Reducir el riesgo</w:t>
            </w:r>
          </w:p>
        </w:tc>
      </w:tr>
    </w:tbl>
    <w:p w14:paraId="6BCA5576" w14:textId="77777777" w:rsidR="006D3918" w:rsidRPr="006D3918" w:rsidRDefault="006D3918" w:rsidP="006D3918">
      <w:pPr>
        <w:jc w:val="both"/>
        <w:rPr>
          <w:rFonts w:ascii="Arial" w:hAnsi="Arial" w:cs="Arial"/>
          <w:lang w:eastAsia="zh-CN"/>
        </w:rPr>
      </w:pPr>
    </w:p>
    <w:p w14:paraId="6A547221" w14:textId="0A4D95A6" w:rsidR="00427F62" w:rsidRPr="006D3918" w:rsidRDefault="00427F62" w:rsidP="006D3918">
      <w:pPr>
        <w:spacing w:line="360" w:lineRule="auto"/>
        <w:jc w:val="both"/>
        <w:rPr>
          <w:rFonts w:ascii="Arial" w:eastAsia="Arial" w:hAnsi="Arial" w:cs="Arial"/>
        </w:rPr>
      </w:pPr>
    </w:p>
    <w:p w14:paraId="1EB010AE" w14:textId="77777777" w:rsidR="00AF4883" w:rsidRPr="006F4147" w:rsidRDefault="00AF4883" w:rsidP="00427F62"/>
    <w:p w14:paraId="7A2B15EE" w14:textId="77777777" w:rsidR="00535279" w:rsidRPr="00412B8F" w:rsidRDefault="00E91FCE" w:rsidP="00E91FCE">
      <w:pPr>
        <w:pStyle w:val="Ttulo1"/>
        <w:keepNext w:val="0"/>
        <w:numPr>
          <w:ilvl w:val="0"/>
          <w:numId w:val="2"/>
        </w:numPr>
        <w:spacing w:before="0" w:line="360" w:lineRule="auto"/>
        <w:rPr>
          <w:rFonts w:cs="Arial"/>
          <w:lang w:val="es-CO"/>
        </w:rPr>
      </w:pPr>
      <w:bookmarkStart w:id="30" w:name="_Toc62998200"/>
      <w:r w:rsidRPr="00412B8F">
        <w:rPr>
          <w:rFonts w:cs="Arial"/>
          <w:lang w:val="es-CO"/>
        </w:rPr>
        <w:t>PLAN DE COMUNICACIONES DEL PETI</w:t>
      </w:r>
      <w:bookmarkEnd w:id="30"/>
      <w:r w:rsidRPr="00412B8F">
        <w:rPr>
          <w:rFonts w:cs="Arial"/>
          <w:lang w:val="es-CO"/>
        </w:rPr>
        <w:t xml:space="preserve"> </w:t>
      </w:r>
    </w:p>
    <w:p w14:paraId="08536F56" w14:textId="4D38940A" w:rsidR="00DE67E9" w:rsidRDefault="00DE67E9" w:rsidP="00DE67E9">
      <w:pPr>
        <w:autoSpaceDE w:val="0"/>
        <w:autoSpaceDN w:val="0"/>
        <w:adjustRightInd w:val="0"/>
        <w:jc w:val="both"/>
        <w:rPr>
          <w:rFonts w:ascii="Arial" w:hAnsi="Arial" w:cs="Arial"/>
          <w:color w:val="000000" w:themeColor="text1"/>
          <w:lang w:val="es-MX"/>
        </w:rPr>
      </w:pPr>
      <w:r w:rsidRPr="00DE67E9">
        <w:rPr>
          <w:rFonts w:ascii="Arial" w:hAnsi="Arial" w:cs="Arial"/>
          <w:color w:val="000000" w:themeColor="text1"/>
          <w:lang w:val="es-MX"/>
        </w:rPr>
        <w:t>El plan de comunicaciones del PETI, es el mecanismo con el</w:t>
      </w:r>
      <w:r w:rsidR="00F772E3">
        <w:rPr>
          <w:rFonts w:ascii="Arial" w:hAnsi="Arial" w:cs="Arial"/>
          <w:color w:val="000000" w:themeColor="text1"/>
          <w:lang w:val="es-MX"/>
        </w:rPr>
        <w:t xml:space="preserve"> que el </w:t>
      </w:r>
      <w:r w:rsidR="00F772E3">
        <w:rPr>
          <w:rFonts w:ascii="Arial" w:hAnsi="Arial" w:cs="Arial"/>
        </w:rPr>
        <w:t>Instituto Tolimense de Formación Técnica P</w:t>
      </w:r>
      <w:r w:rsidR="00F772E3" w:rsidRPr="008E3080">
        <w:rPr>
          <w:rFonts w:ascii="Arial" w:hAnsi="Arial" w:cs="Arial"/>
        </w:rPr>
        <w:t>rofesional ITFIP</w:t>
      </w:r>
      <w:r w:rsidRPr="00DE67E9">
        <w:rPr>
          <w:rFonts w:ascii="Arial" w:hAnsi="Arial" w:cs="Arial"/>
          <w:color w:val="000000" w:themeColor="text1"/>
          <w:lang w:val="es-MX"/>
        </w:rPr>
        <w:t xml:space="preserve"> comunicará a todos los interesados los mecanismos de transformación tecnológica, con el objetivo de generar las condiciones adecuadas que permitan su implementación, apropiación, uso y mejoramiento continuo en el marco del presente plan estratégico. Busca desarrollar una estrategia a través de medios para comunicar institucionalmente a todos los grupos de interés como se va a realizar la participación a través de los diferentes proyectos de tecnología que serán implementados en las próximas vigencias. </w:t>
      </w:r>
    </w:p>
    <w:p w14:paraId="278C99E4" w14:textId="77777777" w:rsidR="00DE67E9" w:rsidRPr="00DE67E9" w:rsidRDefault="00DE67E9" w:rsidP="00DE67E9">
      <w:pPr>
        <w:autoSpaceDE w:val="0"/>
        <w:autoSpaceDN w:val="0"/>
        <w:adjustRightInd w:val="0"/>
        <w:jc w:val="both"/>
        <w:rPr>
          <w:rFonts w:ascii="Arial" w:hAnsi="Arial" w:cs="Arial"/>
          <w:color w:val="000000" w:themeColor="text1"/>
          <w:lang w:val="es-MX"/>
        </w:rPr>
      </w:pPr>
    </w:p>
    <w:p w14:paraId="03E2E022" w14:textId="5A576B13" w:rsidR="00DE67E9" w:rsidRDefault="00DE67E9" w:rsidP="00DE67E9">
      <w:pPr>
        <w:autoSpaceDE w:val="0"/>
        <w:autoSpaceDN w:val="0"/>
        <w:adjustRightInd w:val="0"/>
        <w:jc w:val="both"/>
        <w:rPr>
          <w:rFonts w:ascii="Arial" w:hAnsi="Arial" w:cs="Arial"/>
          <w:color w:val="000000" w:themeColor="text1"/>
          <w:lang w:val="es-MX"/>
        </w:rPr>
      </w:pPr>
      <w:r w:rsidRPr="00DE67E9">
        <w:rPr>
          <w:rFonts w:ascii="Arial" w:hAnsi="Arial" w:cs="Arial"/>
          <w:color w:val="000000" w:themeColor="text1"/>
          <w:lang w:val="es-MX"/>
        </w:rPr>
        <w:t>Este plan de comunicaciones está alineado con las disposiciones internas en materia de comunica</w:t>
      </w:r>
      <w:r w:rsidR="00690233">
        <w:rPr>
          <w:rFonts w:ascii="Arial" w:hAnsi="Arial" w:cs="Arial"/>
          <w:color w:val="000000" w:themeColor="text1"/>
          <w:lang w:val="es-MX"/>
        </w:rPr>
        <w:t>ciones.</w:t>
      </w:r>
      <w:r w:rsidRPr="00DE67E9">
        <w:rPr>
          <w:rFonts w:ascii="Arial" w:hAnsi="Arial" w:cs="Arial"/>
          <w:color w:val="000000" w:themeColor="text1"/>
          <w:lang w:val="es-MX"/>
        </w:rPr>
        <w:t xml:space="preserve"> Lo anterior, permite adecuar y comprender los procedimientos que se deben seguir para la elaboración de las diferentes piezas de comunicación para socialización del PETI tales como: comunicados de prensa, boletines virtuales, cartas, oficios, memorandos, circulares, banners, manejo de redes sociales, web e intranet. </w:t>
      </w:r>
    </w:p>
    <w:p w14:paraId="4F8F15CC" w14:textId="77777777" w:rsidR="00690233" w:rsidRPr="00DE67E9" w:rsidRDefault="00690233" w:rsidP="00DE67E9">
      <w:pPr>
        <w:autoSpaceDE w:val="0"/>
        <w:autoSpaceDN w:val="0"/>
        <w:adjustRightInd w:val="0"/>
        <w:jc w:val="both"/>
        <w:rPr>
          <w:rFonts w:ascii="Arial" w:hAnsi="Arial" w:cs="Arial"/>
          <w:color w:val="000000" w:themeColor="text1"/>
          <w:lang w:val="es-MX"/>
        </w:rPr>
      </w:pPr>
    </w:p>
    <w:p w14:paraId="66B39975" w14:textId="77777777" w:rsidR="00690233" w:rsidRDefault="00DE67E9" w:rsidP="00690233">
      <w:pPr>
        <w:jc w:val="both"/>
        <w:rPr>
          <w:rFonts w:ascii="Arial" w:hAnsi="Arial" w:cs="Arial"/>
          <w:color w:val="000000" w:themeColor="text1"/>
          <w:lang w:val="es-MX"/>
        </w:rPr>
      </w:pPr>
      <w:r w:rsidRPr="00DE67E9">
        <w:rPr>
          <w:rFonts w:ascii="Arial" w:hAnsi="Arial" w:cs="Arial"/>
          <w:color w:val="000000" w:themeColor="text1"/>
          <w:lang w:val="es-MX"/>
        </w:rPr>
        <w:t xml:space="preserve">La estrategia de comunicación diseñada permite articular y divulgar con suficiencia </w:t>
      </w:r>
    </w:p>
    <w:p w14:paraId="61F549CA" w14:textId="41479A92" w:rsidR="00427F62" w:rsidRDefault="00B411DC" w:rsidP="00690233">
      <w:pPr>
        <w:jc w:val="both"/>
        <w:rPr>
          <w:rFonts w:ascii="Arial" w:hAnsi="Arial" w:cs="Arial"/>
          <w:color w:val="000000" w:themeColor="text1"/>
          <w:lang w:val="es-MX"/>
        </w:rPr>
      </w:pPr>
      <w:r>
        <w:rPr>
          <w:rFonts w:ascii="Arial" w:hAnsi="Arial" w:cs="Arial"/>
          <w:color w:val="000000" w:themeColor="text1"/>
          <w:lang w:val="es-MX"/>
        </w:rPr>
        <w:t xml:space="preserve">Las </w:t>
      </w:r>
      <w:r w:rsidR="00DE67E9" w:rsidRPr="00DE67E9">
        <w:rPr>
          <w:rFonts w:ascii="Arial" w:hAnsi="Arial" w:cs="Arial"/>
          <w:color w:val="000000" w:themeColor="text1"/>
          <w:lang w:val="es-MX"/>
        </w:rPr>
        <w:t>actividades que impactarán al público al que está dirigido.</w:t>
      </w:r>
    </w:p>
    <w:p w14:paraId="7301BD36" w14:textId="77777777" w:rsidR="00B411DC" w:rsidRDefault="00B411DC" w:rsidP="00690233">
      <w:pPr>
        <w:jc w:val="both"/>
        <w:rPr>
          <w:rFonts w:ascii="Arial" w:hAnsi="Arial" w:cs="Arial"/>
          <w:color w:val="000000" w:themeColor="text1"/>
          <w:lang w:val="es-MX"/>
        </w:rPr>
      </w:pPr>
    </w:p>
    <w:p w14:paraId="3AC82789" w14:textId="77777777" w:rsidR="00B411DC" w:rsidRDefault="00B411DC" w:rsidP="00B411DC">
      <w:pPr>
        <w:autoSpaceDE w:val="0"/>
        <w:autoSpaceDN w:val="0"/>
        <w:adjustRightInd w:val="0"/>
        <w:jc w:val="both"/>
        <w:rPr>
          <w:rFonts w:ascii="Arial" w:hAnsi="Arial" w:cs="Arial"/>
          <w:b/>
          <w:color w:val="000000" w:themeColor="text1"/>
          <w:lang w:val="es-MX"/>
        </w:rPr>
      </w:pPr>
      <w:r w:rsidRPr="00B411DC">
        <w:rPr>
          <w:rFonts w:ascii="Arial" w:hAnsi="Arial" w:cs="Arial"/>
          <w:b/>
          <w:color w:val="000000" w:themeColor="text1"/>
          <w:lang w:val="es-MX"/>
        </w:rPr>
        <w:t xml:space="preserve">Objetivo General </w:t>
      </w:r>
    </w:p>
    <w:p w14:paraId="66C844AA" w14:textId="77777777" w:rsidR="00B411DC" w:rsidRPr="00B411DC" w:rsidRDefault="00B411DC" w:rsidP="00B411DC">
      <w:pPr>
        <w:autoSpaceDE w:val="0"/>
        <w:autoSpaceDN w:val="0"/>
        <w:adjustRightInd w:val="0"/>
        <w:jc w:val="both"/>
        <w:rPr>
          <w:rFonts w:ascii="Arial" w:hAnsi="Arial" w:cs="Arial"/>
          <w:b/>
          <w:color w:val="000000" w:themeColor="text1"/>
          <w:lang w:val="es-MX"/>
        </w:rPr>
      </w:pPr>
    </w:p>
    <w:p w14:paraId="2BA17888" w14:textId="77777777" w:rsidR="00B411DC" w:rsidRDefault="00B411DC" w:rsidP="00B411DC">
      <w:pPr>
        <w:autoSpaceDE w:val="0"/>
        <w:autoSpaceDN w:val="0"/>
        <w:adjustRightInd w:val="0"/>
        <w:jc w:val="both"/>
        <w:rPr>
          <w:rFonts w:ascii="Arial" w:hAnsi="Arial" w:cs="Arial"/>
          <w:color w:val="000000" w:themeColor="text1"/>
          <w:lang w:val="es-MX"/>
        </w:rPr>
      </w:pPr>
      <w:r w:rsidRPr="00B411DC">
        <w:rPr>
          <w:rFonts w:ascii="Arial" w:hAnsi="Arial" w:cs="Arial"/>
          <w:color w:val="000000" w:themeColor="text1"/>
          <w:lang w:val="es-MX"/>
        </w:rPr>
        <w:t xml:space="preserve">Facilitar la apropiación de los proyectos e iniciativas del PETI, para generar mayor seguridad y respaldo para la ejecución de los proyectos, mediante el diseño e implementación de estrategias para asegurar una comunicación efectiva a los </w:t>
      </w:r>
      <w:r w:rsidRPr="00B411DC">
        <w:rPr>
          <w:rFonts w:ascii="Arial" w:hAnsi="Arial" w:cs="Arial"/>
          <w:color w:val="000000" w:themeColor="text1"/>
          <w:lang w:val="es-MX"/>
        </w:rPr>
        <w:lastRenderedPageBreak/>
        <w:t xml:space="preserve">grupos de interés, facilitando el desarrollo de los procesos y mitigando su resistencia. </w:t>
      </w:r>
    </w:p>
    <w:p w14:paraId="2BFF2738" w14:textId="77777777" w:rsidR="00B411DC" w:rsidRPr="00B411DC" w:rsidRDefault="00B411DC" w:rsidP="00B411DC">
      <w:pPr>
        <w:autoSpaceDE w:val="0"/>
        <w:autoSpaceDN w:val="0"/>
        <w:adjustRightInd w:val="0"/>
        <w:jc w:val="both"/>
        <w:rPr>
          <w:rFonts w:ascii="Arial" w:hAnsi="Arial" w:cs="Arial"/>
          <w:color w:val="000000" w:themeColor="text1"/>
          <w:lang w:val="es-MX"/>
        </w:rPr>
      </w:pPr>
    </w:p>
    <w:p w14:paraId="6C99B100" w14:textId="5C17863F" w:rsidR="00B411DC" w:rsidRDefault="000162DF" w:rsidP="00B411DC">
      <w:pPr>
        <w:autoSpaceDE w:val="0"/>
        <w:autoSpaceDN w:val="0"/>
        <w:adjustRightInd w:val="0"/>
        <w:jc w:val="both"/>
        <w:rPr>
          <w:rFonts w:ascii="Arial" w:hAnsi="Arial" w:cs="Arial"/>
          <w:b/>
          <w:bCs/>
          <w:color w:val="000000" w:themeColor="text1"/>
          <w:lang w:val="es-MX"/>
        </w:rPr>
      </w:pPr>
      <w:r>
        <w:rPr>
          <w:rFonts w:ascii="Arial" w:hAnsi="Arial" w:cs="Arial"/>
          <w:b/>
          <w:bCs/>
          <w:color w:val="000000" w:themeColor="text1"/>
          <w:lang w:val="es-MX"/>
        </w:rPr>
        <w:t>O</w:t>
      </w:r>
      <w:r w:rsidRPr="00B411DC">
        <w:rPr>
          <w:rFonts w:ascii="Arial" w:hAnsi="Arial" w:cs="Arial"/>
          <w:b/>
          <w:bCs/>
          <w:color w:val="000000" w:themeColor="text1"/>
          <w:lang w:val="es-MX"/>
        </w:rPr>
        <w:t xml:space="preserve">bjetivos específicos </w:t>
      </w:r>
    </w:p>
    <w:p w14:paraId="76906AAE" w14:textId="77777777" w:rsidR="00B411DC" w:rsidRPr="00B411DC" w:rsidRDefault="00B411DC" w:rsidP="00B411DC">
      <w:pPr>
        <w:autoSpaceDE w:val="0"/>
        <w:autoSpaceDN w:val="0"/>
        <w:adjustRightInd w:val="0"/>
        <w:jc w:val="both"/>
        <w:rPr>
          <w:rFonts w:ascii="Arial" w:hAnsi="Arial" w:cs="Arial"/>
          <w:color w:val="000000" w:themeColor="text1"/>
          <w:lang w:val="es-MX"/>
        </w:rPr>
      </w:pPr>
    </w:p>
    <w:p w14:paraId="5F2844A9" w14:textId="53E70969" w:rsidR="00B411DC" w:rsidRPr="00B411DC" w:rsidRDefault="00B411DC" w:rsidP="007742CD">
      <w:pPr>
        <w:pStyle w:val="Prrafodelista"/>
        <w:numPr>
          <w:ilvl w:val="0"/>
          <w:numId w:val="12"/>
        </w:numPr>
        <w:autoSpaceDE w:val="0"/>
        <w:autoSpaceDN w:val="0"/>
        <w:adjustRightInd w:val="0"/>
        <w:jc w:val="both"/>
        <w:rPr>
          <w:rFonts w:ascii="Arial" w:hAnsi="Arial" w:cs="Arial"/>
          <w:color w:val="000000" w:themeColor="text1"/>
          <w:lang w:val="es-MX"/>
        </w:rPr>
      </w:pPr>
      <w:r w:rsidRPr="00B411DC">
        <w:rPr>
          <w:rFonts w:ascii="Arial" w:hAnsi="Arial" w:cs="Arial"/>
          <w:color w:val="000000" w:themeColor="text1"/>
          <w:lang w:val="es-MX"/>
        </w:rPr>
        <w:t xml:space="preserve">Facilitar información actualizada a los usuarios, grupos de interés y partes interesadas, respecto a las acciones, desarrollos y avances que se dan en la evolución de los proyectos tecnológicos, con miras a lograr su óptima utilización, en condiciones de oportunidad, claridad y transparencia. </w:t>
      </w:r>
    </w:p>
    <w:p w14:paraId="26DEE462" w14:textId="77777777" w:rsidR="00B411DC" w:rsidRPr="00B411DC" w:rsidRDefault="00B411DC" w:rsidP="00B411DC">
      <w:pPr>
        <w:autoSpaceDE w:val="0"/>
        <w:autoSpaceDN w:val="0"/>
        <w:adjustRightInd w:val="0"/>
        <w:jc w:val="both"/>
        <w:rPr>
          <w:rFonts w:ascii="Arial" w:hAnsi="Arial" w:cs="Arial"/>
          <w:color w:val="000000" w:themeColor="text1"/>
          <w:lang w:val="es-MX"/>
        </w:rPr>
      </w:pPr>
    </w:p>
    <w:p w14:paraId="4FEC4709" w14:textId="59AF2FA9" w:rsidR="00B411DC" w:rsidRPr="00B411DC" w:rsidRDefault="00B411DC" w:rsidP="007742CD">
      <w:pPr>
        <w:pStyle w:val="Prrafodelista"/>
        <w:numPr>
          <w:ilvl w:val="0"/>
          <w:numId w:val="11"/>
        </w:numPr>
        <w:autoSpaceDE w:val="0"/>
        <w:autoSpaceDN w:val="0"/>
        <w:adjustRightInd w:val="0"/>
        <w:spacing w:after="35"/>
        <w:jc w:val="both"/>
        <w:rPr>
          <w:rFonts w:ascii="Arial" w:hAnsi="Arial" w:cs="Arial"/>
          <w:color w:val="000000" w:themeColor="text1"/>
          <w:lang w:val="es-MX"/>
        </w:rPr>
      </w:pPr>
      <w:r w:rsidRPr="00B411DC">
        <w:rPr>
          <w:rFonts w:ascii="Arial" w:hAnsi="Arial" w:cs="Arial"/>
          <w:color w:val="000000" w:themeColor="text1"/>
          <w:lang w:val="es-MX"/>
        </w:rPr>
        <w:t xml:space="preserve">Generar e implementar estrategias que permitan que la información y la comunicación, sean adecuadas a las necesidades específicas de los grupos de interés. </w:t>
      </w:r>
    </w:p>
    <w:p w14:paraId="366E1064" w14:textId="5A620F24" w:rsidR="00B411DC" w:rsidRPr="0012144E" w:rsidRDefault="00B411DC" w:rsidP="007742CD">
      <w:pPr>
        <w:pStyle w:val="Prrafodelista"/>
        <w:numPr>
          <w:ilvl w:val="0"/>
          <w:numId w:val="11"/>
        </w:numPr>
        <w:autoSpaceDE w:val="0"/>
        <w:autoSpaceDN w:val="0"/>
        <w:adjustRightInd w:val="0"/>
        <w:jc w:val="both"/>
        <w:rPr>
          <w:rFonts w:ascii="Arial" w:hAnsi="Arial" w:cs="Arial"/>
          <w:color w:val="000000" w:themeColor="text1"/>
          <w:lang w:val="es-MX"/>
        </w:rPr>
      </w:pPr>
      <w:r w:rsidRPr="0012144E">
        <w:rPr>
          <w:rFonts w:ascii="Arial" w:hAnsi="Arial" w:cs="Arial"/>
          <w:color w:val="000000" w:themeColor="text1"/>
          <w:lang w:val="es-MX"/>
        </w:rPr>
        <w:t xml:space="preserve">Mantener informados a los grupos de interés, con oportunidad, claridad y transparencia, sobre el quehacer de la tecnología, las mejoras obtenidas y el apoyo en los resultados estratégicos. </w:t>
      </w:r>
    </w:p>
    <w:p w14:paraId="30045BE4" w14:textId="77777777" w:rsidR="00B411DC" w:rsidRDefault="00B411DC" w:rsidP="00690233">
      <w:pPr>
        <w:jc w:val="both"/>
        <w:rPr>
          <w:rFonts w:ascii="Arial" w:eastAsia="Arial" w:hAnsi="Arial" w:cs="Arial"/>
          <w:color w:val="808080" w:themeColor="background1" w:themeShade="80"/>
        </w:rPr>
      </w:pPr>
    </w:p>
    <w:p w14:paraId="0151EB91" w14:textId="5F35285A" w:rsidR="00D626C8" w:rsidRPr="00D626C8" w:rsidRDefault="00AF7F9D" w:rsidP="00D626C8">
      <w:pPr>
        <w:autoSpaceDE w:val="0"/>
        <w:autoSpaceDN w:val="0"/>
        <w:adjustRightInd w:val="0"/>
        <w:rPr>
          <w:rFonts w:ascii="Arial" w:hAnsi="Arial" w:cs="Arial"/>
          <w:b/>
          <w:color w:val="000000" w:themeColor="text1"/>
          <w:lang w:val="es-MX"/>
        </w:rPr>
      </w:pPr>
      <w:r>
        <w:rPr>
          <w:rFonts w:ascii="Arial" w:hAnsi="Arial" w:cs="Arial"/>
          <w:b/>
          <w:color w:val="000000" w:themeColor="text1"/>
          <w:lang w:val="es-MX"/>
        </w:rPr>
        <w:t>G</w:t>
      </w:r>
      <w:r w:rsidRPr="00D626C8">
        <w:rPr>
          <w:rFonts w:ascii="Arial" w:hAnsi="Arial" w:cs="Arial"/>
          <w:b/>
          <w:color w:val="000000" w:themeColor="text1"/>
          <w:lang w:val="es-MX"/>
        </w:rPr>
        <w:t xml:space="preserve">RUPOS DE INTERÉS </w:t>
      </w:r>
    </w:p>
    <w:p w14:paraId="1B9BC7A7" w14:textId="77777777" w:rsidR="00D626C8" w:rsidRPr="00D626C8" w:rsidRDefault="00D626C8" w:rsidP="00D626C8">
      <w:pPr>
        <w:autoSpaceDE w:val="0"/>
        <w:autoSpaceDN w:val="0"/>
        <w:adjustRightInd w:val="0"/>
        <w:rPr>
          <w:rFonts w:ascii="Arial" w:hAnsi="Arial" w:cs="Arial"/>
          <w:b/>
          <w:color w:val="000000" w:themeColor="text1"/>
          <w:lang w:val="es-MX"/>
        </w:rPr>
      </w:pPr>
    </w:p>
    <w:p w14:paraId="69ABCE38" w14:textId="23B2C0D1" w:rsidR="00D626C8" w:rsidRDefault="00D626C8" w:rsidP="00D626C8">
      <w:pPr>
        <w:autoSpaceDE w:val="0"/>
        <w:autoSpaceDN w:val="0"/>
        <w:adjustRightInd w:val="0"/>
        <w:rPr>
          <w:rFonts w:ascii="Arial" w:hAnsi="Arial" w:cs="Arial"/>
          <w:color w:val="000000" w:themeColor="text1"/>
          <w:lang w:val="es-MX"/>
        </w:rPr>
      </w:pPr>
      <w:r w:rsidRPr="00D626C8">
        <w:rPr>
          <w:rFonts w:ascii="Arial" w:hAnsi="Arial" w:cs="Arial"/>
          <w:color w:val="000000" w:themeColor="text1"/>
          <w:lang w:val="es-MX"/>
        </w:rPr>
        <w:t>Los siguientes son los grupos de interés incluidos en el PETI</w:t>
      </w:r>
      <w:r>
        <w:rPr>
          <w:rFonts w:ascii="Arial" w:hAnsi="Arial" w:cs="Arial"/>
          <w:color w:val="000000" w:themeColor="text1"/>
          <w:lang w:val="es-MX"/>
        </w:rPr>
        <w:t>.</w:t>
      </w:r>
    </w:p>
    <w:p w14:paraId="52C9D30F" w14:textId="77777777" w:rsidR="00D626C8" w:rsidRDefault="00D626C8" w:rsidP="00D626C8">
      <w:pPr>
        <w:autoSpaceDE w:val="0"/>
        <w:autoSpaceDN w:val="0"/>
        <w:adjustRightInd w:val="0"/>
        <w:rPr>
          <w:rFonts w:ascii="Arial" w:hAnsi="Arial" w:cs="Arial"/>
          <w:color w:val="000000" w:themeColor="text1"/>
          <w:lang w:val="es-MX"/>
        </w:rPr>
      </w:pPr>
    </w:p>
    <w:p w14:paraId="6B3AA887" w14:textId="6998E8FD" w:rsidR="00D626C8" w:rsidRPr="008026CA" w:rsidRDefault="00D626C8" w:rsidP="007742CD">
      <w:pPr>
        <w:pStyle w:val="Prrafodelista"/>
        <w:numPr>
          <w:ilvl w:val="0"/>
          <w:numId w:val="13"/>
        </w:numPr>
        <w:autoSpaceDE w:val="0"/>
        <w:autoSpaceDN w:val="0"/>
        <w:adjustRightInd w:val="0"/>
        <w:rPr>
          <w:rFonts w:ascii="Arial" w:hAnsi="Arial" w:cs="Arial"/>
          <w:color w:val="000000" w:themeColor="text1"/>
          <w:lang w:val="es-MX"/>
        </w:rPr>
      </w:pPr>
      <w:r w:rsidRPr="008026CA">
        <w:rPr>
          <w:rFonts w:ascii="Arial" w:hAnsi="Arial" w:cs="Arial"/>
          <w:color w:val="000000" w:themeColor="text1"/>
          <w:lang w:val="es-MX"/>
        </w:rPr>
        <w:t xml:space="preserve">Alta Dirección </w:t>
      </w:r>
    </w:p>
    <w:p w14:paraId="7D46F4B1" w14:textId="5FAEAD0A" w:rsidR="00D626C8" w:rsidRPr="008026CA" w:rsidRDefault="00D626C8" w:rsidP="007742CD">
      <w:pPr>
        <w:pStyle w:val="Prrafodelista"/>
        <w:numPr>
          <w:ilvl w:val="0"/>
          <w:numId w:val="13"/>
        </w:numPr>
        <w:autoSpaceDE w:val="0"/>
        <w:autoSpaceDN w:val="0"/>
        <w:adjustRightInd w:val="0"/>
        <w:spacing w:after="33"/>
        <w:rPr>
          <w:rFonts w:ascii="Arial" w:hAnsi="Arial" w:cs="Arial"/>
          <w:color w:val="000000" w:themeColor="text1"/>
          <w:lang w:val="es-MX"/>
        </w:rPr>
      </w:pPr>
      <w:r w:rsidRPr="008026CA">
        <w:rPr>
          <w:rFonts w:ascii="Arial" w:hAnsi="Arial" w:cs="Arial"/>
          <w:color w:val="000000" w:themeColor="text1"/>
          <w:lang w:val="es-MX"/>
        </w:rPr>
        <w:t xml:space="preserve">Empleados </w:t>
      </w:r>
    </w:p>
    <w:p w14:paraId="3C14B8CE" w14:textId="58E80797" w:rsidR="00D626C8" w:rsidRPr="008026CA" w:rsidRDefault="00D626C8" w:rsidP="007742CD">
      <w:pPr>
        <w:pStyle w:val="Prrafodelista"/>
        <w:numPr>
          <w:ilvl w:val="0"/>
          <w:numId w:val="13"/>
        </w:numPr>
        <w:autoSpaceDE w:val="0"/>
        <w:autoSpaceDN w:val="0"/>
        <w:adjustRightInd w:val="0"/>
        <w:spacing w:after="33"/>
        <w:rPr>
          <w:rFonts w:ascii="Arial" w:hAnsi="Arial" w:cs="Arial"/>
          <w:color w:val="000000" w:themeColor="text1"/>
          <w:lang w:val="es-MX"/>
        </w:rPr>
      </w:pPr>
      <w:r w:rsidRPr="008026CA">
        <w:rPr>
          <w:rFonts w:ascii="Arial" w:hAnsi="Arial" w:cs="Arial"/>
          <w:color w:val="000000" w:themeColor="text1"/>
          <w:lang w:val="es-MX"/>
        </w:rPr>
        <w:t xml:space="preserve">Equipos de trabajo </w:t>
      </w:r>
    </w:p>
    <w:p w14:paraId="02028152" w14:textId="30C12211"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Entidades del sector educación </w:t>
      </w:r>
    </w:p>
    <w:p w14:paraId="3527C908" w14:textId="26E203A6"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Organismos de asesoría y coordinación </w:t>
      </w:r>
    </w:p>
    <w:p w14:paraId="5258121F" w14:textId="62933DFE"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Proveedores </w:t>
      </w:r>
    </w:p>
    <w:p w14:paraId="17BC146B" w14:textId="4095CF95"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Cooperantes nacionales e internacionales </w:t>
      </w:r>
    </w:p>
    <w:p w14:paraId="25680897" w14:textId="56097286"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Medios de comunicación </w:t>
      </w:r>
    </w:p>
    <w:p w14:paraId="231E59C8" w14:textId="2732A20F"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Establecimientos prestadores del servicio educativo </w:t>
      </w:r>
    </w:p>
    <w:p w14:paraId="5E6707B9" w14:textId="42D7DD5B"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Sector privado y productivo </w:t>
      </w:r>
    </w:p>
    <w:p w14:paraId="31A03BA5" w14:textId="248CB6E7"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lastRenderedPageBreak/>
        <w:t xml:space="preserve">Comunidad educativa </w:t>
      </w:r>
    </w:p>
    <w:p w14:paraId="6B1CF0F2" w14:textId="37F44CE7"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Egresados del sistema educativo </w:t>
      </w:r>
    </w:p>
    <w:p w14:paraId="5054631B" w14:textId="1B34DAF4"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Organización social </w:t>
      </w:r>
    </w:p>
    <w:p w14:paraId="506AF1ED" w14:textId="719EDC5B"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Grupos que lideran espacios de diálogo y concertación </w:t>
      </w:r>
    </w:p>
    <w:p w14:paraId="31CFF940" w14:textId="6A5C94D0"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Poder legislativo </w:t>
      </w:r>
    </w:p>
    <w:p w14:paraId="1299D229" w14:textId="6476999B"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Poder judicial </w:t>
      </w:r>
    </w:p>
    <w:p w14:paraId="3220346E" w14:textId="490C92ED"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Poder ejecutivo </w:t>
      </w:r>
    </w:p>
    <w:p w14:paraId="18882905" w14:textId="6C3BB99F" w:rsidR="00D626C8" w:rsidRPr="00D626C8" w:rsidRDefault="00D626C8" w:rsidP="007742CD">
      <w:pPr>
        <w:pStyle w:val="Prrafodelista"/>
        <w:numPr>
          <w:ilvl w:val="1"/>
          <w:numId w:val="8"/>
        </w:numPr>
        <w:autoSpaceDE w:val="0"/>
        <w:autoSpaceDN w:val="0"/>
        <w:adjustRightInd w:val="0"/>
        <w:rPr>
          <w:rFonts w:ascii="Arial" w:hAnsi="Arial" w:cs="Arial"/>
          <w:color w:val="000000" w:themeColor="text1"/>
          <w:lang w:val="es-MX"/>
        </w:rPr>
      </w:pPr>
      <w:r w:rsidRPr="00D626C8">
        <w:rPr>
          <w:rFonts w:ascii="Arial" w:hAnsi="Arial" w:cs="Arial"/>
          <w:color w:val="000000" w:themeColor="text1"/>
          <w:lang w:val="es-MX"/>
        </w:rPr>
        <w:t xml:space="preserve">Entes de control </w:t>
      </w:r>
    </w:p>
    <w:p w14:paraId="05219C5C" w14:textId="77777777" w:rsidR="00121EA6" w:rsidRDefault="00121EA6" w:rsidP="00690233">
      <w:pPr>
        <w:jc w:val="both"/>
        <w:rPr>
          <w:rFonts w:ascii="Arial" w:eastAsia="Arial" w:hAnsi="Arial" w:cs="Arial"/>
          <w:color w:val="808080" w:themeColor="background1" w:themeShade="80"/>
        </w:rPr>
      </w:pPr>
    </w:p>
    <w:p w14:paraId="67DCF099" w14:textId="77777777" w:rsidR="00573F4D" w:rsidRDefault="00573F4D" w:rsidP="00573F4D">
      <w:pPr>
        <w:pStyle w:val="Ttulo2"/>
        <w:keepNext w:val="0"/>
        <w:widowControl w:val="0"/>
        <w:tabs>
          <w:tab w:val="left" w:pos="2145"/>
          <w:tab w:val="left" w:pos="2146"/>
        </w:tabs>
        <w:autoSpaceDE w:val="0"/>
        <w:autoSpaceDN w:val="0"/>
        <w:spacing w:before="0" w:after="0"/>
        <w:rPr>
          <w:rFonts w:eastAsia="Arial" w:cs="Arial"/>
          <w:b w:val="0"/>
          <w:color w:val="808080" w:themeColor="background1" w:themeShade="80"/>
          <w:lang w:val="es-CO" w:eastAsia="en-US"/>
        </w:rPr>
      </w:pPr>
    </w:p>
    <w:p w14:paraId="48295D5B" w14:textId="77777777" w:rsidR="00611387" w:rsidRDefault="00611387" w:rsidP="00573F4D">
      <w:pPr>
        <w:pStyle w:val="Ttulo2"/>
        <w:keepNext w:val="0"/>
        <w:widowControl w:val="0"/>
        <w:tabs>
          <w:tab w:val="left" w:pos="2145"/>
          <w:tab w:val="left" w:pos="2146"/>
        </w:tabs>
        <w:autoSpaceDE w:val="0"/>
        <w:autoSpaceDN w:val="0"/>
        <w:spacing w:before="0" w:after="0"/>
        <w:rPr>
          <w:color w:val="000000" w:themeColor="text1"/>
        </w:rPr>
      </w:pPr>
    </w:p>
    <w:p w14:paraId="1D20070F" w14:textId="3501890F" w:rsidR="00573F4D" w:rsidRPr="00573F4D" w:rsidRDefault="000162DF" w:rsidP="00573F4D">
      <w:pPr>
        <w:pStyle w:val="Ttulo2"/>
        <w:keepNext w:val="0"/>
        <w:widowControl w:val="0"/>
        <w:tabs>
          <w:tab w:val="left" w:pos="2145"/>
          <w:tab w:val="left" w:pos="2146"/>
        </w:tabs>
        <w:autoSpaceDE w:val="0"/>
        <w:autoSpaceDN w:val="0"/>
        <w:spacing w:before="0" w:after="0"/>
        <w:rPr>
          <w:color w:val="000000" w:themeColor="text1"/>
        </w:rPr>
      </w:pPr>
      <w:bookmarkStart w:id="31" w:name="_Toc62998201"/>
      <w:r w:rsidRPr="00573F4D">
        <w:rPr>
          <w:color w:val="000000" w:themeColor="text1"/>
        </w:rPr>
        <w:t>MATRIZ DE</w:t>
      </w:r>
      <w:r w:rsidRPr="00573F4D">
        <w:rPr>
          <w:color w:val="000000" w:themeColor="text1"/>
          <w:spacing w:val="-16"/>
        </w:rPr>
        <w:t xml:space="preserve"> </w:t>
      </w:r>
      <w:r w:rsidRPr="00573F4D">
        <w:rPr>
          <w:color w:val="000000" w:themeColor="text1"/>
        </w:rPr>
        <w:t>COMUNICACIONES</w:t>
      </w:r>
      <w:bookmarkEnd w:id="31"/>
    </w:p>
    <w:p w14:paraId="2B08045B" w14:textId="77777777" w:rsidR="00EF2680" w:rsidRDefault="00573F4D" w:rsidP="00EF2680">
      <w:pPr>
        <w:pStyle w:val="Textoindependiente"/>
        <w:spacing w:before="282"/>
        <w:ind w:left="0" w:right="116"/>
        <w:rPr>
          <w:color w:val="000000" w:themeColor="text1"/>
        </w:rPr>
      </w:pPr>
      <w:r w:rsidRPr="00573F4D">
        <w:rPr>
          <w:color w:val="000000" w:themeColor="text1"/>
        </w:rPr>
        <w:t>Este plan de comunicaciones se ajustará a los siguientes canales los cuales serán utilizados para</w:t>
      </w:r>
      <w:r w:rsidRPr="00573F4D">
        <w:rPr>
          <w:color w:val="000000" w:themeColor="text1"/>
          <w:spacing w:val="-20"/>
        </w:rPr>
        <w:t xml:space="preserve"> </w:t>
      </w:r>
      <w:r w:rsidRPr="00573F4D">
        <w:rPr>
          <w:color w:val="000000" w:themeColor="text1"/>
        </w:rPr>
        <w:t>atender</w:t>
      </w:r>
      <w:r w:rsidRPr="00573F4D">
        <w:rPr>
          <w:color w:val="000000" w:themeColor="text1"/>
          <w:spacing w:val="-19"/>
        </w:rPr>
        <w:t xml:space="preserve"> </w:t>
      </w:r>
      <w:r w:rsidRPr="00573F4D">
        <w:rPr>
          <w:color w:val="000000" w:themeColor="text1"/>
        </w:rPr>
        <w:t>a</w:t>
      </w:r>
      <w:r w:rsidRPr="00573F4D">
        <w:rPr>
          <w:color w:val="000000" w:themeColor="text1"/>
          <w:spacing w:val="-19"/>
        </w:rPr>
        <w:t xml:space="preserve"> </w:t>
      </w:r>
      <w:r w:rsidRPr="00573F4D">
        <w:rPr>
          <w:color w:val="000000" w:themeColor="text1"/>
        </w:rPr>
        <w:t>los</w:t>
      </w:r>
      <w:r w:rsidRPr="00573F4D">
        <w:rPr>
          <w:color w:val="000000" w:themeColor="text1"/>
          <w:spacing w:val="-19"/>
        </w:rPr>
        <w:t xml:space="preserve"> </w:t>
      </w:r>
      <w:r w:rsidRPr="00573F4D">
        <w:rPr>
          <w:color w:val="000000" w:themeColor="text1"/>
        </w:rPr>
        <w:t>grupos</w:t>
      </w:r>
      <w:r w:rsidRPr="00573F4D">
        <w:rPr>
          <w:color w:val="000000" w:themeColor="text1"/>
          <w:spacing w:val="-19"/>
        </w:rPr>
        <w:t xml:space="preserve"> </w:t>
      </w:r>
      <w:r w:rsidRPr="00573F4D">
        <w:rPr>
          <w:color w:val="000000" w:themeColor="text1"/>
        </w:rPr>
        <w:t>de</w:t>
      </w:r>
      <w:r w:rsidRPr="00573F4D">
        <w:rPr>
          <w:color w:val="000000" w:themeColor="text1"/>
          <w:spacing w:val="-19"/>
        </w:rPr>
        <w:t xml:space="preserve"> </w:t>
      </w:r>
      <w:r w:rsidRPr="00573F4D">
        <w:rPr>
          <w:color w:val="000000" w:themeColor="text1"/>
        </w:rPr>
        <w:t>interés</w:t>
      </w:r>
      <w:r w:rsidRPr="00573F4D">
        <w:rPr>
          <w:color w:val="000000" w:themeColor="text1"/>
          <w:spacing w:val="-21"/>
        </w:rPr>
        <w:t xml:space="preserve"> </w:t>
      </w:r>
      <w:r w:rsidRPr="00573F4D">
        <w:rPr>
          <w:color w:val="000000" w:themeColor="text1"/>
        </w:rPr>
        <w:t>que</w:t>
      </w:r>
      <w:r w:rsidRPr="00573F4D">
        <w:rPr>
          <w:color w:val="000000" w:themeColor="text1"/>
          <w:spacing w:val="-18"/>
        </w:rPr>
        <w:t xml:space="preserve"> </w:t>
      </w:r>
      <w:r w:rsidRPr="00573F4D">
        <w:rPr>
          <w:color w:val="000000" w:themeColor="text1"/>
        </w:rPr>
        <w:t>interactúen</w:t>
      </w:r>
      <w:r w:rsidRPr="00573F4D">
        <w:rPr>
          <w:color w:val="000000" w:themeColor="text1"/>
          <w:spacing w:val="-21"/>
        </w:rPr>
        <w:t xml:space="preserve"> </w:t>
      </w:r>
      <w:r w:rsidRPr="00573F4D">
        <w:rPr>
          <w:color w:val="000000" w:themeColor="text1"/>
        </w:rPr>
        <w:t>con</w:t>
      </w:r>
      <w:r w:rsidRPr="00573F4D">
        <w:rPr>
          <w:color w:val="000000" w:themeColor="text1"/>
          <w:spacing w:val="-18"/>
        </w:rPr>
        <w:t xml:space="preserve"> </w:t>
      </w:r>
      <w:r w:rsidRPr="00573F4D">
        <w:rPr>
          <w:color w:val="000000" w:themeColor="text1"/>
        </w:rPr>
        <w:t>cada</w:t>
      </w:r>
      <w:r w:rsidRPr="00573F4D">
        <w:rPr>
          <w:color w:val="000000" w:themeColor="text1"/>
          <w:spacing w:val="-18"/>
        </w:rPr>
        <w:t xml:space="preserve"> </w:t>
      </w:r>
      <w:r w:rsidRPr="00573F4D">
        <w:rPr>
          <w:color w:val="000000" w:themeColor="text1"/>
        </w:rPr>
        <w:t>uno</w:t>
      </w:r>
      <w:r w:rsidRPr="00573F4D">
        <w:rPr>
          <w:color w:val="000000" w:themeColor="text1"/>
          <w:spacing w:val="-19"/>
        </w:rPr>
        <w:t xml:space="preserve"> </w:t>
      </w:r>
      <w:r w:rsidRPr="00573F4D">
        <w:rPr>
          <w:color w:val="000000" w:themeColor="text1"/>
        </w:rPr>
        <w:t>de</w:t>
      </w:r>
      <w:r w:rsidRPr="00573F4D">
        <w:rPr>
          <w:color w:val="000000" w:themeColor="text1"/>
          <w:spacing w:val="-20"/>
        </w:rPr>
        <w:t xml:space="preserve"> </w:t>
      </w:r>
      <w:r w:rsidRPr="00573F4D">
        <w:rPr>
          <w:color w:val="000000" w:themeColor="text1"/>
        </w:rPr>
        <w:t>los</w:t>
      </w:r>
      <w:r w:rsidRPr="00573F4D">
        <w:rPr>
          <w:color w:val="000000" w:themeColor="text1"/>
          <w:spacing w:val="-19"/>
        </w:rPr>
        <w:t xml:space="preserve"> </w:t>
      </w:r>
      <w:r w:rsidRPr="00573F4D">
        <w:rPr>
          <w:color w:val="000000" w:themeColor="text1"/>
        </w:rPr>
        <w:t>proyectos</w:t>
      </w:r>
      <w:r w:rsidRPr="00573F4D">
        <w:rPr>
          <w:color w:val="000000" w:themeColor="text1"/>
          <w:spacing w:val="-19"/>
        </w:rPr>
        <w:t xml:space="preserve"> </w:t>
      </w:r>
      <w:r w:rsidRPr="00573F4D">
        <w:rPr>
          <w:color w:val="000000" w:themeColor="text1"/>
        </w:rPr>
        <w:t>o</w:t>
      </w:r>
      <w:r w:rsidRPr="00573F4D">
        <w:rPr>
          <w:color w:val="000000" w:themeColor="text1"/>
          <w:spacing w:val="-18"/>
        </w:rPr>
        <w:t xml:space="preserve"> </w:t>
      </w:r>
      <w:r w:rsidRPr="00573F4D">
        <w:rPr>
          <w:color w:val="000000" w:themeColor="text1"/>
        </w:rPr>
        <w:t>iniciativas en planeación y/o</w:t>
      </w:r>
      <w:r w:rsidRPr="00573F4D">
        <w:rPr>
          <w:color w:val="000000" w:themeColor="text1"/>
          <w:spacing w:val="2"/>
        </w:rPr>
        <w:t xml:space="preserve"> </w:t>
      </w:r>
      <w:r w:rsidRPr="00573F4D">
        <w:rPr>
          <w:color w:val="000000" w:themeColor="text1"/>
        </w:rPr>
        <w:t>implementados.</w:t>
      </w:r>
      <w:bookmarkStart w:id="32" w:name="_bookmark108"/>
      <w:bookmarkEnd w:id="32"/>
    </w:p>
    <w:p w14:paraId="2B885E2E" w14:textId="6D9BE26F" w:rsidR="00614C5C" w:rsidRPr="00614C5C" w:rsidRDefault="00614C5C" w:rsidP="00EF2680">
      <w:pPr>
        <w:pStyle w:val="Textoindependiente"/>
        <w:spacing w:before="282"/>
        <w:ind w:left="0" w:right="116"/>
        <w:rPr>
          <w:rFonts w:eastAsia="Arial" w:cs="Arial"/>
          <w:b/>
          <w:color w:val="000000" w:themeColor="text1"/>
          <w:lang w:val="es-ES"/>
        </w:rPr>
      </w:pPr>
      <w:r w:rsidRPr="00614C5C">
        <w:rPr>
          <w:rFonts w:eastAsia="Arial" w:cs="Arial"/>
          <w:b/>
          <w:color w:val="000000" w:themeColor="text1"/>
          <w:lang w:val="es-ES"/>
        </w:rPr>
        <w:t>Canales</w:t>
      </w:r>
      <w:r w:rsidRPr="00614C5C">
        <w:rPr>
          <w:rFonts w:eastAsia="Arial" w:cs="Arial"/>
          <w:b/>
          <w:color w:val="000000" w:themeColor="text1"/>
          <w:spacing w:val="-13"/>
          <w:lang w:val="es-ES"/>
        </w:rPr>
        <w:t xml:space="preserve"> </w:t>
      </w:r>
      <w:r w:rsidRPr="00614C5C">
        <w:rPr>
          <w:rFonts w:eastAsia="Arial" w:cs="Arial"/>
          <w:b/>
          <w:color w:val="000000" w:themeColor="text1"/>
          <w:lang w:val="es-ES"/>
        </w:rPr>
        <w:t>presenciales</w:t>
      </w:r>
    </w:p>
    <w:tbl>
      <w:tblPr>
        <w:tblStyle w:val="TableNormal2"/>
        <w:tblW w:w="9922" w:type="dxa"/>
        <w:tblInd w:w="5"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ayout w:type="fixed"/>
        <w:tblLook w:val="01E0" w:firstRow="1" w:lastRow="1" w:firstColumn="1" w:lastColumn="1" w:noHBand="0" w:noVBand="0"/>
      </w:tblPr>
      <w:tblGrid>
        <w:gridCol w:w="2831"/>
        <w:gridCol w:w="2129"/>
        <w:gridCol w:w="2694"/>
        <w:gridCol w:w="2268"/>
      </w:tblGrid>
      <w:tr w:rsidR="00614C5C" w:rsidRPr="00614C5C" w14:paraId="291EC43F" w14:textId="77777777" w:rsidTr="00614C5C">
        <w:trPr>
          <w:trHeight w:val="505"/>
        </w:trPr>
        <w:tc>
          <w:tcPr>
            <w:tcW w:w="2831" w:type="dxa"/>
            <w:shd w:val="clear" w:color="auto" w:fill="001F5F"/>
          </w:tcPr>
          <w:p w14:paraId="58735B03" w14:textId="77777777" w:rsidR="00614C5C" w:rsidRPr="00614C5C" w:rsidRDefault="00614C5C" w:rsidP="00614C5C">
            <w:pPr>
              <w:spacing w:before="127"/>
              <w:ind w:left="583"/>
              <w:rPr>
                <w:rFonts w:ascii="Arial" w:eastAsia="Arial" w:hAnsi="Arial" w:cs="Arial"/>
                <w:b/>
                <w:lang w:val="es-ES"/>
              </w:rPr>
            </w:pPr>
            <w:r w:rsidRPr="00614C5C">
              <w:rPr>
                <w:rFonts w:ascii="Arial" w:eastAsia="Arial" w:hAnsi="Arial" w:cs="Arial"/>
                <w:b/>
                <w:color w:val="FFFFFF"/>
                <w:lang w:val="es-ES"/>
              </w:rPr>
              <w:t>METODOLOGÍA</w:t>
            </w:r>
          </w:p>
        </w:tc>
        <w:tc>
          <w:tcPr>
            <w:tcW w:w="2129" w:type="dxa"/>
            <w:shd w:val="clear" w:color="auto" w:fill="001F5F"/>
          </w:tcPr>
          <w:p w14:paraId="5C7766A4" w14:textId="77777777" w:rsidR="00614C5C" w:rsidRPr="00614C5C" w:rsidRDefault="00614C5C" w:rsidP="00614C5C">
            <w:pPr>
              <w:spacing w:before="4" w:line="252" w:lineRule="exact"/>
              <w:ind w:left="505" w:right="481" w:firstLine="60"/>
              <w:rPr>
                <w:rFonts w:ascii="Arial" w:eastAsia="Arial" w:hAnsi="Arial" w:cs="Arial"/>
                <w:b/>
                <w:lang w:val="es-ES"/>
              </w:rPr>
            </w:pPr>
            <w:r w:rsidRPr="00614C5C">
              <w:rPr>
                <w:rFonts w:ascii="Arial" w:eastAsia="Arial" w:hAnsi="Arial" w:cs="Arial"/>
                <w:b/>
                <w:color w:val="FFFFFF"/>
                <w:lang w:val="es-ES"/>
              </w:rPr>
              <w:t>PÚBLICO OBJETIVO</w:t>
            </w:r>
          </w:p>
        </w:tc>
        <w:tc>
          <w:tcPr>
            <w:tcW w:w="2694" w:type="dxa"/>
            <w:shd w:val="clear" w:color="auto" w:fill="001F5F"/>
          </w:tcPr>
          <w:p w14:paraId="6BA998A3" w14:textId="77777777" w:rsidR="00614C5C" w:rsidRPr="00614C5C" w:rsidRDefault="00614C5C" w:rsidP="00614C5C">
            <w:pPr>
              <w:spacing w:before="127"/>
              <w:ind w:left="186"/>
              <w:rPr>
                <w:rFonts w:ascii="Arial" w:eastAsia="Arial" w:hAnsi="Arial" w:cs="Arial"/>
                <w:b/>
                <w:lang w:val="es-ES"/>
              </w:rPr>
            </w:pPr>
            <w:r w:rsidRPr="00614C5C">
              <w:rPr>
                <w:rFonts w:ascii="Arial" w:eastAsia="Arial" w:hAnsi="Arial" w:cs="Arial"/>
                <w:b/>
                <w:color w:val="FFFFFF"/>
                <w:lang w:val="es-ES"/>
              </w:rPr>
              <w:t>IMPACTO ESPERADO</w:t>
            </w:r>
          </w:p>
        </w:tc>
        <w:tc>
          <w:tcPr>
            <w:tcW w:w="2268" w:type="dxa"/>
            <w:shd w:val="clear" w:color="auto" w:fill="001F5F"/>
          </w:tcPr>
          <w:p w14:paraId="6451971B" w14:textId="77777777" w:rsidR="00614C5C" w:rsidRPr="00614C5C" w:rsidRDefault="00614C5C" w:rsidP="00614C5C">
            <w:pPr>
              <w:spacing w:before="127"/>
              <w:ind w:left="330"/>
              <w:rPr>
                <w:rFonts w:ascii="Arial" w:eastAsia="Arial" w:hAnsi="Arial" w:cs="Arial"/>
                <w:b/>
                <w:lang w:val="es-ES"/>
              </w:rPr>
            </w:pPr>
            <w:r w:rsidRPr="00614C5C">
              <w:rPr>
                <w:rFonts w:ascii="Arial" w:eastAsia="Arial" w:hAnsi="Arial" w:cs="Arial"/>
                <w:b/>
                <w:color w:val="FFFFFF"/>
                <w:lang w:val="es-ES"/>
              </w:rPr>
              <w:t>PERIODICIDAD</w:t>
            </w:r>
          </w:p>
        </w:tc>
      </w:tr>
      <w:tr w:rsidR="00614C5C" w:rsidRPr="00614C5C" w14:paraId="2511DD20" w14:textId="77777777" w:rsidTr="00614C5C">
        <w:trPr>
          <w:trHeight w:val="2832"/>
        </w:trPr>
        <w:tc>
          <w:tcPr>
            <w:tcW w:w="2831" w:type="dxa"/>
            <w:tcBorders>
              <w:left w:val="single" w:sz="4" w:space="0" w:color="999999"/>
              <w:bottom w:val="single" w:sz="4" w:space="0" w:color="999999"/>
              <w:right w:val="single" w:sz="4" w:space="0" w:color="999999"/>
            </w:tcBorders>
          </w:tcPr>
          <w:p w14:paraId="1C5B6BC5" w14:textId="77777777" w:rsidR="00614C5C" w:rsidRPr="00614C5C" w:rsidRDefault="00614C5C" w:rsidP="00614C5C">
            <w:pPr>
              <w:rPr>
                <w:rFonts w:ascii="Trebuchet MS" w:eastAsia="Arial" w:hAnsi="Arial" w:cs="Arial"/>
                <w:b/>
                <w:lang w:val="es-ES"/>
              </w:rPr>
            </w:pPr>
          </w:p>
          <w:p w14:paraId="7A4237F5" w14:textId="77777777" w:rsidR="00614C5C" w:rsidRPr="00614C5C" w:rsidRDefault="00614C5C" w:rsidP="00614C5C">
            <w:pPr>
              <w:rPr>
                <w:rFonts w:ascii="Trebuchet MS" w:eastAsia="Arial" w:hAnsi="Arial" w:cs="Arial"/>
                <w:b/>
                <w:lang w:val="es-ES"/>
              </w:rPr>
            </w:pPr>
          </w:p>
          <w:p w14:paraId="5969B893" w14:textId="77777777" w:rsidR="00614C5C" w:rsidRPr="00614C5C" w:rsidRDefault="00614C5C" w:rsidP="00614C5C">
            <w:pPr>
              <w:rPr>
                <w:rFonts w:ascii="Trebuchet MS" w:eastAsia="Arial" w:hAnsi="Arial" w:cs="Arial"/>
                <w:b/>
                <w:lang w:val="es-ES"/>
              </w:rPr>
            </w:pPr>
          </w:p>
          <w:p w14:paraId="47DAC1EF" w14:textId="77777777" w:rsidR="00614C5C" w:rsidRPr="00614C5C" w:rsidRDefault="00614C5C" w:rsidP="00614C5C">
            <w:pPr>
              <w:rPr>
                <w:rFonts w:ascii="Trebuchet MS" w:eastAsia="Arial" w:hAnsi="Arial" w:cs="Arial"/>
                <w:b/>
                <w:lang w:val="es-ES"/>
              </w:rPr>
            </w:pPr>
          </w:p>
          <w:p w14:paraId="2E4EC232" w14:textId="77777777" w:rsidR="00614C5C" w:rsidRPr="00614C5C" w:rsidRDefault="00614C5C" w:rsidP="00614C5C">
            <w:pPr>
              <w:spacing w:before="165" w:line="237" w:lineRule="auto"/>
              <w:ind w:left="108" w:right="142"/>
              <w:rPr>
                <w:rFonts w:ascii="Arial" w:eastAsia="Arial" w:hAnsi="Arial" w:cs="Arial"/>
                <w:sz w:val="20"/>
                <w:lang w:val="es-ES"/>
              </w:rPr>
            </w:pPr>
            <w:r w:rsidRPr="00614C5C">
              <w:rPr>
                <w:rFonts w:ascii="Arial" w:eastAsia="Arial" w:hAnsi="Arial" w:cs="Arial"/>
                <w:sz w:val="20"/>
                <w:lang w:val="es-ES"/>
              </w:rPr>
              <w:t>Presentaciones ejecutivas del PETI</w:t>
            </w:r>
          </w:p>
        </w:tc>
        <w:tc>
          <w:tcPr>
            <w:tcW w:w="2129" w:type="dxa"/>
            <w:tcBorders>
              <w:left w:val="single" w:sz="4" w:space="0" w:color="999999"/>
              <w:bottom w:val="single" w:sz="4" w:space="0" w:color="999999"/>
              <w:right w:val="single" w:sz="4" w:space="0" w:color="999999"/>
            </w:tcBorders>
          </w:tcPr>
          <w:p w14:paraId="1E7CBFDF" w14:textId="77777777" w:rsidR="00614C5C" w:rsidRPr="00614C5C" w:rsidRDefault="00614C5C" w:rsidP="00614C5C">
            <w:pPr>
              <w:rPr>
                <w:rFonts w:ascii="Trebuchet MS" w:eastAsia="Arial" w:hAnsi="Arial" w:cs="Arial"/>
                <w:b/>
                <w:lang w:val="es-ES"/>
              </w:rPr>
            </w:pPr>
          </w:p>
          <w:p w14:paraId="32D9A155" w14:textId="77777777" w:rsidR="00614C5C" w:rsidRPr="00614C5C" w:rsidRDefault="00614C5C" w:rsidP="00614C5C">
            <w:pPr>
              <w:spacing w:before="4"/>
              <w:rPr>
                <w:rFonts w:ascii="Trebuchet MS" w:eastAsia="Arial" w:hAnsi="Arial" w:cs="Arial"/>
                <w:b/>
                <w:sz w:val="20"/>
                <w:lang w:val="es-ES"/>
              </w:rPr>
            </w:pPr>
          </w:p>
          <w:p w14:paraId="620F131E" w14:textId="77777777" w:rsidR="00614C5C" w:rsidRPr="00614C5C" w:rsidRDefault="00614C5C" w:rsidP="007742CD">
            <w:pPr>
              <w:numPr>
                <w:ilvl w:val="0"/>
                <w:numId w:val="16"/>
              </w:numPr>
              <w:tabs>
                <w:tab w:val="left" w:pos="396"/>
              </w:tabs>
              <w:rPr>
                <w:rFonts w:ascii="Arial" w:eastAsia="Arial" w:hAnsi="Arial" w:cs="Arial"/>
                <w:sz w:val="20"/>
                <w:lang w:val="es-ES"/>
              </w:rPr>
            </w:pPr>
            <w:r w:rsidRPr="00614C5C">
              <w:rPr>
                <w:rFonts w:ascii="Arial" w:eastAsia="Arial" w:hAnsi="Arial" w:cs="Arial"/>
                <w:sz w:val="20"/>
                <w:lang w:val="es-ES"/>
              </w:rPr>
              <w:t>Alta</w:t>
            </w:r>
            <w:r w:rsidRPr="00614C5C">
              <w:rPr>
                <w:rFonts w:ascii="Arial" w:eastAsia="Arial" w:hAnsi="Arial" w:cs="Arial"/>
                <w:spacing w:val="-2"/>
                <w:sz w:val="20"/>
                <w:lang w:val="es-ES"/>
              </w:rPr>
              <w:t xml:space="preserve"> </w:t>
            </w:r>
            <w:r w:rsidRPr="00614C5C">
              <w:rPr>
                <w:rFonts w:ascii="Arial" w:eastAsia="Arial" w:hAnsi="Arial" w:cs="Arial"/>
                <w:sz w:val="20"/>
                <w:lang w:val="es-ES"/>
              </w:rPr>
              <w:t>Dirección</w:t>
            </w:r>
          </w:p>
          <w:p w14:paraId="775D4C8C" w14:textId="77777777" w:rsidR="00614C5C" w:rsidRPr="00614C5C" w:rsidRDefault="00614C5C" w:rsidP="007742CD">
            <w:pPr>
              <w:numPr>
                <w:ilvl w:val="0"/>
                <w:numId w:val="16"/>
              </w:numPr>
              <w:tabs>
                <w:tab w:val="left" w:pos="396"/>
              </w:tabs>
              <w:spacing w:before="3"/>
              <w:ind w:right="145"/>
              <w:rPr>
                <w:rFonts w:ascii="Arial" w:eastAsia="Arial" w:hAnsi="Arial" w:cs="Arial"/>
                <w:sz w:val="20"/>
                <w:lang w:val="es-ES"/>
              </w:rPr>
            </w:pPr>
            <w:r w:rsidRPr="00614C5C">
              <w:rPr>
                <w:rFonts w:ascii="Arial" w:eastAsia="Arial" w:hAnsi="Arial" w:cs="Arial"/>
                <w:sz w:val="20"/>
                <w:lang w:val="es-ES"/>
              </w:rPr>
              <w:t xml:space="preserve">Grupos de interesados de cada proyecto </w:t>
            </w:r>
            <w:r w:rsidRPr="00614C5C">
              <w:rPr>
                <w:rFonts w:ascii="Arial" w:eastAsia="Arial" w:hAnsi="Arial" w:cs="Arial"/>
                <w:spacing w:val="-5"/>
                <w:sz w:val="20"/>
                <w:lang w:val="es-ES"/>
              </w:rPr>
              <w:t xml:space="preserve">del </w:t>
            </w:r>
            <w:r w:rsidRPr="00614C5C">
              <w:rPr>
                <w:rFonts w:ascii="Arial" w:eastAsia="Arial" w:hAnsi="Arial" w:cs="Arial"/>
                <w:sz w:val="20"/>
                <w:lang w:val="es-ES"/>
              </w:rPr>
              <w:t>PETI</w:t>
            </w:r>
          </w:p>
          <w:p w14:paraId="514E9137" w14:textId="77777777" w:rsidR="00614C5C" w:rsidRPr="00614C5C" w:rsidRDefault="00614C5C" w:rsidP="007742CD">
            <w:pPr>
              <w:numPr>
                <w:ilvl w:val="0"/>
                <w:numId w:val="16"/>
              </w:numPr>
              <w:tabs>
                <w:tab w:val="left" w:pos="396"/>
              </w:tabs>
              <w:spacing w:before="1"/>
              <w:rPr>
                <w:rFonts w:ascii="Arial" w:eastAsia="Arial" w:hAnsi="Arial" w:cs="Arial"/>
                <w:sz w:val="20"/>
                <w:lang w:val="es-ES"/>
              </w:rPr>
            </w:pPr>
            <w:r w:rsidRPr="00614C5C">
              <w:rPr>
                <w:rFonts w:ascii="Arial" w:eastAsia="Arial" w:hAnsi="Arial" w:cs="Arial"/>
                <w:sz w:val="20"/>
                <w:lang w:val="es-ES"/>
              </w:rPr>
              <w:t>Proveedores</w:t>
            </w:r>
          </w:p>
          <w:p w14:paraId="4E25DCA5" w14:textId="77777777" w:rsidR="00614C5C" w:rsidRPr="00614C5C" w:rsidRDefault="00614C5C" w:rsidP="007742CD">
            <w:pPr>
              <w:numPr>
                <w:ilvl w:val="0"/>
                <w:numId w:val="16"/>
              </w:numPr>
              <w:tabs>
                <w:tab w:val="left" w:pos="396"/>
              </w:tabs>
              <w:spacing w:before="3"/>
              <w:ind w:right="135"/>
              <w:rPr>
                <w:rFonts w:ascii="Arial" w:eastAsia="Arial" w:hAnsi="Arial" w:cs="Arial"/>
                <w:sz w:val="20"/>
                <w:lang w:val="es-ES"/>
              </w:rPr>
            </w:pPr>
            <w:r w:rsidRPr="00614C5C">
              <w:rPr>
                <w:rFonts w:ascii="Arial" w:eastAsia="Arial" w:hAnsi="Arial" w:cs="Arial"/>
                <w:sz w:val="20"/>
                <w:lang w:val="es-ES"/>
              </w:rPr>
              <w:t>Órganos de control y</w:t>
            </w:r>
            <w:r w:rsidRPr="00614C5C">
              <w:rPr>
                <w:rFonts w:ascii="Arial" w:eastAsia="Arial" w:hAnsi="Arial" w:cs="Arial"/>
                <w:spacing w:val="-18"/>
                <w:sz w:val="20"/>
                <w:lang w:val="es-ES"/>
              </w:rPr>
              <w:t xml:space="preserve"> </w:t>
            </w:r>
            <w:r w:rsidRPr="00614C5C">
              <w:rPr>
                <w:rFonts w:ascii="Arial" w:eastAsia="Arial" w:hAnsi="Arial" w:cs="Arial"/>
                <w:sz w:val="20"/>
                <w:lang w:val="es-ES"/>
              </w:rPr>
              <w:t>auditoría</w:t>
            </w:r>
          </w:p>
        </w:tc>
        <w:tc>
          <w:tcPr>
            <w:tcW w:w="2694" w:type="dxa"/>
            <w:tcBorders>
              <w:left w:val="single" w:sz="4" w:space="0" w:color="999999"/>
              <w:bottom w:val="single" w:sz="4" w:space="0" w:color="999999"/>
              <w:right w:val="single" w:sz="4" w:space="0" w:color="999999"/>
            </w:tcBorders>
          </w:tcPr>
          <w:p w14:paraId="1D8E94D6" w14:textId="77777777" w:rsidR="00614C5C" w:rsidRPr="00614C5C" w:rsidRDefault="00614C5C" w:rsidP="007742CD">
            <w:pPr>
              <w:numPr>
                <w:ilvl w:val="0"/>
                <w:numId w:val="15"/>
              </w:numPr>
              <w:tabs>
                <w:tab w:val="left" w:pos="394"/>
              </w:tabs>
              <w:spacing w:before="31"/>
              <w:ind w:right="114"/>
              <w:rPr>
                <w:rFonts w:ascii="Arial" w:eastAsia="Arial" w:hAnsi="Arial" w:cs="Arial"/>
                <w:sz w:val="20"/>
                <w:lang w:val="es-ES"/>
              </w:rPr>
            </w:pPr>
            <w:r w:rsidRPr="00614C5C">
              <w:rPr>
                <w:rFonts w:ascii="Arial" w:eastAsia="Arial" w:hAnsi="Arial" w:cs="Arial"/>
                <w:sz w:val="20"/>
                <w:lang w:val="es-ES"/>
              </w:rPr>
              <w:t>Aprobación de alcance y portafolio de</w:t>
            </w:r>
            <w:r w:rsidRPr="00614C5C">
              <w:rPr>
                <w:rFonts w:ascii="Arial" w:eastAsia="Arial" w:hAnsi="Arial" w:cs="Arial"/>
                <w:spacing w:val="4"/>
                <w:sz w:val="20"/>
                <w:lang w:val="es-ES"/>
              </w:rPr>
              <w:t xml:space="preserve"> </w:t>
            </w:r>
            <w:r w:rsidRPr="00614C5C">
              <w:rPr>
                <w:rFonts w:ascii="Arial" w:eastAsia="Arial" w:hAnsi="Arial" w:cs="Arial"/>
                <w:spacing w:val="-3"/>
                <w:sz w:val="20"/>
                <w:lang w:val="es-ES"/>
              </w:rPr>
              <w:t>proyectos</w:t>
            </w:r>
          </w:p>
          <w:p w14:paraId="01F0A8FE" w14:textId="77777777" w:rsidR="00614C5C" w:rsidRPr="00614C5C" w:rsidRDefault="00614C5C" w:rsidP="007742CD">
            <w:pPr>
              <w:numPr>
                <w:ilvl w:val="0"/>
                <w:numId w:val="15"/>
              </w:numPr>
              <w:tabs>
                <w:tab w:val="left" w:pos="394"/>
              </w:tabs>
              <w:spacing w:before="3"/>
              <w:ind w:right="268"/>
              <w:rPr>
                <w:rFonts w:ascii="Arial" w:eastAsia="Arial" w:hAnsi="Arial" w:cs="Arial"/>
                <w:sz w:val="20"/>
                <w:lang w:val="es-ES"/>
              </w:rPr>
            </w:pPr>
            <w:r w:rsidRPr="00614C5C">
              <w:rPr>
                <w:rFonts w:ascii="Arial" w:eastAsia="Arial" w:hAnsi="Arial" w:cs="Arial"/>
                <w:sz w:val="20"/>
                <w:lang w:val="es-ES"/>
              </w:rPr>
              <w:t>Socialización de alcance de</w:t>
            </w:r>
            <w:r w:rsidRPr="00614C5C">
              <w:rPr>
                <w:rFonts w:ascii="Arial" w:eastAsia="Arial" w:hAnsi="Arial" w:cs="Arial"/>
                <w:spacing w:val="1"/>
                <w:sz w:val="20"/>
                <w:lang w:val="es-ES"/>
              </w:rPr>
              <w:t xml:space="preserve"> </w:t>
            </w:r>
            <w:r w:rsidRPr="00614C5C">
              <w:rPr>
                <w:rFonts w:ascii="Arial" w:eastAsia="Arial" w:hAnsi="Arial" w:cs="Arial"/>
                <w:spacing w:val="-2"/>
                <w:sz w:val="20"/>
                <w:lang w:val="es-ES"/>
              </w:rPr>
              <w:t>actividades</w:t>
            </w:r>
          </w:p>
          <w:p w14:paraId="088FC42F" w14:textId="77777777" w:rsidR="00614C5C" w:rsidRPr="00614C5C" w:rsidRDefault="00614C5C" w:rsidP="007742CD">
            <w:pPr>
              <w:numPr>
                <w:ilvl w:val="0"/>
                <w:numId w:val="15"/>
              </w:numPr>
              <w:tabs>
                <w:tab w:val="left" w:pos="394"/>
              </w:tabs>
              <w:spacing w:before="1"/>
              <w:ind w:right="525"/>
              <w:jc w:val="both"/>
              <w:rPr>
                <w:rFonts w:ascii="Arial" w:eastAsia="Arial" w:hAnsi="Arial" w:cs="Arial"/>
                <w:sz w:val="20"/>
                <w:lang w:val="es-ES"/>
              </w:rPr>
            </w:pPr>
            <w:r w:rsidRPr="00614C5C">
              <w:rPr>
                <w:rFonts w:ascii="Arial" w:eastAsia="Arial" w:hAnsi="Arial" w:cs="Arial"/>
                <w:sz w:val="20"/>
                <w:lang w:val="es-ES"/>
              </w:rPr>
              <w:t xml:space="preserve">Reconocimiento de responsabilidades </w:t>
            </w:r>
            <w:r w:rsidRPr="00614C5C">
              <w:rPr>
                <w:rFonts w:ascii="Arial" w:eastAsia="Arial" w:hAnsi="Arial" w:cs="Arial"/>
                <w:spacing w:val="-14"/>
                <w:sz w:val="20"/>
                <w:lang w:val="es-ES"/>
              </w:rPr>
              <w:t xml:space="preserve">y </w:t>
            </w:r>
            <w:r w:rsidRPr="00614C5C">
              <w:rPr>
                <w:rFonts w:ascii="Arial" w:eastAsia="Arial" w:hAnsi="Arial" w:cs="Arial"/>
                <w:sz w:val="20"/>
                <w:lang w:val="es-ES"/>
              </w:rPr>
              <w:t>sinergias</w:t>
            </w:r>
          </w:p>
          <w:p w14:paraId="0E66037D" w14:textId="77777777" w:rsidR="00614C5C" w:rsidRPr="00614C5C" w:rsidRDefault="00614C5C" w:rsidP="007742CD">
            <w:pPr>
              <w:numPr>
                <w:ilvl w:val="0"/>
                <w:numId w:val="15"/>
              </w:numPr>
              <w:tabs>
                <w:tab w:val="left" w:pos="394"/>
              </w:tabs>
              <w:spacing w:before="3"/>
              <w:ind w:right="379"/>
              <w:rPr>
                <w:rFonts w:ascii="Arial" w:eastAsia="Arial" w:hAnsi="Arial" w:cs="Arial"/>
                <w:sz w:val="20"/>
                <w:lang w:val="es-ES"/>
              </w:rPr>
            </w:pPr>
            <w:r w:rsidRPr="00614C5C">
              <w:rPr>
                <w:rFonts w:ascii="Arial" w:eastAsia="Arial" w:hAnsi="Arial" w:cs="Arial"/>
                <w:sz w:val="20"/>
                <w:lang w:val="es-ES"/>
              </w:rPr>
              <w:t xml:space="preserve">Revisión periódica </w:t>
            </w:r>
            <w:r w:rsidRPr="00614C5C">
              <w:rPr>
                <w:rFonts w:ascii="Arial" w:eastAsia="Arial" w:hAnsi="Arial" w:cs="Arial"/>
                <w:spacing w:val="-6"/>
                <w:sz w:val="20"/>
                <w:lang w:val="es-ES"/>
              </w:rPr>
              <w:t xml:space="preserve">de </w:t>
            </w:r>
            <w:r w:rsidRPr="00614C5C">
              <w:rPr>
                <w:rFonts w:ascii="Arial" w:eastAsia="Arial" w:hAnsi="Arial" w:cs="Arial"/>
                <w:sz w:val="20"/>
                <w:lang w:val="es-ES"/>
              </w:rPr>
              <w:t>logros</w:t>
            </w:r>
          </w:p>
          <w:p w14:paraId="7AA096A8" w14:textId="77777777" w:rsidR="00614C5C" w:rsidRPr="00614C5C" w:rsidRDefault="00614C5C" w:rsidP="007742CD">
            <w:pPr>
              <w:numPr>
                <w:ilvl w:val="0"/>
                <w:numId w:val="15"/>
              </w:numPr>
              <w:tabs>
                <w:tab w:val="left" w:pos="394"/>
              </w:tabs>
              <w:spacing w:before="4"/>
              <w:ind w:right="136"/>
              <w:rPr>
                <w:rFonts w:ascii="Arial" w:eastAsia="Arial" w:hAnsi="Arial" w:cs="Arial"/>
                <w:sz w:val="20"/>
                <w:lang w:val="es-ES"/>
              </w:rPr>
            </w:pPr>
            <w:r w:rsidRPr="00614C5C">
              <w:rPr>
                <w:rFonts w:ascii="Arial" w:eastAsia="Arial" w:hAnsi="Arial" w:cs="Arial"/>
                <w:sz w:val="20"/>
                <w:lang w:val="es-ES"/>
              </w:rPr>
              <w:t xml:space="preserve">Motivación interna y promoción de </w:t>
            </w:r>
            <w:r w:rsidRPr="00614C5C">
              <w:rPr>
                <w:rFonts w:ascii="Arial" w:eastAsia="Arial" w:hAnsi="Arial" w:cs="Arial"/>
                <w:spacing w:val="-3"/>
                <w:sz w:val="20"/>
                <w:lang w:val="es-ES"/>
              </w:rPr>
              <w:t xml:space="preserve">incentivos </w:t>
            </w:r>
            <w:r w:rsidRPr="00614C5C">
              <w:rPr>
                <w:rFonts w:ascii="Arial" w:eastAsia="Arial" w:hAnsi="Arial" w:cs="Arial"/>
                <w:sz w:val="20"/>
                <w:lang w:val="es-ES"/>
              </w:rPr>
              <w:t>para la</w:t>
            </w:r>
            <w:r w:rsidRPr="00614C5C">
              <w:rPr>
                <w:rFonts w:ascii="Arial" w:eastAsia="Arial" w:hAnsi="Arial" w:cs="Arial"/>
                <w:spacing w:val="-7"/>
                <w:sz w:val="20"/>
                <w:lang w:val="es-ES"/>
              </w:rPr>
              <w:t xml:space="preserve"> </w:t>
            </w:r>
            <w:r w:rsidRPr="00614C5C">
              <w:rPr>
                <w:rFonts w:ascii="Arial" w:eastAsia="Arial" w:hAnsi="Arial" w:cs="Arial"/>
                <w:sz w:val="20"/>
                <w:lang w:val="es-ES"/>
              </w:rPr>
              <w:t>implementación</w:t>
            </w:r>
          </w:p>
        </w:tc>
        <w:tc>
          <w:tcPr>
            <w:tcW w:w="2268" w:type="dxa"/>
            <w:tcBorders>
              <w:left w:val="single" w:sz="4" w:space="0" w:color="999999"/>
              <w:bottom w:val="single" w:sz="4" w:space="0" w:color="999999"/>
              <w:right w:val="single" w:sz="4" w:space="0" w:color="999999"/>
            </w:tcBorders>
          </w:tcPr>
          <w:p w14:paraId="7DC0AE31" w14:textId="77777777" w:rsidR="00614C5C" w:rsidRPr="00614C5C" w:rsidRDefault="00614C5C" w:rsidP="00614C5C">
            <w:pPr>
              <w:rPr>
                <w:rFonts w:ascii="Trebuchet MS" w:eastAsia="Arial" w:hAnsi="Arial" w:cs="Arial"/>
                <w:b/>
                <w:lang w:val="es-ES"/>
              </w:rPr>
            </w:pPr>
          </w:p>
          <w:p w14:paraId="63E77952" w14:textId="77777777" w:rsidR="00614C5C" w:rsidRPr="00614C5C" w:rsidRDefault="00614C5C" w:rsidP="00614C5C">
            <w:pPr>
              <w:spacing w:before="3"/>
              <w:rPr>
                <w:rFonts w:ascii="Trebuchet MS" w:eastAsia="Arial" w:hAnsi="Arial" w:cs="Arial"/>
                <w:b/>
                <w:sz w:val="30"/>
                <w:lang w:val="es-ES"/>
              </w:rPr>
            </w:pPr>
          </w:p>
          <w:p w14:paraId="422631CE" w14:textId="77777777" w:rsidR="00614C5C" w:rsidRPr="00614C5C" w:rsidRDefault="00614C5C" w:rsidP="007742CD">
            <w:pPr>
              <w:numPr>
                <w:ilvl w:val="0"/>
                <w:numId w:val="14"/>
              </w:numPr>
              <w:tabs>
                <w:tab w:val="left" w:pos="393"/>
              </w:tabs>
              <w:rPr>
                <w:rFonts w:ascii="Arial" w:eastAsia="Arial" w:hAnsi="Arial" w:cs="Arial"/>
                <w:sz w:val="20"/>
                <w:lang w:val="es-ES"/>
              </w:rPr>
            </w:pPr>
            <w:r w:rsidRPr="00614C5C">
              <w:rPr>
                <w:rFonts w:ascii="Arial" w:eastAsia="Arial" w:hAnsi="Arial" w:cs="Arial"/>
                <w:sz w:val="20"/>
                <w:lang w:val="es-ES"/>
              </w:rPr>
              <w:t>Anual</w:t>
            </w:r>
          </w:p>
          <w:p w14:paraId="4E517EB5" w14:textId="77777777" w:rsidR="00614C5C" w:rsidRPr="00614C5C" w:rsidRDefault="00614C5C" w:rsidP="007742CD">
            <w:pPr>
              <w:numPr>
                <w:ilvl w:val="0"/>
                <w:numId w:val="14"/>
              </w:numPr>
              <w:tabs>
                <w:tab w:val="left" w:pos="393"/>
              </w:tabs>
              <w:spacing w:before="3"/>
              <w:ind w:right="277"/>
              <w:rPr>
                <w:rFonts w:ascii="Arial" w:eastAsia="Arial" w:hAnsi="Arial" w:cs="Arial"/>
                <w:sz w:val="20"/>
                <w:lang w:val="es-ES"/>
              </w:rPr>
            </w:pPr>
            <w:r w:rsidRPr="00614C5C">
              <w:rPr>
                <w:rFonts w:ascii="Arial" w:eastAsia="Arial" w:hAnsi="Arial" w:cs="Arial"/>
                <w:sz w:val="20"/>
                <w:lang w:val="es-ES"/>
              </w:rPr>
              <w:t>Al inicio de cada proyecto del</w:t>
            </w:r>
            <w:r w:rsidRPr="00614C5C">
              <w:rPr>
                <w:rFonts w:ascii="Arial" w:eastAsia="Arial" w:hAnsi="Arial" w:cs="Arial"/>
                <w:spacing w:val="-1"/>
                <w:sz w:val="20"/>
                <w:lang w:val="es-ES"/>
              </w:rPr>
              <w:t xml:space="preserve"> </w:t>
            </w:r>
            <w:r w:rsidRPr="00614C5C">
              <w:rPr>
                <w:rFonts w:ascii="Arial" w:eastAsia="Arial" w:hAnsi="Arial" w:cs="Arial"/>
                <w:spacing w:val="-5"/>
                <w:sz w:val="20"/>
                <w:lang w:val="es-ES"/>
              </w:rPr>
              <w:t>PETI</w:t>
            </w:r>
          </w:p>
          <w:p w14:paraId="2776BB8C" w14:textId="77777777" w:rsidR="00614C5C" w:rsidRPr="00614C5C" w:rsidRDefault="00614C5C" w:rsidP="007742CD">
            <w:pPr>
              <w:numPr>
                <w:ilvl w:val="0"/>
                <w:numId w:val="14"/>
              </w:numPr>
              <w:tabs>
                <w:tab w:val="left" w:pos="393"/>
              </w:tabs>
              <w:spacing w:before="3"/>
              <w:ind w:right="699"/>
              <w:rPr>
                <w:rFonts w:ascii="Arial" w:eastAsia="Arial" w:hAnsi="Arial" w:cs="Arial"/>
                <w:sz w:val="20"/>
                <w:lang w:val="es-ES"/>
              </w:rPr>
            </w:pPr>
            <w:r w:rsidRPr="00614C5C">
              <w:rPr>
                <w:rFonts w:ascii="Arial" w:eastAsia="Arial" w:hAnsi="Arial" w:cs="Arial"/>
                <w:sz w:val="20"/>
                <w:lang w:val="es-ES"/>
              </w:rPr>
              <w:t xml:space="preserve">Rendición </w:t>
            </w:r>
            <w:r w:rsidRPr="00614C5C">
              <w:rPr>
                <w:rFonts w:ascii="Arial" w:eastAsia="Arial" w:hAnsi="Arial" w:cs="Arial"/>
                <w:spacing w:val="-8"/>
                <w:sz w:val="20"/>
                <w:lang w:val="es-ES"/>
              </w:rPr>
              <w:t xml:space="preserve">de </w:t>
            </w:r>
            <w:r w:rsidRPr="00614C5C">
              <w:rPr>
                <w:rFonts w:ascii="Arial" w:eastAsia="Arial" w:hAnsi="Arial" w:cs="Arial"/>
                <w:sz w:val="20"/>
                <w:lang w:val="es-ES"/>
              </w:rPr>
              <w:t>cuentas</w:t>
            </w:r>
          </w:p>
          <w:p w14:paraId="1105C2E1" w14:textId="77777777" w:rsidR="00614C5C" w:rsidRPr="00614C5C" w:rsidRDefault="00614C5C" w:rsidP="007742CD">
            <w:pPr>
              <w:numPr>
                <w:ilvl w:val="0"/>
                <w:numId w:val="14"/>
              </w:numPr>
              <w:tabs>
                <w:tab w:val="left" w:pos="393"/>
              </w:tabs>
              <w:spacing w:before="3"/>
              <w:rPr>
                <w:rFonts w:ascii="Arial" w:eastAsia="Arial" w:hAnsi="Arial" w:cs="Arial"/>
                <w:sz w:val="20"/>
                <w:lang w:val="es-ES"/>
              </w:rPr>
            </w:pPr>
            <w:r w:rsidRPr="00614C5C">
              <w:rPr>
                <w:rFonts w:ascii="Arial" w:eastAsia="Arial" w:hAnsi="Arial" w:cs="Arial"/>
                <w:sz w:val="20"/>
                <w:lang w:val="es-ES"/>
              </w:rPr>
              <w:t>Por</w:t>
            </w:r>
            <w:r w:rsidRPr="00614C5C">
              <w:rPr>
                <w:rFonts w:ascii="Arial" w:eastAsia="Arial" w:hAnsi="Arial" w:cs="Arial"/>
                <w:spacing w:val="-2"/>
                <w:sz w:val="20"/>
                <w:lang w:val="es-ES"/>
              </w:rPr>
              <w:t xml:space="preserve"> </w:t>
            </w:r>
            <w:r w:rsidRPr="00614C5C">
              <w:rPr>
                <w:rFonts w:ascii="Arial" w:eastAsia="Arial" w:hAnsi="Arial" w:cs="Arial"/>
                <w:sz w:val="20"/>
                <w:lang w:val="es-ES"/>
              </w:rPr>
              <w:t>solicitud</w:t>
            </w:r>
          </w:p>
        </w:tc>
      </w:tr>
    </w:tbl>
    <w:p w14:paraId="2956889D" w14:textId="77777777" w:rsidR="00C35370" w:rsidRDefault="00C35370" w:rsidP="00690233">
      <w:pPr>
        <w:jc w:val="both"/>
        <w:rPr>
          <w:rFonts w:ascii="Arial" w:eastAsia="Arial" w:hAnsi="Arial" w:cs="Arial"/>
          <w:color w:val="808080" w:themeColor="background1" w:themeShade="80"/>
        </w:rPr>
      </w:pPr>
    </w:p>
    <w:tbl>
      <w:tblPr>
        <w:tblStyle w:val="TableNormal"/>
        <w:tblW w:w="9922" w:type="dxa"/>
        <w:tblInd w:w="5"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ayout w:type="fixed"/>
        <w:tblLook w:val="01E0" w:firstRow="1" w:lastRow="1" w:firstColumn="1" w:lastColumn="1" w:noHBand="0" w:noVBand="0"/>
      </w:tblPr>
      <w:tblGrid>
        <w:gridCol w:w="2831"/>
        <w:gridCol w:w="2129"/>
        <w:gridCol w:w="2694"/>
        <w:gridCol w:w="2268"/>
      </w:tblGrid>
      <w:tr w:rsidR="00C35370" w14:paraId="3F55E107" w14:textId="77777777" w:rsidTr="00C35370">
        <w:trPr>
          <w:trHeight w:val="506"/>
        </w:trPr>
        <w:tc>
          <w:tcPr>
            <w:tcW w:w="2831" w:type="dxa"/>
            <w:shd w:val="clear" w:color="auto" w:fill="001F5F"/>
          </w:tcPr>
          <w:p w14:paraId="5EAB730D" w14:textId="77777777" w:rsidR="00C35370" w:rsidRDefault="00C35370" w:rsidP="002A3111">
            <w:pPr>
              <w:pStyle w:val="TableParagraph"/>
              <w:spacing w:before="124"/>
              <w:ind w:left="583"/>
              <w:rPr>
                <w:b/>
              </w:rPr>
            </w:pPr>
            <w:r>
              <w:rPr>
                <w:b/>
                <w:color w:val="FFFFFF"/>
              </w:rPr>
              <w:t>METODOLOGÍA</w:t>
            </w:r>
          </w:p>
        </w:tc>
        <w:tc>
          <w:tcPr>
            <w:tcW w:w="2129" w:type="dxa"/>
            <w:shd w:val="clear" w:color="auto" w:fill="001F5F"/>
          </w:tcPr>
          <w:p w14:paraId="7269B281" w14:textId="77777777" w:rsidR="00C35370" w:rsidRDefault="00C35370" w:rsidP="002A3111">
            <w:pPr>
              <w:pStyle w:val="TableParagraph"/>
              <w:spacing w:before="4" w:line="252" w:lineRule="exact"/>
              <w:ind w:left="505" w:right="481" w:firstLine="60"/>
              <w:rPr>
                <w:b/>
              </w:rPr>
            </w:pPr>
            <w:r>
              <w:rPr>
                <w:b/>
                <w:color w:val="FFFFFF"/>
              </w:rPr>
              <w:t>PÚBLICO OBJETIVO</w:t>
            </w:r>
          </w:p>
        </w:tc>
        <w:tc>
          <w:tcPr>
            <w:tcW w:w="2694" w:type="dxa"/>
            <w:shd w:val="clear" w:color="auto" w:fill="001F5F"/>
          </w:tcPr>
          <w:p w14:paraId="5BF1F792" w14:textId="77777777" w:rsidR="00C35370" w:rsidRDefault="00C35370" w:rsidP="002A3111">
            <w:pPr>
              <w:pStyle w:val="TableParagraph"/>
              <w:spacing w:before="124"/>
              <w:ind w:left="186"/>
              <w:rPr>
                <w:b/>
              </w:rPr>
            </w:pPr>
            <w:r>
              <w:rPr>
                <w:b/>
                <w:color w:val="FFFFFF"/>
              </w:rPr>
              <w:t>IMPACTO ESPERADO</w:t>
            </w:r>
          </w:p>
        </w:tc>
        <w:tc>
          <w:tcPr>
            <w:tcW w:w="2268" w:type="dxa"/>
            <w:shd w:val="clear" w:color="auto" w:fill="001F5F"/>
          </w:tcPr>
          <w:p w14:paraId="6CB38DDA" w14:textId="77777777" w:rsidR="00C35370" w:rsidRDefault="00C35370" w:rsidP="002A3111">
            <w:pPr>
              <w:pStyle w:val="TableParagraph"/>
              <w:spacing w:before="124"/>
              <w:ind w:left="330"/>
              <w:rPr>
                <w:b/>
              </w:rPr>
            </w:pPr>
            <w:r>
              <w:rPr>
                <w:b/>
                <w:color w:val="FFFFFF"/>
              </w:rPr>
              <w:t>PERIODICIDAD</w:t>
            </w:r>
          </w:p>
        </w:tc>
      </w:tr>
      <w:tr w:rsidR="00C35370" w14:paraId="569725E2" w14:textId="77777777" w:rsidTr="00C35370">
        <w:trPr>
          <w:trHeight w:val="1413"/>
        </w:trPr>
        <w:tc>
          <w:tcPr>
            <w:tcW w:w="2831" w:type="dxa"/>
            <w:tcBorders>
              <w:left w:val="single" w:sz="4" w:space="0" w:color="999999"/>
              <w:bottom w:val="single" w:sz="4" w:space="0" w:color="999999"/>
              <w:right w:val="single" w:sz="4" w:space="0" w:color="999999"/>
            </w:tcBorders>
          </w:tcPr>
          <w:p w14:paraId="5CA6948B" w14:textId="77777777" w:rsidR="00C35370" w:rsidRDefault="00C35370" w:rsidP="002A3111">
            <w:pPr>
              <w:pStyle w:val="TableParagraph"/>
              <w:spacing w:before="130"/>
              <w:ind w:left="108" w:right="435"/>
              <w:rPr>
                <w:sz w:val="20"/>
              </w:rPr>
            </w:pPr>
            <w:r>
              <w:rPr>
                <w:sz w:val="20"/>
              </w:rPr>
              <w:t>Sesión de apropiación de propósito, metas, responsabilidades y sinergias en el marco del PETI</w:t>
            </w:r>
          </w:p>
        </w:tc>
        <w:tc>
          <w:tcPr>
            <w:tcW w:w="2129" w:type="dxa"/>
            <w:tcBorders>
              <w:left w:val="single" w:sz="4" w:space="0" w:color="999999"/>
              <w:bottom w:val="single" w:sz="4" w:space="0" w:color="999999"/>
              <w:right w:val="single" w:sz="4" w:space="0" w:color="999999"/>
            </w:tcBorders>
          </w:tcPr>
          <w:p w14:paraId="7D9D91E0" w14:textId="77777777" w:rsidR="00C35370" w:rsidRDefault="00C35370" w:rsidP="002A3111">
            <w:pPr>
              <w:pStyle w:val="TableParagraph"/>
              <w:spacing w:before="2"/>
              <w:rPr>
                <w:rFonts w:ascii="Trebuchet MS"/>
                <w:b/>
                <w:sz w:val="31"/>
              </w:rPr>
            </w:pPr>
          </w:p>
          <w:p w14:paraId="20F24878" w14:textId="77777777" w:rsidR="00C35370" w:rsidRDefault="00C35370" w:rsidP="007742CD">
            <w:pPr>
              <w:pStyle w:val="TableParagraph"/>
              <w:numPr>
                <w:ilvl w:val="0"/>
                <w:numId w:val="19"/>
              </w:numPr>
              <w:tabs>
                <w:tab w:val="left" w:pos="396"/>
              </w:tabs>
              <w:ind w:right="267"/>
              <w:rPr>
                <w:sz w:val="20"/>
              </w:rPr>
            </w:pPr>
            <w:r>
              <w:rPr>
                <w:sz w:val="20"/>
              </w:rPr>
              <w:t xml:space="preserve">Dependencia </w:t>
            </w:r>
            <w:r>
              <w:rPr>
                <w:spacing w:val="-7"/>
                <w:sz w:val="20"/>
              </w:rPr>
              <w:t xml:space="preserve">de </w:t>
            </w:r>
            <w:r>
              <w:rPr>
                <w:sz w:val="20"/>
              </w:rPr>
              <w:t>TI y</w:t>
            </w:r>
            <w:r>
              <w:rPr>
                <w:spacing w:val="-5"/>
                <w:sz w:val="20"/>
              </w:rPr>
              <w:t xml:space="preserve"> </w:t>
            </w:r>
            <w:r>
              <w:rPr>
                <w:sz w:val="20"/>
              </w:rPr>
              <w:t>Planeación</w:t>
            </w:r>
          </w:p>
        </w:tc>
        <w:tc>
          <w:tcPr>
            <w:tcW w:w="2694" w:type="dxa"/>
            <w:tcBorders>
              <w:left w:val="single" w:sz="4" w:space="0" w:color="999999"/>
              <w:bottom w:val="single" w:sz="4" w:space="0" w:color="999999"/>
              <w:right w:val="single" w:sz="4" w:space="0" w:color="999999"/>
            </w:tcBorders>
          </w:tcPr>
          <w:p w14:paraId="09D2F472" w14:textId="77777777" w:rsidR="00C35370" w:rsidRDefault="00C35370" w:rsidP="002A3111">
            <w:pPr>
              <w:pStyle w:val="TableParagraph"/>
              <w:spacing w:before="3"/>
              <w:rPr>
                <w:rFonts w:ascii="Trebuchet MS"/>
                <w:b/>
                <w:sz w:val="21"/>
              </w:rPr>
            </w:pPr>
          </w:p>
          <w:p w14:paraId="7CF86C83" w14:textId="77777777" w:rsidR="00C35370" w:rsidRDefault="00C35370" w:rsidP="007742CD">
            <w:pPr>
              <w:pStyle w:val="TableParagraph"/>
              <w:numPr>
                <w:ilvl w:val="0"/>
                <w:numId w:val="18"/>
              </w:numPr>
              <w:tabs>
                <w:tab w:val="left" w:pos="394"/>
              </w:tabs>
              <w:ind w:right="223"/>
              <w:rPr>
                <w:sz w:val="20"/>
              </w:rPr>
            </w:pPr>
            <w:r>
              <w:rPr>
                <w:sz w:val="20"/>
              </w:rPr>
              <w:t>Alineación operativa, logística y conceptual para la</w:t>
            </w:r>
            <w:r>
              <w:rPr>
                <w:spacing w:val="-10"/>
                <w:sz w:val="20"/>
              </w:rPr>
              <w:t xml:space="preserve"> </w:t>
            </w:r>
            <w:r>
              <w:rPr>
                <w:sz w:val="20"/>
              </w:rPr>
              <w:t>implementación del</w:t>
            </w:r>
            <w:r>
              <w:rPr>
                <w:spacing w:val="-1"/>
                <w:sz w:val="20"/>
              </w:rPr>
              <w:t xml:space="preserve"> </w:t>
            </w:r>
            <w:r>
              <w:rPr>
                <w:sz w:val="20"/>
              </w:rPr>
              <w:t>PETI</w:t>
            </w:r>
          </w:p>
        </w:tc>
        <w:tc>
          <w:tcPr>
            <w:tcW w:w="2268" w:type="dxa"/>
            <w:tcBorders>
              <w:left w:val="single" w:sz="4" w:space="0" w:color="999999"/>
              <w:bottom w:val="single" w:sz="4" w:space="0" w:color="999999"/>
              <w:right w:val="single" w:sz="4" w:space="0" w:color="999999"/>
            </w:tcBorders>
          </w:tcPr>
          <w:p w14:paraId="6167D925" w14:textId="77777777" w:rsidR="00C35370" w:rsidRDefault="00C35370" w:rsidP="002A3111">
            <w:pPr>
              <w:pStyle w:val="TableParagraph"/>
              <w:rPr>
                <w:rFonts w:ascii="Trebuchet MS"/>
                <w:b/>
              </w:rPr>
            </w:pPr>
          </w:p>
          <w:p w14:paraId="68024E82" w14:textId="77777777" w:rsidR="00C35370" w:rsidRDefault="00C35370" w:rsidP="002A3111">
            <w:pPr>
              <w:pStyle w:val="TableParagraph"/>
              <w:spacing w:before="10"/>
              <w:rPr>
                <w:rFonts w:ascii="Trebuchet MS"/>
                <w:b/>
                <w:sz w:val="28"/>
              </w:rPr>
            </w:pPr>
          </w:p>
          <w:p w14:paraId="3B8ACAE9" w14:textId="77777777" w:rsidR="00C35370" w:rsidRDefault="00C35370" w:rsidP="007742CD">
            <w:pPr>
              <w:pStyle w:val="TableParagraph"/>
              <w:numPr>
                <w:ilvl w:val="0"/>
                <w:numId w:val="17"/>
              </w:numPr>
              <w:tabs>
                <w:tab w:val="left" w:pos="393"/>
              </w:tabs>
              <w:rPr>
                <w:sz w:val="20"/>
              </w:rPr>
            </w:pPr>
            <w:r>
              <w:rPr>
                <w:sz w:val="20"/>
              </w:rPr>
              <w:t>Anual</w:t>
            </w:r>
          </w:p>
        </w:tc>
      </w:tr>
    </w:tbl>
    <w:p w14:paraId="1143234D" w14:textId="77777777" w:rsidR="00C35370" w:rsidRDefault="00C35370" w:rsidP="00690233">
      <w:pPr>
        <w:jc w:val="both"/>
        <w:rPr>
          <w:rFonts w:ascii="Arial" w:eastAsia="Arial" w:hAnsi="Arial" w:cs="Arial"/>
          <w:color w:val="808080" w:themeColor="background1" w:themeShade="80"/>
        </w:rPr>
      </w:pPr>
    </w:p>
    <w:p w14:paraId="7E0A99C2" w14:textId="77777777" w:rsidR="00337F4D" w:rsidRDefault="00337F4D" w:rsidP="00690233">
      <w:pPr>
        <w:jc w:val="both"/>
        <w:rPr>
          <w:rFonts w:ascii="Arial" w:eastAsia="Arial" w:hAnsi="Arial" w:cs="Arial"/>
          <w:color w:val="808080" w:themeColor="background1" w:themeShade="80"/>
        </w:rPr>
      </w:pPr>
    </w:p>
    <w:p w14:paraId="6C458CC7" w14:textId="77777777" w:rsidR="00337F4D" w:rsidRDefault="00337F4D" w:rsidP="00690233">
      <w:pPr>
        <w:jc w:val="both"/>
        <w:rPr>
          <w:rFonts w:ascii="Arial" w:eastAsia="Arial" w:hAnsi="Arial" w:cs="Arial"/>
          <w:color w:val="808080" w:themeColor="background1" w:themeShade="80"/>
        </w:rPr>
      </w:pPr>
    </w:p>
    <w:p w14:paraId="5465F816" w14:textId="77777777" w:rsidR="00337F4D" w:rsidRDefault="00337F4D" w:rsidP="00690233">
      <w:pPr>
        <w:jc w:val="both"/>
        <w:rPr>
          <w:rFonts w:ascii="Arial" w:eastAsia="Arial" w:hAnsi="Arial" w:cs="Arial"/>
          <w:color w:val="808080" w:themeColor="background1" w:themeShade="80"/>
        </w:rPr>
      </w:pPr>
    </w:p>
    <w:p w14:paraId="753DADBD" w14:textId="77777777" w:rsidR="00AC5041" w:rsidRPr="00AC5041" w:rsidRDefault="00AC5041" w:rsidP="002A3111">
      <w:pPr>
        <w:widowControl w:val="0"/>
        <w:tabs>
          <w:tab w:val="left" w:pos="2593"/>
        </w:tabs>
        <w:autoSpaceDE w:val="0"/>
        <w:autoSpaceDN w:val="0"/>
        <w:spacing w:before="1"/>
        <w:jc w:val="both"/>
        <w:rPr>
          <w:rFonts w:ascii="Arial" w:eastAsia="Arial" w:hAnsi="Arial" w:cs="Arial"/>
          <w:b/>
          <w:lang w:val="es-ES"/>
        </w:rPr>
      </w:pPr>
      <w:r w:rsidRPr="00AC5041">
        <w:rPr>
          <w:rFonts w:ascii="Arial" w:eastAsia="Arial" w:hAnsi="Arial" w:cs="Arial"/>
          <w:b/>
          <w:lang w:val="es-ES"/>
        </w:rPr>
        <w:t>Canales electrónicos</w:t>
      </w:r>
      <w:r w:rsidRPr="00AC5041">
        <w:rPr>
          <w:rFonts w:ascii="Arial" w:eastAsia="Arial" w:hAnsi="Arial" w:cs="Arial"/>
          <w:b/>
          <w:spacing w:val="-22"/>
          <w:lang w:val="es-ES"/>
        </w:rPr>
        <w:t xml:space="preserve"> </w:t>
      </w:r>
      <w:r w:rsidRPr="00AC5041">
        <w:rPr>
          <w:rFonts w:ascii="Arial" w:eastAsia="Arial" w:hAnsi="Arial" w:cs="Arial"/>
          <w:b/>
          <w:lang w:val="es-ES"/>
        </w:rPr>
        <w:t>internos</w:t>
      </w:r>
    </w:p>
    <w:tbl>
      <w:tblPr>
        <w:tblStyle w:val="TableNormal"/>
        <w:tblpPr w:leftFromText="141" w:rightFromText="141" w:vertAnchor="text" w:horzAnchor="margin" w:tblpY="238"/>
        <w:tblW w:w="99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31"/>
        <w:gridCol w:w="2129"/>
        <w:gridCol w:w="2694"/>
        <w:gridCol w:w="2268"/>
      </w:tblGrid>
      <w:tr w:rsidR="00AC5041" w:rsidRPr="00AC5041" w14:paraId="1D47F4C0" w14:textId="77777777" w:rsidTr="00AC5041">
        <w:trPr>
          <w:trHeight w:val="460"/>
        </w:trPr>
        <w:tc>
          <w:tcPr>
            <w:tcW w:w="2831" w:type="dxa"/>
            <w:shd w:val="clear" w:color="auto" w:fill="001F5F"/>
          </w:tcPr>
          <w:p w14:paraId="0E2856DA" w14:textId="77777777" w:rsidR="00AC5041" w:rsidRPr="00AC5041" w:rsidRDefault="00AC5041" w:rsidP="002A3111">
            <w:pPr>
              <w:spacing w:before="114"/>
              <w:ind w:left="657"/>
              <w:rPr>
                <w:rFonts w:ascii="Arial" w:eastAsia="Arial" w:hAnsi="Arial" w:cs="Arial"/>
                <w:b/>
                <w:sz w:val="20"/>
                <w:lang w:val="es-ES"/>
              </w:rPr>
            </w:pPr>
            <w:r w:rsidRPr="00AC5041">
              <w:rPr>
                <w:rFonts w:ascii="Arial" w:eastAsia="Arial" w:hAnsi="Arial" w:cs="Arial"/>
                <w:b/>
                <w:color w:val="FFFFFF"/>
                <w:sz w:val="20"/>
                <w:lang w:val="es-ES"/>
              </w:rPr>
              <w:t>METODOLOGÍA</w:t>
            </w:r>
          </w:p>
        </w:tc>
        <w:tc>
          <w:tcPr>
            <w:tcW w:w="2129" w:type="dxa"/>
            <w:shd w:val="clear" w:color="auto" w:fill="001F5F"/>
          </w:tcPr>
          <w:p w14:paraId="3C98B207" w14:textId="77777777" w:rsidR="00AC5041" w:rsidRPr="00AC5041" w:rsidRDefault="00AC5041" w:rsidP="002A3111">
            <w:pPr>
              <w:spacing w:before="3"/>
              <w:ind w:left="556" w:right="481" w:firstLine="57"/>
              <w:rPr>
                <w:rFonts w:ascii="Arial" w:eastAsia="Arial" w:hAnsi="Arial" w:cs="Arial"/>
                <w:b/>
                <w:sz w:val="20"/>
                <w:lang w:val="es-ES"/>
              </w:rPr>
            </w:pPr>
            <w:r w:rsidRPr="00AC5041">
              <w:rPr>
                <w:rFonts w:ascii="Arial" w:eastAsia="Arial" w:hAnsi="Arial" w:cs="Arial"/>
                <w:b/>
                <w:color w:val="FFFFFF"/>
                <w:sz w:val="20"/>
                <w:lang w:val="es-ES"/>
              </w:rPr>
              <w:t xml:space="preserve">PÚBLICO </w:t>
            </w:r>
            <w:r w:rsidRPr="00AC5041">
              <w:rPr>
                <w:rFonts w:ascii="Arial" w:eastAsia="Arial" w:hAnsi="Arial" w:cs="Arial"/>
                <w:b/>
                <w:color w:val="FFFFFF"/>
                <w:w w:val="95"/>
                <w:sz w:val="20"/>
                <w:lang w:val="es-ES"/>
              </w:rPr>
              <w:t>OBJETIVO</w:t>
            </w:r>
          </w:p>
        </w:tc>
        <w:tc>
          <w:tcPr>
            <w:tcW w:w="2694" w:type="dxa"/>
            <w:shd w:val="clear" w:color="auto" w:fill="001F5F"/>
          </w:tcPr>
          <w:p w14:paraId="48F27F4C" w14:textId="77777777" w:rsidR="00AC5041" w:rsidRPr="00AC5041" w:rsidRDefault="00AC5041" w:rsidP="002A3111">
            <w:pPr>
              <w:spacing w:before="114"/>
              <w:ind w:left="292"/>
              <w:rPr>
                <w:rFonts w:ascii="Arial" w:eastAsia="Arial" w:hAnsi="Arial" w:cs="Arial"/>
                <w:b/>
                <w:sz w:val="20"/>
                <w:lang w:val="es-ES"/>
              </w:rPr>
            </w:pPr>
            <w:r w:rsidRPr="00AC5041">
              <w:rPr>
                <w:rFonts w:ascii="Arial" w:eastAsia="Arial" w:hAnsi="Arial" w:cs="Arial"/>
                <w:b/>
                <w:color w:val="FFFFFF"/>
                <w:sz w:val="20"/>
                <w:lang w:val="es-ES"/>
              </w:rPr>
              <w:t>IMPACTO ESPERADO</w:t>
            </w:r>
          </w:p>
        </w:tc>
        <w:tc>
          <w:tcPr>
            <w:tcW w:w="2268" w:type="dxa"/>
            <w:shd w:val="clear" w:color="auto" w:fill="001F5F"/>
          </w:tcPr>
          <w:p w14:paraId="1A0A6EC3" w14:textId="77777777" w:rsidR="00AC5041" w:rsidRPr="00AC5041" w:rsidRDefault="00AC5041" w:rsidP="002A3111">
            <w:pPr>
              <w:spacing w:before="114"/>
              <w:ind w:left="402"/>
              <w:rPr>
                <w:rFonts w:ascii="Arial" w:eastAsia="Arial" w:hAnsi="Arial" w:cs="Arial"/>
                <w:b/>
                <w:sz w:val="20"/>
                <w:lang w:val="es-ES"/>
              </w:rPr>
            </w:pPr>
            <w:r w:rsidRPr="00AC5041">
              <w:rPr>
                <w:rFonts w:ascii="Arial" w:eastAsia="Arial" w:hAnsi="Arial" w:cs="Arial"/>
                <w:b/>
                <w:color w:val="FFFFFF"/>
                <w:sz w:val="20"/>
                <w:lang w:val="es-ES"/>
              </w:rPr>
              <w:t>PERIODICIDAD</w:t>
            </w:r>
          </w:p>
        </w:tc>
      </w:tr>
      <w:tr w:rsidR="00AC5041" w:rsidRPr="00AC5041" w14:paraId="3CD554AC" w14:textId="77777777" w:rsidTr="00F81210">
        <w:trPr>
          <w:trHeight w:val="1639"/>
        </w:trPr>
        <w:tc>
          <w:tcPr>
            <w:tcW w:w="2831" w:type="dxa"/>
          </w:tcPr>
          <w:p w14:paraId="6C852F48" w14:textId="77777777" w:rsidR="00AC5041" w:rsidRPr="00AC5041" w:rsidRDefault="00AC5041" w:rsidP="002A3111">
            <w:pPr>
              <w:spacing w:before="157"/>
              <w:ind w:left="108" w:right="142"/>
              <w:rPr>
                <w:rFonts w:ascii="Arial" w:eastAsia="Arial" w:hAnsi="Arial" w:cs="Arial"/>
                <w:sz w:val="20"/>
                <w:lang w:val="es-ES"/>
              </w:rPr>
            </w:pPr>
            <w:r w:rsidRPr="00AC5041">
              <w:rPr>
                <w:rFonts w:ascii="Arial" w:eastAsia="Arial" w:hAnsi="Arial" w:cs="Arial"/>
                <w:sz w:val="20"/>
                <w:lang w:val="es-ES"/>
              </w:rPr>
              <w:t>Comunicados internos relacionados con la implementación de las iniciativas incluidas en el PETI (a través de correo electrónico y/o intranet)</w:t>
            </w:r>
          </w:p>
        </w:tc>
        <w:tc>
          <w:tcPr>
            <w:tcW w:w="2129" w:type="dxa"/>
          </w:tcPr>
          <w:p w14:paraId="4C73CC93" w14:textId="77777777" w:rsidR="00AC5041" w:rsidRPr="00AC5041" w:rsidRDefault="00AC5041" w:rsidP="002A3111">
            <w:pPr>
              <w:rPr>
                <w:rFonts w:ascii="Trebuchet MS" w:eastAsia="Arial" w:hAnsi="Arial" w:cs="Arial"/>
                <w:b/>
                <w:lang w:val="es-ES"/>
              </w:rPr>
            </w:pPr>
          </w:p>
          <w:p w14:paraId="117C0124" w14:textId="77777777" w:rsidR="00AC5041" w:rsidRPr="00AC5041" w:rsidRDefault="00AC5041" w:rsidP="002A3111">
            <w:pPr>
              <w:rPr>
                <w:rFonts w:ascii="Trebuchet MS" w:eastAsia="Arial" w:hAnsi="Arial" w:cs="Arial"/>
                <w:b/>
                <w:lang w:val="es-ES"/>
              </w:rPr>
            </w:pPr>
          </w:p>
          <w:p w14:paraId="5D447E78" w14:textId="77777777" w:rsidR="00AC5041" w:rsidRPr="00AC5041" w:rsidRDefault="00AC5041" w:rsidP="002A3111">
            <w:pPr>
              <w:spacing w:before="2"/>
              <w:rPr>
                <w:rFonts w:ascii="Trebuchet MS" w:eastAsia="Arial" w:hAnsi="Arial" w:cs="Arial"/>
                <w:b/>
                <w:sz w:val="19"/>
                <w:lang w:val="es-ES"/>
              </w:rPr>
            </w:pPr>
          </w:p>
          <w:p w14:paraId="27B4AADF" w14:textId="77777777" w:rsidR="00AC5041" w:rsidRPr="00AC5041" w:rsidRDefault="00AC5041" w:rsidP="002A3111">
            <w:pPr>
              <w:numPr>
                <w:ilvl w:val="0"/>
                <w:numId w:val="25"/>
              </w:numPr>
              <w:tabs>
                <w:tab w:val="left" w:pos="396"/>
              </w:tabs>
              <w:rPr>
                <w:rFonts w:ascii="Arial" w:eastAsia="Arial" w:hAnsi="Arial" w:cs="Arial"/>
                <w:sz w:val="20"/>
                <w:lang w:val="es-ES"/>
              </w:rPr>
            </w:pPr>
            <w:r w:rsidRPr="00AC5041">
              <w:rPr>
                <w:rFonts w:ascii="Arial" w:eastAsia="Arial" w:hAnsi="Arial" w:cs="Arial"/>
                <w:sz w:val="20"/>
                <w:lang w:val="es-ES"/>
              </w:rPr>
              <w:t>Funcionarios</w:t>
            </w:r>
          </w:p>
        </w:tc>
        <w:tc>
          <w:tcPr>
            <w:tcW w:w="2694" w:type="dxa"/>
          </w:tcPr>
          <w:p w14:paraId="590BE85B" w14:textId="77777777" w:rsidR="00AC5041" w:rsidRPr="00AC5041" w:rsidRDefault="00AC5041" w:rsidP="002A3111">
            <w:pPr>
              <w:rPr>
                <w:rFonts w:ascii="Trebuchet MS" w:eastAsia="Arial" w:hAnsi="Arial" w:cs="Arial"/>
                <w:b/>
                <w:lang w:val="es-ES"/>
              </w:rPr>
            </w:pPr>
          </w:p>
          <w:p w14:paraId="38DDBF81" w14:textId="77777777" w:rsidR="00AC5041" w:rsidRPr="00AC5041" w:rsidRDefault="00AC5041" w:rsidP="002A3111">
            <w:pPr>
              <w:numPr>
                <w:ilvl w:val="0"/>
                <w:numId w:val="24"/>
              </w:numPr>
              <w:tabs>
                <w:tab w:val="left" w:pos="394"/>
              </w:tabs>
              <w:spacing w:before="132"/>
              <w:ind w:right="223"/>
              <w:rPr>
                <w:rFonts w:ascii="Arial" w:eastAsia="Arial" w:hAnsi="Arial" w:cs="Arial"/>
                <w:sz w:val="20"/>
                <w:lang w:val="es-ES"/>
              </w:rPr>
            </w:pPr>
            <w:r w:rsidRPr="00AC5041">
              <w:rPr>
                <w:rFonts w:ascii="Arial" w:eastAsia="Arial" w:hAnsi="Arial" w:cs="Arial"/>
                <w:sz w:val="20"/>
                <w:lang w:val="es-ES"/>
              </w:rPr>
              <w:t>Alineación operativa, logística y conceptual para la</w:t>
            </w:r>
            <w:r w:rsidRPr="00AC5041">
              <w:rPr>
                <w:rFonts w:ascii="Arial" w:eastAsia="Arial" w:hAnsi="Arial" w:cs="Arial"/>
                <w:spacing w:val="-10"/>
                <w:sz w:val="20"/>
                <w:lang w:val="es-ES"/>
              </w:rPr>
              <w:t xml:space="preserve"> </w:t>
            </w:r>
            <w:r w:rsidRPr="00AC5041">
              <w:rPr>
                <w:rFonts w:ascii="Arial" w:eastAsia="Arial" w:hAnsi="Arial" w:cs="Arial"/>
                <w:sz w:val="20"/>
                <w:lang w:val="es-ES"/>
              </w:rPr>
              <w:t>implementación del</w:t>
            </w:r>
            <w:r w:rsidRPr="00AC5041">
              <w:rPr>
                <w:rFonts w:ascii="Arial" w:eastAsia="Arial" w:hAnsi="Arial" w:cs="Arial"/>
                <w:spacing w:val="-1"/>
                <w:sz w:val="20"/>
                <w:lang w:val="es-ES"/>
              </w:rPr>
              <w:t xml:space="preserve"> </w:t>
            </w:r>
            <w:r w:rsidRPr="00AC5041">
              <w:rPr>
                <w:rFonts w:ascii="Arial" w:eastAsia="Arial" w:hAnsi="Arial" w:cs="Arial"/>
                <w:sz w:val="20"/>
                <w:lang w:val="es-ES"/>
              </w:rPr>
              <w:t>PETI</w:t>
            </w:r>
          </w:p>
        </w:tc>
        <w:tc>
          <w:tcPr>
            <w:tcW w:w="2268" w:type="dxa"/>
          </w:tcPr>
          <w:p w14:paraId="2E08868A" w14:textId="77777777" w:rsidR="00AC5041" w:rsidRPr="00AC5041" w:rsidRDefault="00AC5041" w:rsidP="002A3111">
            <w:pPr>
              <w:rPr>
                <w:rFonts w:ascii="Trebuchet MS" w:eastAsia="Arial" w:hAnsi="Arial" w:cs="Arial"/>
                <w:b/>
                <w:lang w:val="es-ES"/>
              </w:rPr>
            </w:pPr>
          </w:p>
          <w:p w14:paraId="181E2B56" w14:textId="77777777" w:rsidR="00AC5041" w:rsidRPr="00AC5041" w:rsidRDefault="00AC5041" w:rsidP="002A3111">
            <w:pPr>
              <w:rPr>
                <w:rFonts w:ascii="Trebuchet MS" w:eastAsia="Arial" w:hAnsi="Arial" w:cs="Arial"/>
                <w:b/>
                <w:lang w:val="es-ES"/>
              </w:rPr>
            </w:pPr>
          </w:p>
          <w:p w14:paraId="5871357E" w14:textId="77777777" w:rsidR="00AC5041" w:rsidRPr="00AC5041" w:rsidRDefault="00AC5041" w:rsidP="002A3111">
            <w:pPr>
              <w:spacing w:before="2"/>
              <w:rPr>
                <w:rFonts w:ascii="Trebuchet MS" w:eastAsia="Arial" w:hAnsi="Arial" w:cs="Arial"/>
                <w:b/>
                <w:sz w:val="19"/>
                <w:lang w:val="es-ES"/>
              </w:rPr>
            </w:pPr>
          </w:p>
          <w:p w14:paraId="0A1E05E8" w14:textId="77777777" w:rsidR="00AC5041" w:rsidRPr="00AC5041" w:rsidRDefault="00AC5041" w:rsidP="002A3111">
            <w:pPr>
              <w:numPr>
                <w:ilvl w:val="0"/>
                <w:numId w:val="23"/>
              </w:numPr>
              <w:tabs>
                <w:tab w:val="left" w:pos="393"/>
              </w:tabs>
              <w:rPr>
                <w:rFonts w:ascii="Arial" w:eastAsia="Arial" w:hAnsi="Arial" w:cs="Arial"/>
                <w:sz w:val="20"/>
                <w:lang w:val="es-ES"/>
              </w:rPr>
            </w:pPr>
            <w:r w:rsidRPr="00AC5041">
              <w:rPr>
                <w:rFonts w:ascii="Arial" w:eastAsia="Arial" w:hAnsi="Arial" w:cs="Arial"/>
                <w:sz w:val="20"/>
                <w:lang w:val="es-ES"/>
              </w:rPr>
              <w:t>Permanente</w:t>
            </w:r>
          </w:p>
        </w:tc>
      </w:tr>
      <w:tr w:rsidR="00AC5041" w:rsidRPr="00AC5041" w14:paraId="1CF6454C" w14:textId="77777777" w:rsidTr="00AC5041">
        <w:trPr>
          <w:trHeight w:val="2551"/>
        </w:trPr>
        <w:tc>
          <w:tcPr>
            <w:tcW w:w="2831" w:type="dxa"/>
          </w:tcPr>
          <w:p w14:paraId="5F1E1796" w14:textId="77777777" w:rsidR="00AC5041" w:rsidRPr="00AC5041" w:rsidRDefault="00AC5041" w:rsidP="00AC5041">
            <w:pPr>
              <w:rPr>
                <w:rFonts w:ascii="Trebuchet MS" w:eastAsia="Arial" w:hAnsi="Arial" w:cs="Arial"/>
                <w:b/>
                <w:lang w:val="es-ES"/>
              </w:rPr>
            </w:pPr>
          </w:p>
          <w:p w14:paraId="207BABD0" w14:textId="77777777" w:rsidR="00AC5041" w:rsidRPr="00AC5041" w:rsidRDefault="00AC5041" w:rsidP="00AC5041">
            <w:pPr>
              <w:rPr>
                <w:rFonts w:ascii="Trebuchet MS" w:eastAsia="Arial" w:hAnsi="Arial" w:cs="Arial"/>
                <w:b/>
                <w:lang w:val="es-ES"/>
              </w:rPr>
            </w:pPr>
          </w:p>
          <w:p w14:paraId="437B07A1" w14:textId="77777777" w:rsidR="00AC5041" w:rsidRPr="00AC5041" w:rsidRDefault="00AC5041" w:rsidP="00AC5041">
            <w:pPr>
              <w:rPr>
                <w:rFonts w:ascii="Trebuchet MS" w:eastAsia="Arial" w:hAnsi="Arial" w:cs="Arial"/>
                <w:b/>
                <w:lang w:val="es-ES"/>
              </w:rPr>
            </w:pPr>
          </w:p>
          <w:p w14:paraId="61E086C0" w14:textId="77777777" w:rsidR="00AC5041" w:rsidRPr="00AC5041" w:rsidRDefault="00AC5041" w:rsidP="00AC5041">
            <w:pPr>
              <w:spacing w:before="164"/>
              <w:ind w:left="108" w:right="20"/>
              <w:rPr>
                <w:rFonts w:ascii="Arial" w:eastAsia="Arial" w:hAnsi="Arial" w:cs="Arial"/>
                <w:sz w:val="20"/>
                <w:lang w:val="es-ES"/>
              </w:rPr>
            </w:pPr>
            <w:r w:rsidRPr="00AC5041">
              <w:rPr>
                <w:rFonts w:ascii="Arial" w:eastAsia="Arial" w:hAnsi="Arial" w:cs="Arial"/>
                <w:sz w:val="20"/>
                <w:lang w:val="es-ES"/>
              </w:rPr>
              <w:t>Piezas gráficas informativas de las iniciativas incluidas en el PETI</w:t>
            </w:r>
          </w:p>
        </w:tc>
        <w:tc>
          <w:tcPr>
            <w:tcW w:w="2129" w:type="dxa"/>
          </w:tcPr>
          <w:p w14:paraId="7D9E56BA" w14:textId="77777777" w:rsidR="00AC5041" w:rsidRPr="00AC5041" w:rsidRDefault="00AC5041" w:rsidP="00AC5041">
            <w:pPr>
              <w:rPr>
                <w:rFonts w:ascii="Trebuchet MS" w:eastAsia="Arial" w:hAnsi="Arial" w:cs="Arial"/>
                <w:b/>
                <w:lang w:val="es-ES"/>
              </w:rPr>
            </w:pPr>
          </w:p>
          <w:p w14:paraId="3E721BC0" w14:textId="77777777" w:rsidR="00AC5041" w:rsidRPr="00AC5041" w:rsidRDefault="00AC5041" w:rsidP="00AC5041">
            <w:pPr>
              <w:rPr>
                <w:rFonts w:ascii="Trebuchet MS" w:eastAsia="Arial" w:hAnsi="Arial" w:cs="Arial"/>
                <w:b/>
                <w:lang w:val="es-ES"/>
              </w:rPr>
            </w:pPr>
          </w:p>
          <w:p w14:paraId="3A9F6A18" w14:textId="77777777" w:rsidR="00AC5041" w:rsidRPr="00AC5041" w:rsidRDefault="00AC5041" w:rsidP="00AC5041">
            <w:pPr>
              <w:rPr>
                <w:rFonts w:ascii="Trebuchet MS" w:eastAsia="Arial" w:hAnsi="Arial" w:cs="Arial"/>
                <w:b/>
                <w:lang w:val="es-ES"/>
              </w:rPr>
            </w:pPr>
          </w:p>
          <w:p w14:paraId="10B5F04A" w14:textId="77777777" w:rsidR="00AC5041" w:rsidRPr="00AC5041" w:rsidRDefault="00AC5041" w:rsidP="00AC5041">
            <w:pPr>
              <w:rPr>
                <w:rFonts w:ascii="Trebuchet MS" w:eastAsia="Arial" w:hAnsi="Arial" w:cs="Arial"/>
                <w:b/>
                <w:lang w:val="es-ES"/>
              </w:rPr>
            </w:pPr>
          </w:p>
          <w:p w14:paraId="2ED00AFE" w14:textId="77777777" w:rsidR="00AC5041" w:rsidRPr="00AC5041" w:rsidRDefault="00AC5041" w:rsidP="00AC5041">
            <w:pPr>
              <w:numPr>
                <w:ilvl w:val="0"/>
                <w:numId w:val="22"/>
              </w:numPr>
              <w:tabs>
                <w:tab w:val="left" w:pos="396"/>
              </w:tabs>
              <w:spacing w:before="139"/>
              <w:rPr>
                <w:rFonts w:ascii="Arial" w:eastAsia="Arial" w:hAnsi="Arial" w:cs="Arial"/>
                <w:sz w:val="20"/>
                <w:lang w:val="es-ES"/>
              </w:rPr>
            </w:pPr>
            <w:r w:rsidRPr="00AC5041">
              <w:rPr>
                <w:rFonts w:ascii="Arial" w:eastAsia="Arial" w:hAnsi="Arial" w:cs="Arial"/>
                <w:sz w:val="20"/>
                <w:lang w:val="es-ES"/>
              </w:rPr>
              <w:t>Funcionarios</w:t>
            </w:r>
          </w:p>
        </w:tc>
        <w:tc>
          <w:tcPr>
            <w:tcW w:w="2694" w:type="dxa"/>
          </w:tcPr>
          <w:p w14:paraId="7E429061" w14:textId="77777777" w:rsidR="00AC5041" w:rsidRPr="00AC5041" w:rsidRDefault="00AC5041" w:rsidP="00AC5041">
            <w:pPr>
              <w:numPr>
                <w:ilvl w:val="0"/>
                <w:numId w:val="21"/>
              </w:numPr>
              <w:tabs>
                <w:tab w:val="left" w:pos="394"/>
              </w:tabs>
              <w:spacing w:before="124"/>
              <w:ind w:right="346"/>
              <w:rPr>
                <w:rFonts w:ascii="Arial" w:eastAsia="Arial" w:hAnsi="Arial" w:cs="Arial"/>
                <w:sz w:val="20"/>
                <w:lang w:val="es-ES"/>
              </w:rPr>
            </w:pPr>
            <w:r w:rsidRPr="00AC5041">
              <w:rPr>
                <w:rFonts w:ascii="Arial" w:eastAsia="Arial" w:hAnsi="Arial" w:cs="Arial"/>
                <w:sz w:val="20"/>
                <w:lang w:val="es-ES"/>
              </w:rPr>
              <w:t xml:space="preserve">Reconocimiento de la Entidad como líder </w:t>
            </w:r>
            <w:r w:rsidRPr="00AC5041">
              <w:rPr>
                <w:rFonts w:ascii="Arial" w:eastAsia="Arial" w:hAnsi="Arial" w:cs="Arial"/>
                <w:spacing w:val="-7"/>
                <w:sz w:val="20"/>
                <w:lang w:val="es-ES"/>
              </w:rPr>
              <w:t xml:space="preserve">en </w:t>
            </w:r>
            <w:r w:rsidRPr="00AC5041">
              <w:rPr>
                <w:rFonts w:ascii="Arial" w:eastAsia="Arial" w:hAnsi="Arial" w:cs="Arial"/>
                <w:sz w:val="20"/>
                <w:lang w:val="es-ES"/>
              </w:rPr>
              <w:t>procesos de modernización y de estrategia en</w:t>
            </w:r>
            <w:r w:rsidRPr="00AC5041">
              <w:rPr>
                <w:rFonts w:ascii="Arial" w:eastAsia="Arial" w:hAnsi="Arial" w:cs="Arial"/>
                <w:spacing w:val="-3"/>
                <w:sz w:val="20"/>
                <w:lang w:val="es-ES"/>
              </w:rPr>
              <w:t xml:space="preserve"> </w:t>
            </w:r>
            <w:r w:rsidRPr="00AC5041">
              <w:rPr>
                <w:rFonts w:ascii="Arial" w:eastAsia="Arial" w:hAnsi="Arial" w:cs="Arial"/>
                <w:sz w:val="20"/>
                <w:lang w:val="es-ES"/>
              </w:rPr>
              <w:t>TI</w:t>
            </w:r>
          </w:p>
          <w:p w14:paraId="5AA9DED6" w14:textId="77777777" w:rsidR="00AC5041" w:rsidRPr="00AC5041" w:rsidRDefault="00AC5041" w:rsidP="00AC5041">
            <w:pPr>
              <w:numPr>
                <w:ilvl w:val="0"/>
                <w:numId w:val="21"/>
              </w:numPr>
              <w:tabs>
                <w:tab w:val="left" w:pos="394"/>
              </w:tabs>
              <w:spacing w:before="2"/>
              <w:ind w:right="413"/>
              <w:rPr>
                <w:rFonts w:ascii="Arial" w:eastAsia="Arial" w:hAnsi="Arial" w:cs="Arial"/>
                <w:sz w:val="20"/>
                <w:lang w:val="es-ES"/>
              </w:rPr>
            </w:pPr>
            <w:r w:rsidRPr="00AC5041">
              <w:rPr>
                <w:rFonts w:ascii="Arial" w:eastAsia="Arial" w:hAnsi="Arial" w:cs="Arial"/>
                <w:sz w:val="20"/>
                <w:lang w:val="es-ES"/>
              </w:rPr>
              <w:t xml:space="preserve">Divulgación de necesidades de adquisiciones para </w:t>
            </w:r>
            <w:r w:rsidRPr="00AC5041">
              <w:rPr>
                <w:rFonts w:ascii="Arial" w:eastAsia="Arial" w:hAnsi="Arial" w:cs="Arial"/>
                <w:spacing w:val="-9"/>
                <w:sz w:val="20"/>
                <w:lang w:val="es-ES"/>
              </w:rPr>
              <w:t xml:space="preserve">la </w:t>
            </w:r>
            <w:r w:rsidRPr="00AC5041">
              <w:rPr>
                <w:rFonts w:ascii="Arial" w:eastAsia="Arial" w:hAnsi="Arial" w:cs="Arial"/>
                <w:sz w:val="20"/>
                <w:lang w:val="es-ES"/>
              </w:rPr>
              <w:t>implementación del PETI</w:t>
            </w:r>
          </w:p>
        </w:tc>
        <w:tc>
          <w:tcPr>
            <w:tcW w:w="2268" w:type="dxa"/>
          </w:tcPr>
          <w:p w14:paraId="41D68C7C" w14:textId="77777777" w:rsidR="00AC5041" w:rsidRPr="00AC5041" w:rsidRDefault="00AC5041" w:rsidP="00AC5041">
            <w:pPr>
              <w:rPr>
                <w:rFonts w:ascii="Trebuchet MS" w:eastAsia="Arial" w:hAnsi="Arial" w:cs="Arial"/>
                <w:b/>
                <w:lang w:val="es-ES"/>
              </w:rPr>
            </w:pPr>
          </w:p>
          <w:p w14:paraId="5ED85B98" w14:textId="77777777" w:rsidR="00AC5041" w:rsidRPr="00AC5041" w:rsidRDefault="00AC5041" w:rsidP="00AC5041">
            <w:pPr>
              <w:rPr>
                <w:rFonts w:ascii="Trebuchet MS" w:eastAsia="Arial" w:hAnsi="Arial" w:cs="Arial"/>
                <w:b/>
                <w:lang w:val="es-ES"/>
              </w:rPr>
            </w:pPr>
          </w:p>
          <w:p w14:paraId="2D3EBB4C" w14:textId="77777777" w:rsidR="00AC5041" w:rsidRPr="00AC5041" w:rsidRDefault="00AC5041" w:rsidP="00AC5041">
            <w:pPr>
              <w:rPr>
                <w:rFonts w:ascii="Trebuchet MS" w:eastAsia="Arial" w:hAnsi="Arial" w:cs="Arial"/>
                <w:b/>
                <w:sz w:val="26"/>
                <w:lang w:val="es-ES"/>
              </w:rPr>
            </w:pPr>
          </w:p>
          <w:p w14:paraId="5AA42DB9" w14:textId="77777777" w:rsidR="00AC5041" w:rsidRPr="00AC5041" w:rsidRDefault="00AC5041" w:rsidP="00AC5041">
            <w:pPr>
              <w:numPr>
                <w:ilvl w:val="0"/>
                <w:numId w:val="20"/>
              </w:numPr>
              <w:tabs>
                <w:tab w:val="left" w:pos="393"/>
              </w:tabs>
              <w:rPr>
                <w:rFonts w:ascii="Arial" w:eastAsia="Arial" w:hAnsi="Arial" w:cs="Arial"/>
                <w:sz w:val="20"/>
                <w:lang w:val="es-ES"/>
              </w:rPr>
            </w:pPr>
            <w:r w:rsidRPr="00AC5041">
              <w:rPr>
                <w:rFonts w:ascii="Arial" w:eastAsia="Arial" w:hAnsi="Arial" w:cs="Arial"/>
                <w:sz w:val="20"/>
                <w:lang w:val="es-ES"/>
              </w:rPr>
              <w:t>Semestral</w:t>
            </w:r>
          </w:p>
          <w:p w14:paraId="677AE740" w14:textId="77777777" w:rsidR="00AC5041" w:rsidRPr="00AC5041" w:rsidRDefault="00AC5041" w:rsidP="00AC5041">
            <w:pPr>
              <w:numPr>
                <w:ilvl w:val="0"/>
                <w:numId w:val="20"/>
              </w:numPr>
              <w:tabs>
                <w:tab w:val="left" w:pos="393"/>
              </w:tabs>
              <w:spacing w:before="3"/>
              <w:rPr>
                <w:rFonts w:ascii="Arial" w:eastAsia="Arial" w:hAnsi="Arial" w:cs="Arial"/>
                <w:sz w:val="20"/>
                <w:lang w:val="es-ES"/>
              </w:rPr>
            </w:pPr>
            <w:r w:rsidRPr="00AC5041">
              <w:rPr>
                <w:rFonts w:ascii="Arial" w:eastAsia="Arial" w:hAnsi="Arial" w:cs="Arial"/>
                <w:sz w:val="20"/>
                <w:lang w:val="es-ES"/>
              </w:rPr>
              <w:t>Por</w:t>
            </w:r>
            <w:r w:rsidRPr="00AC5041">
              <w:rPr>
                <w:rFonts w:ascii="Arial" w:eastAsia="Arial" w:hAnsi="Arial" w:cs="Arial"/>
                <w:spacing w:val="-2"/>
                <w:sz w:val="20"/>
                <w:lang w:val="es-ES"/>
              </w:rPr>
              <w:t xml:space="preserve"> </w:t>
            </w:r>
            <w:r w:rsidRPr="00AC5041">
              <w:rPr>
                <w:rFonts w:ascii="Arial" w:eastAsia="Arial" w:hAnsi="Arial" w:cs="Arial"/>
                <w:sz w:val="20"/>
                <w:lang w:val="es-ES"/>
              </w:rPr>
              <w:t>solicitud</w:t>
            </w:r>
          </w:p>
          <w:p w14:paraId="7106624E" w14:textId="77777777" w:rsidR="00AC5041" w:rsidRPr="00AC5041" w:rsidRDefault="00AC5041" w:rsidP="00AC5041">
            <w:pPr>
              <w:numPr>
                <w:ilvl w:val="0"/>
                <w:numId w:val="20"/>
              </w:numPr>
              <w:tabs>
                <w:tab w:val="left" w:pos="393"/>
              </w:tabs>
              <w:spacing w:before="3"/>
              <w:ind w:right="699"/>
              <w:rPr>
                <w:rFonts w:ascii="Arial" w:eastAsia="Arial" w:hAnsi="Arial" w:cs="Arial"/>
                <w:sz w:val="20"/>
                <w:lang w:val="es-ES"/>
              </w:rPr>
            </w:pPr>
            <w:r w:rsidRPr="00AC5041">
              <w:rPr>
                <w:rFonts w:ascii="Arial" w:eastAsia="Arial" w:hAnsi="Arial" w:cs="Arial"/>
                <w:sz w:val="20"/>
                <w:lang w:val="es-ES"/>
              </w:rPr>
              <w:t xml:space="preserve">Rendición </w:t>
            </w:r>
            <w:r w:rsidRPr="00AC5041">
              <w:rPr>
                <w:rFonts w:ascii="Arial" w:eastAsia="Arial" w:hAnsi="Arial" w:cs="Arial"/>
                <w:spacing w:val="-8"/>
                <w:sz w:val="20"/>
                <w:lang w:val="es-ES"/>
              </w:rPr>
              <w:t xml:space="preserve">de </w:t>
            </w:r>
            <w:r w:rsidRPr="00AC5041">
              <w:rPr>
                <w:rFonts w:ascii="Arial" w:eastAsia="Arial" w:hAnsi="Arial" w:cs="Arial"/>
                <w:sz w:val="20"/>
                <w:lang w:val="es-ES"/>
              </w:rPr>
              <w:t>cuentas</w:t>
            </w:r>
          </w:p>
        </w:tc>
      </w:tr>
    </w:tbl>
    <w:p w14:paraId="3988BFCF" w14:textId="67A0EC36" w:rsidR="00F81210" w:rsidRPr="00722C2E" w:rsidRDefault="00722C2E" w:rsidP="00722C2E">
      <w:pPr>
        <w:widowControl w:val="0"/>
        <w:tabs>
          <w:tab w:val="left" w:pos="2593"/>
        </w:tabs>
        <w:autoSpaceDE w:val="0"/>
        <w:autoSpaceDN w:val="0"/>
        <w:jc w:val="center"/>
        <w:rPr>
          <w:rFonts w:ascii="Arial" w:eastAsia="Arial" w:hAnsi="Arial" w:cs="Arial"/>
          <w:b/>
          <w:sz w:val="22"/>
          <w:szCs w:val="22"/>
          <w:lang w:val="es-ES"/>
        </w:rPr>
      </w:pPr>
      <w:r w:rsidRPr="00722C2E">
        <w:rPr>
          <w:rFonts w:ascii="Arial" w:eastAsia="Arial" w:hAnsi="Arial" w:cs="Arial"/>
          <w:b/>
          <w:sz w:val="22"/>
          <w:szCs w:val="22"/>
          <w:lang w:val="es-ES"/>
        </w:rPr>
        <w:t>Canales electrónicos internos</w:t>
      </w:r>
    </w:p>
    <w:p w14:paraId="7A8BFE1F" w14:textId="77777777" w:rsidR="00722C2E" w:rsidRPr="00722C2E" w:rsidRDefault="00722C2E" w:rsidP="00722C2E">
      <w:pPr>
        <w:widowControl w:val="0"/>
        <w:tabs>
          <w:tab w:val="left" w:pos="2593"/>
        </w:tabs>
        <w:autoSpaceDE w:val="0"/>
        <w:autoSpaceDN w:val="0"/>
        <w:jc w:val="center"/>
        <w:rPr>
          <w:rFonts w:ascii="Arial" w:eastAsia="Arial" w:hAnsi="Arial" w:cs="Arial"/>
          <w:b/>
          <w:sz w:val="22"/>
          <w:szCs w:val="22"/>
          <w:lang w:val="es-ES"/>
        </w:rPr>
      </w:pPr>
    </w:p>
    <w:p w14:paraId="230CA6A5" w14:textId="77777777" w:rsidR="00722C2E" w:rsidRPr="00722C2E" w:rsidRDefault="00722C2E" w:rsidP="00653BCB">
      <w:pPr>
        <w:widowControl w:val="0"/>
        <w:tabs>
          <w:tab w:val="left" w:pos="2593"/>
        </w:tabs>
        <w:autoSpaceDE w:val="0"/>
        <w:autoSpaceDN w:val="0"/>
        <w:rPr>
          <w:rFonts w:ascii="Arial" w:eastAsia="Arial" w:hAnsi="Arial" w:cs="Arial"/>
          <w:b/>
          <w:lang w:val="es-ES"/>
        </w:rPr>
      </w:pPr>
    </w:p>
    <w:p w14:paraId="54ADC6CA" w14:textId="77777777" w:rsidR="00653BCB" w:rsidRDefault="00653BCB" w:rsidP="00653BCB">
      <w:pPr>
        <w:widowControl w:val="0"/>
        <w:tabs>
          <w:tab w:val="left" w:pos="2593"/>
        </w:tabs>
        <w:autoSpaceDE w:val="0"/>
        <w:autoSpaceDN w:val="0"/>
        <w:rPr>
          <w:rFonts w:ascii="Arial" w:eastAsia="Arial" w:hAnsi="Arial" w:cs="Arial"/>
          <w:b/>
          <w:lang w:val="es-ES"/>
        </w:rPr>
      </w:pPr>
      <w:r w:rsidRPr="00653BCB">
        <w:rPr>
          <w:rFonts w:ascii="Arial" w:eastAsia="Arial" w:hAnsi="Arial" w:cs="Arial"/>
          <w:b/>
          <w:lang w:val="es-ES"/>
        </w:rPr>
        <w:t>Redes sociales y portal</w:t>
      </w:r>
      <w:r w:rsidRPr="00653BCB">
        <w:rPr>
          <w:rFonts w:ascii="Arial" w:eastAsia="Arial" w:hAnsi="Arial" w:cs="Arial"/>
          <w:b/>
          <w:spacing w:val="-35"/>
          <w:lang w:val="es-ES"/>
        </w:rPr>
        <w:t xml:space="preserve"> </w:t>
      </w:r>
      <w:r w:rsidRPr="00653BCB">
        <w:rPr>
          <w:rFonts w:ascii="Arial" w:eastAsia="Arial" w:hAnsi="Arial" w:cs="Arial"/>
          <w:b/>
          <w:lang w:val="es-ES"/>
        </w:rPr>
        <w:t>Web</w:t>
      </w:r>
    </w:p>
    <w:tbl>
      <w:tblPr>
        <w:tblStyle w:val="TableNormal"/>
        <w:tblW w:w="992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31"/>
        <w:gridCol w:w="2129"/>
        <w:gridCol w:w="2694"/>
        <w:gridCol w:w="2268"/>
      </w:tblGrid>
      <w:tr w:rsidR="00653BCB" w:rsidRPr="00653BCB" w14:paraId="66495FB0" w14:textId="77777777" w:rsidTr="00653BCB">
        <w:trPr>
          <w:trHeight w:val="461"/>
        </w:trPr>
        <w:tc>
          <w:tcPr>
            <w:tcW w:w="2831" w:type="dxa"/>
            <w:shd w:val="clear" w:color="auto" w:fill="001F5F"/>
          </w:tcPr>
          <w:p w14:paraId="64427AFF" w14:textId="77777777" w:rsidR="00653BCB" w:rsidRPr="00653BCB" w:rsidRDefault="00653BCB" w:rsidP="00653BCB">
            <w:pPr>
              <w:spacing w:before="114"/>
              <w:ind w:left="657"/>
              <w:rPr>
                <w:rFonts w:ascii="Arial" w:eastAsia="Arial" w:hAnsi="Arial" w:cs="Arial"/>
                <w:b/>
                <w:sz w:val="20"/>
                <w:lang w:val="es-ES"/>
              </w:rPr>
            </w:pPr>
            <w:r w:rsidRPr="00653BCB">
              <w:rPr>
                <w:rFonts w:ascii="Arial" w:eastAsia="Arial" w:hAnsi="Arial" w:cs="Arial"/>
                <w:b/>
                <w:color w:val="FFFFFF"/>
                <w:sz w:val="20"/>
                <w:lang w:val="es-ES"/>
              </w:rPr>
              <w:t>METODOLOGÍA</w:t>
            </w:r>
          </w:p>
        </w:tc>
        <w:tc>
          <w:tcPr>
            <w:tcW w:w="2129" w:type="dxa"/>
            <w:shd w:val="clear" w:color="auto" w:fill="001F5F"/>
          </w:tcPr>
          <w:p w14:paraId="65756552" w14:textId="77777777" w:rsidR="00653BCB" w:rsidRPr="00653BCB" w:rsidRDefault="00653BCB" w:rsidP="00653BCB">
            <w:pPr>
              <w:spacing w:before="3" w:line="230" w:lineRule="exact"/>
              <w:ind w:left="556" w:right="481" w:firstLine="57"/>
              <w:rPr>
                <w:rFonts w:ascii="Arial" w:eastAsia="Arial" w:hAnsi="Arial" w:cs="Arial"/>
                <w:b/>
                <w:sz w:val="20"/>
                <w:lang w:val="es-ES"/>
              </w:rPr>
            </w:pPr>
            <w:r w:rsidRPr="00653BCB">
              <w:rPr>
                <w:rFonts w:ascii="Arial" w:eastAsia="Arial" w:hAnsi="Arial" w:cs="Arial"/>
                <w:b/>
                <w:color w:val="FFFFFF"/>
                <w:sz w:val="20"/>
                <w:lang w:val="es-ES"/>
              </w:rPr>
              <w:t xml:space="preserve">PUBLICO </w:t>
            </w:r>
            <w:r w:rsidRPr="00653BCB">
              <w:rPr>
                <w:rFonts w:ascii="Arial" w:eastAsia="Arial" w:hAnsi="Arial" w:cs="Arial"/>
                <w:b/>
                <w:color w:val="FFFFFF"/>
                <w:w w:val="95"/>
                <w:sz w:val="20"/>
                <w:lang w:val="es-ES"/>
              </w:rPr>
              <w:t>OBJETIVO</w:t>
            </w:r>
          </w:p>
        </w:tc>
        <w:tc>
          <w:tcPr>
            <w:tcW w:w="2694" w:type="dxa"/>
            <w:shd w:val="clear" w:color="auto" w:fill="001F5F"/>
          </w:tcPr>
          <w:p w14:paraId="63BCEF13" w14:textId="77777777" w:rsidR="00653BCB" w:rsidRPr="00653BCB" w:rsidRDefault="00653BCB" w:rsidP="00653BCB">
            <w:pPr>
              <w:spacing w:before="114"/>
              <w:ind w:left="292"/>
              <w:rPr>
                <w:rFonts w:ascii="Arial" w:eastAsia="Arial" w:hAnsi="Arial" w:cs="Arial"/>
                <w:b/>
                <w:sz w:val="20"/>
                <w:lang w:val="es-ES"/>
              </w:rPr>
            </w:pPr>
            <w:r w:rsidRPr="00653BCB">
              <w:rPr>
                <w:rFonts w:ascii="Arial" w:eastAsia="Arial" w:hAnsi="Arial" w:cs="Arial"/>
                <w:b/>
                <w:color w:val="FFFFFF"/>
                <w:sz w:val="20"/>
                <w:lang w:val="es-ES"/>
              </w:rPr>
              <w:t>IMPACTO ESPERADO</w:t>
            </w:r>
          </w:p>
        </w:tc>
        <w:tc>
          <w:tcPr>
            <w:tcW w:w="2268" w:type="dxa"/>
            <w:shd w:val="clear" w:color="auto" w:fill="001F5F"/>
          </w:tcPr>
          <w:p w14:paraId="622CA882" w14:textId="77777777" w:rsidR="00653BCB" w:rsidRPr="00653BCB" w:rsidRDefault="00653BCB" w:rsidP="00653BCB">
            <w:pPr>
              <w:spacing w:before="114"/>
              <w:ind w:left="402"/>
              <w:rPr>
                <w:rFonts w:ascii="Arial" w:eastAsia="Arial" w:hAnsi="Arial" w:cs="Arial"/>
                <w:b/>
                <w:sz w:val="20"/>
                <w:lang w:val="es-ES"/>
              </w:rPr>
            </w:pPr>
            <w:r w:rsidRPr="00653BCB">
              <w:rPr>
                <w:rFonts w:ascii="Arial" w:eastAsia="Arial" w:hAnsi="Arial" w:cs="Arial"/>
                <w:b/>
                <w:color w:val="FFFFFF"/>
                <w:sz w:val="20"/>
                <w:lang w:val="es-ES"/>
              </w:rPr>
              <w:t>PERIODICIDAD</w:t>
            </w:r>
          </w:p>
        </w:tc>
      </w:tr>
      <w:tr w:rsidR="00653BCB" w:rsidRPr="00653BCB" w14:paraId="5595A81D" w14:textId="77777777" w:rsidTr="00653BCB">
        <w:trPr>
          <w:trHeight w:val="1132"/>
        </w:trPr>
        <w:tc>
          <w:tcPr>
            <w:tcW w:w="2831" w:type="dxa"/>
          </w:tcPr>
          <w:p w14:paraId="27E8C253" w14:textId="77777777" w:rsidR="00653BCB" w:rsidRPr="00653BCB" w:rsidRDefault="00653BCB" w:rsidP="00653BCB">
            <w:pPr>
              <w:spacing w:before="11"/>
              <w:rPr>
                <w:rFonts w:ascii="Trebuchet MS" w:eastAsia="Arial" w:hAnsi="Arial" w:cs="Arial"/>
                <w:b/>
                <w:sz w:val="18"/>
                <w:lang w:val="es-ES"/>
              </w:rPr>
            </w:pPr>
          </w:p>
          <w:p w14:paraId="2773A666" w14:textId="77777777" w:rsidR="00653BCB" w:rsidRPr="00653BCB" w:rsidRDefault="00653BCB" w:rsidP="00653BCB">
            <w:pPr>
              <w:ind w:left="108" w:right="142"/>
              <w:rPr>
                <w:rFonts w:ascii="Arial" w:eastAsia="Arial" w:hAnsi="Arial" w:cs="Arial"/>
                <w:sz w:val="20"/>
                <w:lang w:val="es-ES"/>
              </w:rPr>
            </w:pPr>
            <w:r w:rsidRPr="00653BCB">
              <w:rPr>
                <w:rFonts w:ascii="Arial" w:eastAsia="Arial" w:hAnsi="Arial" w:cs="Arial"/>
                <w:color w:val="0E0E3E"/>
                <w:sz w:val="20"/>
                <w:lang w:val="es-ES"/>
              </w:rPr>
              <w:t>Publicación y Difusión del PETI en el link de transparencia.</w:t>
            </w:r>
          </w:p>
        </w:tc>
        <w:tc>
          <w:tcPr>
            <w:tcW w:w="2129" w:type="dxa"/>
          </w:tcPr>
          <w:p w14:paraId="1AC34C08" w14:textId="77777777" w:rsidR="00653BCB" w:rsidRPr="00653BCB" w:rsidRDefault="00653BCB" w:rsidP="00CE47B4">
            <w:pPr>
              <w:numPr>
                <w:ilvl w:val="0"/>
                <w:numId w:val="28"/>
              </w:numPr>
              <w:tabs>
                <w:tab w:val="left" w:pos="396"/>
              </w:tabs>
              <w:spacing w:before="103"/>
              <w:rPr>
                <w:rFonts w:ascii="Arial" w:eastAsia="Arial" w:hAnsi="Arial" w:cs="Arial"/>
                <w:sz w:val="20"/>
                <w:lang w:val="es-ES"/>
              </w:rPr>
            </w:pPr>
            <w:r w:rsidRPr="00653BCB">
              <w:rPr>
                <w:rFonts w:ascii="Arial" w:eastAsia="Arial" w:hAnsi="Arial" w:cs="Arial"/>
                <w:sz w:val="20"/>
                <w:lang w:val="es-ES"/>
              </w:rPr>
              <w:t>Asociaciones</w:t>
            </w:r>
          </w:p>
          <w:p w14:paraId="5148927E" w14:textId="77777777" w:rsidR="00653BCB" w:rsidRPr="00653BCB" w:rsidRDefault="00653BCB" w:rsidP="00CE47B4">
            <w:pPr>
              <w:numPr>
                <w:ilvl w:val="0"/>
                <w:numId w:val="28"/>
              </w:numPr>
              <w:tabs>
                <w:tab w:val="left" w:pos="396"/>
              </w:tabs>
              <w:spacing w:before="3"/>
              <w:rPr>
                <w:rFonts w:ascii="Arial" w:eastAsia="Arial" w:hAnsi="Arial" w:cs="Arial"/>
                <w:sz w:val="20"/>
                <w:lang w:val="es-ES"/>
              </w:rPr>
            </w:pPr>
            <w:r w:rsidRPr="00653BCB">
              <w:rPr>
                <w:rFonts w:ascii="Arial" w:eastAsia="Arial" w:hAnsi="Arial" w:cs="Arial"/>
                <w:sz w:val="20"/>
                <w:lang w:val="es-ES"/>
              </w:rPr>
              <w:t>Ciudadanos</w:t>
            </w:r>
          </w:p>
          <w:p w14:paraId="6828BF77" w14:textId="77777777" w:rsidR="00653BCB" w:rsidRPr="00653BCB" w:rsidRDefault="00653BCB" w:rsidP="00CE47B4">
            <w:pPr>
              <w:numPr>
                <w:ilvl w:val="0"/>
                <w:numId w:val="28"/>
              </w:numPr>
              <w:tabs>
                <w:tab w:val="left" w:pos="396"/>
              </w:tabs>
              <w:spacing w:before="2"/>
              <w:rPr>
                <w:rFonts w:ascii="Arial" w:eastAsia="Arial" w:hAnsi="Arial" w:cs="Arial"/>
                <w:sz w:val="20"/>
                <w:lang w:val="es-ES"/>
              </w:rPr>
            </w:pPr>
            <w:r w:rsidRPr="00653BCB">
              <w:rPr>
                <w:rFonts w:ascii="Arial" w:eastAsia="Arial" w:hAnsi="Arial" w:cs="Arial"/>
                <w:sz w:val="20"/>
                <w:lang w:val="es-ES"/>
              </w:rPr>
              <w:t>Empresas</w:t>
            </w:r>
          </w:p>
          <w:p w14:paraId="7E46344F" w14:textId="77777777" w:rsidR="00653BCB" w:rsidRPr="00653BCB" w:rsidRDefault="00653BCB" w:rsidP="00CE47B4">
            <w:pPr>
              <w:numPr>
                <w:ilvl w:val="0"/>
                <w:numId w:val="28"/>
              </w:numPr>
              <w:tabs>
                <w:tab w:val="left" w:pos="396"/>
              </w:tabs>
              <w:spacing w:before="3"/>
              <w:rPr>
                <w:rFonts w:ascii="Arial" w:eastAsia="Arial" w:hAnsi="Arial" w:cs="Arial"/>
                <w:sz w:val="20"/>
                <w:lang w:val="es-ES"/>
              </w:rPr>
            </w:pPr>
            <w:r w:rsidRPr="00653BCB">
              <w:rPr>
                <w:rFonts w:ascii="Arial" w:eastAsia="Arial" w:hAnsi="Arial" w:cs="Arial"/>
                <w:sz w:val="20"/>
                <w:lang w:val="es-ES"/>
              </w:rPr>
              <w:t>Entidades</w:t>
            </w:r>
          </w:p>
        </w:tc>
        <w:tc>
          <w:tcPr>
            <w:tcW w:w="2694" w:type="dxa"/>
          </w:tcPr>
          <w:p w14:paraId="6651B31B" w14:textId="77777777" w:rsidR="00653BCB" w:rsidRPr="00653BCB" w:rsidRDefault="00653BCB" w:rsidP="00653BCB">
            <w:pPr>
              <w:spacing w:before="11"/>
              <w:rPr>
                <w:rFonts w:ascii="Trebuchet MS" w:eastAsia="Arial" w:hAnsi="Arial" w:cs="Arial"/>
                <w:b/>
                <w:sz w:val="18"/>
                <w:lang w:val="es-ES"/>
              </w:rPr>
            </w:pPr>
          </w:p>
          <w:p w14:paraId="67510F1D" w14:textId="77777777" w:rsidR="00653BCB" w:rsidRPr="00653BCB" w:rsidRDefault="00653BCB" w:rsidP="00CE47B4">
            <w:pPr>
              <w:numPr>
                <w:ilvl w:val="0"/>
                <w:numId w:val="27"/>
              </w:numPr>
              <w:tabs>
                <w:tab w:val="left" w:pos="394"/>
              </w:tabs>
              <w:ind w:right="346"/>
              <w:rPr>
                <w:rFonts w:ascii="Arial" w:eastAsia="Arial" w:hAnsi="Arial" w:cs="Arial"/>
                <w:sz w:val="20"/>
                <w:lang w:val="es-ES"/>
              </w:rPr>
            </w:pPr>
            <w:r w:rsidRPr="00653BCB">
              <w:rPr>
                <w:rFonts w:ascii="Arial" w:eastAsia="Arial" w:hAnsi="Arial" w:cs="Arial"/>
                <w:sz w:val="20"/>
                <w:lang w:val="es-ES"/>
              </w:rPr>
              <w:t>Dar a conocer las estrategias que viene desarrollando la</w:t>
            </w:r>
            <w:r w:rsidRPr="00653BCB">
              <w:rPr>
                <w:rFonts w:ascii="Arial" w:eastAsia="Arial" w:hAnsi="Arial" w:cs="Arial"/>
                <w:spacing w:val="-4"/>
                <w:sz w:val="20"/>
                <w:lang w:val="es-ES"/>
              </w:rPr>
              <w:t xml:space="preserve"> OTSI</w:t>
            </w:r>
          </w:p>
        </w:tc>
        <w:tc>
          <w:tcPr>
            <w:tcW w:w="2268" w:type="dxa"/>
          </w:tcPr>
          <w:p w14:paraId="2BBDB27D" w14:textId="77777777" w:rsidR="00653BCB" w:rsidRPr="00653BCB" w:rsidRDefault="00653BCB" w:rsidP="00653BCB">
            <w:pPr>
              <w:rPr>
                <w:rFonts w:ascii="Trebuchet MS" w:eastAsia="Arial" w:hAnsi="Arial" w:cs="Arial"/>
                <w:b/>
                <w:lang w:val="es-ES"/>
              </w:rPr>
            </w:pPr>
          </w:p>
          <w:p w14:paraId="27752EEB" w14:textId="77777777" w:rsidR="00653BCB" w:rsidRPr="00653BCB" w:rsidRDefault="00653BCB" w:rsidP="00CE47B4">
            <w:pPr>
              <w:numPr>
                <w:ilvl w:val="0"/>
                <w:numId w:val="26"/>
              </w:numPr>
              <w:tabs>
                <w:tab w:val="left" w:pos="393"/>
              </w:tabs>
              <w:spacing w:before="195"/>
              <w:rPr>
                <w:rFonts w:ascii="Arial" w:eastAsia="Arial" w:hAnsi="Arial" w:cs="Arial"/>
                <w:sz w:val="20"/>
                <w:lang w:val="es-ES"/>
              </w:rPr>
            </w:pPr>
            <w:r w:rsidRPr="00653BCB">
              <w:rPr>
                <w:rFonts w:ascii="Arial" w:eastAsia="Arial" w:hAnsi="Arial" w:cs="Arial"/>
                <w:sz w:val="20"/>
                <w:lang w:val="es-ES"/>
              </w:rPr>
              <w:t>Anual</w:t>
            </w:r>
          </w:p>
        </w:tc>
      </w:tr>
    </w:tbl>
    <w:p w14:paraId="06EC2ED6" w14:textId="787EC5BB" w:rsidR="00DB248A" w:rsidRPr="00722C2E" w:rsidRDefault="00DB248A" w:rsidP="00DB248A">
      <w:pPr>
        <w:jc w:val="center"/>
        <w:rPr>
          <w:rFonts w:ascii="Arial" w:eastAsia="Arial" w:hAnsi="Arial" w:cs="Arial"/>
          <w:b/>
          <w:sz w:val="22"/>
          <w:szCs w:val="22"/>
        </w:rPr>
      </w:pPr>
      <w:r w:rsidRPr="00722C2E">
        <w:rPr>
          <w:rFonts w:ascii="Arial" w:eastAsia="Arial" w:hAnsi="Arial" w:cs="Arial"/>
          <w:b/>
          <w:sz w:val="22"/>
          <w:szCs w:val="22"/>
        </w:rPr>
        <w:t>Redes sociales y portal web</w:t>
      </w:r>
    </w:p>
    <w:p w14:paraId="5E0105A5" w14:textId="77777777" w:rsidR="00DB248A" w:rsidRPr="00722C2E" w:rsidRDefault="00DB248A" w:rsidP="00690233">
      <w:pPr>
        <w:jc w:val="both"/>
        <w:rPr>
          <w:rFonts w:ascii="Arial" w:eastAsia="Arial" w:hAnsi="Arial" w:cs="Arial"/>
          <w:b/>
          <w:sz w:val="22"/>
          <w:szCs w:val="22"/>
        </w:rPr>
      </w:pPr>
    </w:p>
    <w:p w14:paraId="64DE79ED" w14:textId="77777777" w:rsidR="00DB248A" w:rsidRDefault="00DB248A" w:rsidP="00690233">
      <w:pPr>
        <w:jc w:val="both"/>
        <w:rPr>
          <w:rFonts w:ascii="Arial" w:eastAsia="Arial" w:hAnsi="Arial" w:cs="Arial"/>
          <w:color w:val="808080" w:themeColor="background1" w:themeShade="80"/>
        </w:rPr>
      </w:pPr>
    </w:p>
    <w:p w14:paraId="4510AA5B" w14:textId="77777777" w:rsidR="00DB248A" w:rsidRDefault="00DB248A" w:rsidP="00690233">
      <w:pPr>
        <w:jc w:val="both"/>
        <w:rPr>
          <w:rFonts w:ascii="Arial" w:eastAsia="Arial" w:hAnsi="Arial" w:cs="Arial"/>
          <w:color w:val="808080" w:themeColor="background1" w:themeShade="80"/>
        </w:rPr>
      </w:pPr>
    </w:p>
    <w:p w14:paraId="6D96E5C4" w14:textId="77777777" w:rsidR="00AD1B59" w:rsidRDefault="00AD1B59" w:rsidP="00690233">
      <w:pPr>
        <w:jc w:val="both"/>
        <w:rPr>
          <w:rFonts w:ascii="Arial" w:eastAsia="Arial" w:hAnsi="Arial" w:cs="Arial"/>
          <w:color w:val="808080" w:themeColor="background1" w:themeShade="80"/>
        </w:rPr>
      </w:pPr>
    </w:p>
    <w:p w14:paraId="50F97894" w14:textId="77777777" w:rsidR="00AD1B59" w:rsidRDefault="00AD1B59" w:rsidP="00690233">
      <w:pPr>
        <w:jc w:val="both"/>
        <w:rPr>
          <w:rFonts w:ascii="Arial" w:eastAsia="Arial" w:hAnsi="Arial" w:cs="Arial"/>
          <w:color w:val="808080" w:themeColor="background1" w:themeShade="80"/>
        </w:rPr>
      </w:pPr>
    </w:p>
    <w:p w14:paraId="0D93A0A8" w14:textId="77777777" w:rsidR="00AD1B59" w:rsidRDefault="00AD1B59" w:rsidP="00690233">
      <w:pPr>
        <w:jc w:val="both"/>
        <w:rPr>
          <w:rFonts w:ascii="Arial" w:eastAsia="Arial" w:hAnsi="Arial" w:cs="Arial"/>
          <w:color w:val="808080" w:themeColor="background1" w:themeShade="80"/>
        </w:rPr>
      </w:pPr>
    </w:p>
    <w:p w14:paraId="73870D2B" w14:textId="77777777" w:rsidR="00AD1B59" w:rsidRDefault="00AD1B59" w:rsidP="00690233">
      <w:pPr>
        <w:jc w:val="both"/>
        <w:rPr>
          <w:rFonts w:ascii="Arial" w:eastAsia="Arial" w:hAnsi="Arial" w:cs="Arial"/>
          <w:color w:val="808080" w:themeColor="background1" w:themeShade="80"/>
        </w:rPr>
      </w:pPr>
    </w:p>
    <w:p w14:paraId="1F11170B" w14:textId="77777777" w:rsidR="00AD1B59" w:rsidRDefault="00AD1B59" w:rsidP="00690233">
      <w:pPr>
        <w:jc w:val="both"/>
        <w:rPr>
          <w:rFonts w:ascii="Arial" w:eastAsia="Arial" w:hAnsi="Arial" w:cs="Arial"/>
          <w:color w:val="808080" w:themeColor="background1" w:themeShade="80"/>
        </w:rPr>
      </w:pPr>
    </w:p>
    <w:p w14:paraId="6DADD48A" w14:textId="77777777" w:rsidR="00AD1B59" w:rsidRDefault="00AD1B59" w:rsidP="00690233">
      <w:pPr>
        <w:jc w:val="both"/>
        <w:rPr>
          <w:rFonts w:ascii="Arial" w:eastAsia="Arial" w:hAnsi="Arial" w:cs="Arial"/>
          <w:color w:val="808080" w:themeColor="background1" w:themeShade="80"/>
        </w:rPr>
      </w:pPr>
    </w:p>
    <w:p w14:paraId="40BFA047" w14:textId="77777777" w:rsidR="00AD1B59" w:rsidRDefault="00AD1B59" w:rsidP="00690233">
      <w:pPr>
        <w:jc w:val="both"/>
        <w:rPr>
          <w:rFonts w:ascii="Arial" w:eastAsia="Arial" w:hAnsi="Arial" w:cs="Arial"/>
          <w:color w:val="808080" w:themeColor="background1" w:themeShade="80"/>
        </w:rPr>
      </w:pPr>
    </w:p>
    <w:p w14:paraId="12749E16" w14:textId="77777777" w:rsidR="00AD1B59" w:rsidRDefault="00AD1B59" w:rsidP="00690233">
      <w:pPr>
        <w:jc w:val="both"/>
        <w:rPr>
          <w:rFonts w:ascii="Arial" w:eastAsia="Arial" w:hAnsi="Arial" w:cs="Arial"/>
          <w:color w:val="808080" w:themeColor="background1" w:themeShade="80"/>
        </w:rPr>
      </w:pPr>
    </w:p>
    <w:p w14:paraId="1EE160C0" w14:textId="77777777" w:rsidR="00AD1B59" w:rsidRDefault="00AD1B59" w:rsidP="00690233">
      <w:pPr>
        <w:jc w:val="both"/>
        <w:rPr>
          <w:rFonts w:ascii="Arial" w:eastAsia="Arial" w:hAnsi="Arial" w:cs="Arial"/>
          <w:color w:val="808080" w:themeColor="background1" w:themeShade="80"/>
        </w:rPr>
      </w:pPr>
    </w:p>
    <w:p w14:paraId="4749666A" w14:textId="77777777" w:rsidR="00AD1B59" w:rsidRDefault="00AD1B59" w:rsidP="00690233">
      <w:pPr>
        <w:jc w:val="both"/>
        <w:rPr>
          <w:rFonts w:ascii="Arial" w:eastAsia="Arial" w:hAnsi="Arial" w:cs="Arial"/>
          <w:color w:val="808080" w:themeColor="background1" w:themeShade="80"/>
        </w:rPr>
      </w:pPr>
    </w:p>
    <w:p w14:paraId="65EAC0FB" w14:textId="77777777" w:rsidR="00AD1B59" w:rsidRDefault="00AD1B59" w:rsidP="00690233">
      <w:pPr>
        <w:jc w:val="both"/>
        <w:rPr>
          <w:rFonts w:ascii="Arial" w:eastAsia="Arial" w:hAnsi="Arial" w:cs="Arial"/>
          <w:color w:val="808080" w:themeColor="background1" w:themeShade="80"/>
        </w:rPr>
      </w:pPr>
    </w:p>
    <w:p w14:paraId="79FA3A2B" w14:textId="77777777" w:rsidR="00AD1B59" w:rsidRDefault="00AD1B59" w:rsidP="00690233">
      <w:pPr>
        <w:jc w:val="both"/>
        <w:rPr>
          <w:rFonts w:ascii="Arial" w:eastAsia="Arial" w:hAnsi="Arial" w:cs="Arial"/>
          <w:color w:val="808080" w:themeColor="background1" w:themeShade="80"/>
        </w:rPr>
      </w:pPr>
    </w:p>
    <w:p w14:paraId="0F966D6C" w14:textId="77777777" w:rsidR="00AD1B59" w:rsidRDefault="00AD1B59" w:rsidP="00690233">
      <w:pPr>
        <w:jc w:val="both"/>
        <w:rPr>
          <w:rFonts w:ascii="Arial" w:eastAsia="Arial" w:hAnsi="Arial" w:cs="Arial"/>
          <w:color w:val="808080" w:themeColor="background1" w:themeShade="80"/>
        </w:rPr>
      </w:pPr>
    </w:p>
    <w:p w14:paraId="18F08DFF" w14:textId="77777777" w:rsidR="00AD1B59" w:rsidRDefault="00AD1B59" w:rsidP="00690233">
      <w:pPr>
        <w:jc w:val="both"/>
        <w:rPr>
          <w:rFonts w:ascii="Arial" w:eastAsia="Arial" w:hAnsi="Arial" w:cs="Arial"/>
          <w:color w:val="808080" w:themeColor="background1" w:themeShade="80"/>
        </w:rPr>
      </w:pPr>
    </w:p>
    <w:p w14:paraId="5F84273B" w14:textId="77777777" w:rsidR="00AD1B59" w:rsidRDefault="00AD1B59" w:rsidP="00690233">
      <w:pPr>
        <w:jc w:val="both"/>
        <w:rPr>
          <w:rFonts w:ascii="Arial" w:eastAsia="Arial" w:hAnsi="Arial" w:cs="Arial"/>
          <w:color w:val="808080" w:themeColor="background1" w:themeShade="80"/>
        </w:rPr>
      </w:pPr>
    </w:p>
    <w:p w14:paraId="6BE1FA17" w14:textId="77777777" w:rsidR="00AD1B59" w:rsidRDefault="00AD1B59" w:rsidP="00690233">
      <w:pPr>
        <w:jc w:val="both"/>
        <w:rPr>
          <w:rFonts w:ascii="Arial" w:eastAsia="Arial" w:hAnsi="Arial" w:cs="Arial"/>
          <w:color w:val="808080" w:themeColor="background1" w:themeShade="80"/>
        </w:rPr>
      </w:pPr>
    </w:p>
    <w:p w14:paraId="574447A1" w14:textId="77777777" w:rsidR="00AD1B59" w:rsidRDefault="00AD1B59" w:rsidP="00690233">
      <w:pPr>
        <w:jc w:val="both"/>
        <w:rPr>
          <w:rFonts w:ascii="Arial" w:eastAsia="Arial" w:hAnsi="Arial" w:cs="Arial"/>
          <w:color w:val="808080" w:themeColor="background1" w:themeShade="80"/>
        </w:rPr>
      </w:pPr>
    </w:p>
    <w:p w14:paraId="717CCE51" w14:textId="77777777" w:rsidR="00AD1B59" w:rsidRDefault="00AD1B59" w:rsidP="00690233">
      <w:pPr>
        <w:jc w:val="both"/>
        <w:rPr>
          <w:rFonts w:ascii="Arial" w:eastAsia="Arial" w:hAnsi="Arial" w:cs="Arial"/>
          <w:color w:val="808080" w:themeColor="background1" w:themeShade="80"/>
        </w:rPr>
      </w:pPr>
      <w:bookmarkStart w:id="33" w:name="_GoBack"/>
      <w:bookmarkEnd w:id="33"/>
    </w:p>
    <w:p w14:paraId="674D5391" w14:textId="77777777" w:rsidR="00DB248A" w:rsidRDefault="00DB248A" w:rsidP="00690233">
      <w:pPr>
        <w:jc w:val="both"/>
        <w:rPr>
          <w:rFonts w:ascii="Arial" w:eastAsia="Arial" w:hAnsi="Arial" w:cs="Arial"/>
          <w:color w:val="808080" w:themeColor="background1" w:themeShade="80"/>
        </w:rPr>
      </w:pPr>
    </w:p>
    <w:p w14:paraId="1D91439C" w14:textId="77777777" w:rsidR="008C57AB" w:rsidRPr="00CD76FA" w:rsidRDefault="008C57AB" w:rsidP="008C57AB">
      <w:pPr>
        <w:jc w:val="both"/>
        <w:rPr>
          <w:rFonts w:ascii="Arial" w:eastAsia="Arial" w:hAnsi="Arial" w:cs="Arial"/>
          <w:b/>
          <w:bCs/>
          <w:lang w:val="es-ES"/>
        </w:rPr>
      </w:pPr>
      <w:r w:rsidRPr="00CD76FA">
        <w:rPr>
          <w:rFonts w:ascii="Arial" w:eastAsia="Arial" w:hAnsi="Arial" w:cs="Arial"/>
          <w:b/>
          <w:bCs/>
          <w:lang w:val="es-ES"/>
        </w:rPr>
        <w:lastRenderedPageBreak/>
        <w:t>BIBLIOGRAFÍA</w:t>
      </w:r>
    </w:p>
    <w:p w14:paraId="02D9CA05" w14:textId="77777777" w:rsidR="008C57AB" w:rsidRPr="008C57AB" w:rsidRDefault="008C57AB" w:rsidP="008C57AB">
      <w:pPr>
        <w:jc w:val="both"/>
        <w:rPr>
          <w:rFonts w:ascii="Arial" w:eastAsia="Arial" w:hAnsi="Arial" w:cs="Arial"/>
          <w:bCs/>
          <w:lang w:val="es-ES"/>
        </w:rPr>
      </w:pPr>
    </w:p>
    <w:p w14:paraId="68DB6680" w14:textId="77777777" w:rsidR="008C57AB" w:rsidRPr="008C57AB" w:rsidRDefault="008C57AB" w:rsidP="008C57AB">
      <w:pPr>
        <w:jc w:val="both"/>
        <w:rPr>
          <w:rFonts w:ascii="Arial" w:eastAsia="Arial" w:hAnsi="Arial" w:cs="Arial"/>
          <w:lang w:val="es-ES"/>
        </w:rPr>
      </w:pPr>
      <w:r w:rsidRPr="008C57AB">
        <w:rPr>
          <w:rFonts w:ascii="Arial" w:eastAsia="Arial" w:hAnsi="Arial" w:cs="Arial"/>
          <w:lang w:val="es-ES"/>
        </w:rPr>
        <w:t>Bases del Plan Nacional de Desarrollo 2018-2022, DNP [En línea].</w:t>
      </w:r>
    </w:p>
    <w:p w14:paraId="43F82A7F" w14:textId="77777777" w:rsidR="008C57AB" w:rsidRPr="008C57AB" w:rsidRDefault="008C57AB" w:rsidP="008C57AB">
      <w:pPr>
        <w:jc w:val="both"/>
        <w:rPr>
          <w:rFonts w:ascii="Arial" w:eastAsia="Arial" w:hAnsi="Arial" w:cs="Arial"/>
          <w:lang w:val="es-ES"/>
        </w:rPr>
      </w:pPr>
    </w:p>
    <w:p w14:paraId="1A0296C6" w14:textId="11781E90" w:rsidR="008C57AB" w:rsidRPr="008C57AB" w:rsidRDefault="008C57AB" w:rsidP="008C57AB">
      <w:pPr>
        <w:jc w:val="both"/>
        <w:rPr>
          <w:rFonts w:ascii="Arial" w:eastAsia="Arial" w:hAnsi="Arial" w:cs="Arial"/>
          <w:lang w:val="es-ES"/>
        </w:rPr>
      </w:pPr>
      <w:r w:rsidRPr="008C57AB">
        <w:rPr>
          <w:rFonts w:ascii="Arial" w:eastAsia="Arial" w:hAnsi="Arial" w:cs="Arial"/>
          <w:lang w:val="es-ES"/>
        </w:rPr>
        <w:t>Enlace: https://colaboracion.dnp.gov.co/CDT/Prensa/PND/Bases%20Plan%20Nacional%20de%20Desarrollo%20%28completo%29%202018-2022.pdf.</w:t>
      </w:r>
    </w:p>
    <w:p w14:paraId="705EE9D7" w14:textId="6875193B" w:rsidR="008C57AB" w:rsidRPr="008C57AB" w:rsidRDefault="008C57AB" w:rsidP="008C57AB">
      <w:pPr>
        <w:jc w:val="both"/>
        <w:rPr>
          <w:rFonts w:ascii="Arial" w:eastAsia="Arial" w:hAnsi="Arial" w:cs="Arial"/>
          <w:lang w:val="es-ES"/>
        </w:rPr>
      </w:pPr>
    </w:p>
    <w:p w14:paraId="043DDAFD" w14:textId="77777777" w:rsidR="008C57AB" w:rsidRPr="008C57AB" w:rsidRDefault="008C57AB" w:rsidP="008C57AB">
      <w:pPr>
        <w:jc w:val="both"/>
        <w:rPr>
          <w:rFonts w:ascii="Arial" w:eastAsia="Arial" w:hAnsi="Arial" w:cs="Arial"/>
          <w:lang w:val="es-ES"/>
        </w:rPr>
      </w:pPr>
    </w:p>
    <w:p w14:paraId="2534D04B" w14:textId="3915B972" w:rsidR="008C57AB" w:rsidRPr="008C57AB" w:rsidRDefault="008C57AB" w:rsidP="008C57AB">
      <w:pPr>
        <w:jc w:val="both"/>
        <w:rPr>
          <w:rFonts w:ascii="Arial" w:eastAsia="Arial" w:hAnsi="Arial" w:cs="Arial"/>
          <w:lang w:val="es-ES"/>
        </w:rPr>
      </w:pPr>
      <w:r w:rsidRPr="008C57AB">
        <w:rPr>
          <w:rFonts w:ascii="Arial" w:eastAsia="Arial" w:hAnsi="Arial" w:cs="Arial"/>
          <w:lang w:val="es-ES"/>
        </w:rPr>
        <w:t>Guía como estructurar el Plan Estratégico de Tecnologías de Información, MINTIC [En línea]. Enlace: https:/</w:t>
      </w:r>
      <w:hyperlink r:id="rId20">
        <w:r w:rsidRPr="008C57AB">
          <w:rPr>
            <w:rStyle w:val="Hipervnculo"/>
            <w:rFonts w:ascii="Arial" w:eastAsia="Arial" w:hAnsi="Arial" w:cs="Arial"/>
            <w:color w:val="auto"/>
            <w:lang w:val="es-ES"/>
          </w:rPr>
          <w:t>/www.MINTIC.g</w:t>
        </w:r>
      </w:hyperlink>
      <w:r w:rsidRPr="008C57AB">
        <w:rPr>
          <w:rFonts w:ascii="Arial" w:eastAsia="Arial" w:hAnsi="Arial" w:cs="Arial"/>
          <w:lang w:val="es-ES"/>
        </w:rPr>
        <w:t>o</w:t>
      </w:r>
      <w:hyperlink r:id="rId21">
        <w:r w:rsidRPr="008C57AB">
          <w:rPr>
            <w:rStyle w:val="Hipervnculo"/>
            <w:rFonts w:ascii="Arial" w:eastAsia="Arial" w:hAnsi="Arial" w:cs="Arial"/>
            <w:color w:val="auto"/>
            <w:lang w:val="es-ES"/>
          </w:rPr>
          <w:t>v.co/arquitecturati/630/articles-15031_recurso_pdf.pdf</w:t>
        </w:r>
      </w:hyperlink>
      <w:r w:rsidRPr="008C57AB">
        <w:rPr>
          <w:rFonts w:ascii="Arial" w:eastAsia="Arial" w:hAnsi="Arial" w:cs="Arial"/>
          <w:lang w:val="es-ES"/>
        </w:rPr>
        <w:t>.</w:t>
      </w:r>
    </w:p>
    <w:p w14:paraId="76278FDB" w14:textId="77777777" w:rsidR="008C57AB" w:rsidRPr="008C57AB" w:rsidRDefault="008C57AB" w:rsidP="008C57AB">
      <w:pPr>
        <w:jc w:val="both"/>
        <w:rPr>
          <w:rFonts w:ascii="Arial" w:eastAsia="Arial" w:hAnsi="Arial" w:cs="Arial"/>
          <w:lang w:val="es-ES"/>
        </w:rPr>
      </w:pPr>
    </w:p>
    <w:p w14:paraId="66C6B0C1" w14:textId="77777777" w:rsidR="008C57AB" w:rsidRPr="008C57AB" w:rsidRDefault="008C57AB" w:rsidP="008C57AB">
      <w:pPr>
        <w:jc w:val="both"/>
        <w:rPr>
          <w:rFonts w:ascii="Arial" w:eastAsia="Arial" w:hAnsi="Arial" w:cs="Arial"/>
          <w:lang w:val="es-ES"/>
        </w:rPr>
      </w:pPr>
      <w:r w:rsidRPr="008C57AB">
        <w:rPr>
          <w:rFonts w:ascii="Arial" w:eastAsia="Arial" w:hAnsi="Arial" w:cs="Arial"/>
          <w:lang w:val="es-ES"/>
        </w:rPr>
        <w:t>Arquitectura Empresarial del Sector Educación RENE, MEN.</w:t>
      </w:r>
    </w:p>
    <w:p w14:paraId="6F77C10A" w14:textId="77777777" w:rsidR="008C57AB" w:rsidRPr="008C57AB" w:rsidRDefault="008C57AB" w:rsidP="008C57AB">
      <w:pPr>
        <w:jc w:val="both"/>
        <w:rPr>
          <w:rFonts w:ascii="Arial" w:eastAsia="Arial" w:hAnsi="Arial" w:cs="Arial"/>
          <w:lang w:val="es-ES"/>
        </w:rPr>
      </w:pPr>
    </w:p>
    <w:p w14:paraId="6035902C" w14:textId="77777777" w:rsidR="008C57AB" w:rsidRPr="008C57AB" w:rsidRDefault="008C57AB" w:rsidP="008C57AB">
      <w:pPr>
        <w:jc w:val="both"/>
        <w:rPr>
          <w:rFonts w:ascii="Arial" w:eastAsia="Arial" w:hAnsi="Arial" w:cs="Arial"/>
          <w:lang w:val="es-ES"/>
        </w:rPr>
      </w:pPr>
      <w:r w:rsidRPr="008C57AB">
        <w:rPr>
          <w:rFonts w:ascii="Arial" w:eastAsia="Arial" w:hAnsi="Arial" w:cs="Arial"/>
          <w:lang w:val="es-ES"/>
        </w:rPr>
        <w:t>Guía 34 - Ministerio de Educación Nacional, MEN [En línea].</w:t>
      </w:r>
    </w:p>
    <w:p w14:paraId="01E8C546" w14:textId="77777777" w:rsidR="008C57AB" w:rsidRPr="008C57AB" w:rsidRDefault="008C57AB" w:rsidP="008C57AB">
      <w:pPr>
        <w:jc w:val="both"/>
        <w:rPr>
          <w:rFonts w:ascii="Arial" w:eastAsia="Arial" w:hAnsi="Arial" w:cs="Arial"/>
          <w:lang w:val="es-ES"/>
        </w:rPr>
      </w:pPr>
    </w:p>
    <w:p w14:paraId="59E4C760" w14:textId="6B07645D" w:rsidR="008C57AB" w:rsidRPr="008C57AB" w:rsidRDefault="008C57AB" w:rsidP="008C57AB">
      <w:pPr>
        <w:jc w:val="both"/>
        <w:rPr>
          <w:rFonts w:ascii="Arial" w:eastAsia="Arial" w:hAnsi="Arial" w:cs="Arial"/>
          <w:lang w:val="es-ES"/>
        </w:rPr>
      </w:pPr>
      <w:r w:rsidRPr="008C57AB">
        <w:rPr>
          <w:rFonts w:ascii="Arial" w:eastAsia="Arial" w:hAnsi="Arial" w:cs="Arial"/>
          <w:lang w:val="es-ES"/>
        </w:rPr>
        <w:t>Enlace: https:/</w:t>
      </w:r>
      <w:hyperlink r:id="rId22">
        <w:r w:rsidRPr="008C57AB">
          <w:rPr>
            <w:rStyle w:val="Hipervnculo"/>
            <w:rFonts w:ascii="Arial" w:eastAsia="Arial" w:hAnsi="Arial" w:cs="Arial"/>
            <w:color w:val="auto"/>
            <w:lang w:val="es-ES"/>
          </w:rPr>
          <w:t>/www</w:t>
        </w:r>
      </w:hyperlink>
      <w:r w:rsidRPr="008C57AB">
        <w:rPr>
          <w:rFonts w:ascii="Arial" w:eastAsia="Arial" w:hAnsi="Arial" w:cs="Arial"/>
          <w:lang w:val="es-ES"/>
        </w:rPr>
        <w:t>.</w:t>
      </w:r>
      <w:hyperlink r:id="rId23">
        <w:r w:rsidRPr="008C57AB">
          <w:rPr>
            <w:rStyle w:val="Hipervnculo"/>
            <w:rFonts w:ascii="Arial" w:eastAsia="Arial" w:hAnsi="Arial" w:cs="Arial"/>
            <w:color w:val="auto"/>
            <w:lang w:val="es-ES"/>
          </w:rPr>
          <w:t>mineducacion.gov.co/cvn/1665/articles-177745_archivo_pdf</w:t>
        </w:r>
      </w:hyperlink>
    </w:p>
    <w:p w14:paraId="0548D508" w14:textId="77777777" w:rsidR="00DB248A" w:rsidRPr="008C57AB" w:rsidRDefault="00DB248A" w:rsidP="00690233">
      <w:pPr>
        <w:jc w:val="both"/>
        <w:rPr>
          <w:rFonts w:ascii="Arial" w:eastAsia="Arial" w:hAnsi="Arial" w:cs="Arial"/>
        </w:rPr>
        <w:sectPr w:rsidR="00DB248A" w:rsidRPr="008C57AB" w:rsidSect="00D42554">
          <w:pgSz w:w="12240" w:h="15840"/>
          <w:pgMar w:top="1418" w:right="1701" w:bottom="1417" w:left="1701" w:header="708" w:footer="708" w:gutter="0"/>
          <w:cols w:space="708"/>
          <w:docGrid w:linePitch="360"/>
        </w:sectPr>
      </w:pPr>
    </w:p>
    <w:p w14:paraId="1A1CADD1" w14:textId="77777777" w:rsidR="00C66298" w:rsidRPr="006F4147" w:rsidRDefault="00C66298" w:rsidP="00E91FCE">
      <w:pPr>
        <w:pStyle w:val="Ttulo1"/>
        <w:keepNext w:val="0"/>
        <w:spacing w:line="360" w:lineRule="auto"/>
        <w:rPr>
          <w:rFonts w:cs="Arial"/>
          <w:lang w:val="es-CO"/>
        </w:rPr>
      </w:pPr>
    </w:p>
    <w:sectPr w:rsidR="00C66298" w:rsidRPr="006F4147" w:rsidSect="00E91FCE">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0E30CB" w14:textId="77777777" w:rsidR="00CE47B4" w:rsidRDefault="00CE47B4" w:rsidP="00FF3124">
      <w:r>
        <w:separator/>
      </w:r>
    </w:p>
  </w:endnote>
  <w:endnote w:type="continuationSeparator" w:id="0">
    <w:p w14:paraId="54117D20" w14:textId="77777777" w:rsidR="00CE47B4" w:rsidRDefault="00CE47B4" w:rsidP="00FF3124">
      <w:r>
        <w:continuationSeparator/>
      </w:r>
    </w:p>
  </w:endnote>
  <w:endnote w:type="continuationNotice" w:id="1">
    <w:p w14:paraId="40E0D0AC" w14:textId="77777777" w:rsidR="00CE47B4" w:rsidRDefault="00CE4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rlito">
    <w:altName w:val="Arial"/>
    <w:charset w:val="00"/>
    <w:family w:val="swiss"/>
    <w:pitch w:val="variable"/>
  </w:font>
  <w:font w:name="Yu Mincho">
    <w:altName w:val="游明朝"/>
    <w:panose1 w:val="00000000000000000000"/>
    <w:charset w:val="80"/>
    <w:family w:val="roman"/>
    <w:notTrueType/>
    <w:pitch w:val="default"/>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887348"/>
      <w:docPartObj>
        <w:docPartGallery w:val="Page Numbers (Bottom of Page)"/>
        <w:docPartUnique/>
      </w:docPartObj>
    </w:sdtPr>
    <w:sdtContent>
      <w:p w14:paraId="48E84FDA" w14:textId="45F6968D" w:rsidR="00026C1C" w:rsidRDefault="00026C1C" w:rsidP="004056E9">
        <w:pPr>
          <w:pBdr>
            <w:top w:val="thinThickSmallGap" w:sz="24" w:space="1" w:color="auto"/>
          </w:pBdr>
          <w:tabs>
            <w:tab w:val="left" w:pos="1620"/>
            <w:tab w:val="center" w:pos="4702"/>
          </w:tabs>
          <w:jc w:val="center"/>
        </w:pPr>
        <w:r>
          <w:rPr>
            <w:rFonts w:ascii="Tahoma" w:hAnsi="Tahoma" w:cs="Tahoma"/>
            <w:b/>
            <w:noProof/>
            <w:sz w:val="16"/>
            <w:szCs w:val="16"/>
            <w:lang w:val="es-MX" w:eastAsia="es-MX"/>
          </w:rPr>
          <mc:AlternateContent>
            <mc:Choice Requires="wpg">
              <w:drawing>
                <wp:anchor distT="0" distB="0" distL="114300" distR="114300" simplePos="0" relativeHeight="251669504" behindDoc="0" locked="0" layoutInCell="1" allowOverlap="1" wp14:anchorId="65BC2FFA" wp14:editId="2003A697">
                  <wp:simplePos x="0" y="0"/>
                  <wp:positionH relativeFrom="column">
                    <wp:posOffset>5340985</wp:posOffset>
                  </wp:positionH>
                  <wp:positionV relativeFrom="paragraph">
                    <wp:posOffset>289560</wp:posOffset>
                  </wp:positionV>
                  <wp:extent cx="651510" cy="628650"/>
                  <wp:effectExtent l="0" t="0" r="0" b="0"/>
                  <wp:wrapNone/>
                  <wp:docPr id="4" name="Grupo 1"/>
                  <wp:cNvGraphicFramePr/>
                  <a:graphic xmlns:a="http://schemas.openxmlformats.org/drawingml/2006/main">
                    <a:graphicData uri="http://schemas.microsoft.com/office/word/2010/wordprocessingGroup">
                      <wpg:wgp>
                        <wpg:cNvGrpSpPr/>
                        <wpg:grpSpPr>
                          <a:xfrm>
                            <a:off x="0" y="0"/>
                            <a:ext cx="651510" cy="628650"/>
                            <a:chOff x="0" y="0"/>
                            <a:chExt cx="802640" cy="970280"/>
                          </a:xfrm>
                        </wpg:grpSpPr>
                        <wps:wsp>
                          <wps:cNvPr id="8" name="Cuadro de texto 13"/>
                          <wps:cNvSpPr txBox="1"/>
                          <wps:spPr>
                            <a:xfrm>
                              <a:off x="0" y="762000"/>
                              <a:ext cx="802640" cy="208280"/>
                            </a:xfrm>
                            <a:prstGeom prst="rect">
                              <a:avLst/>
                            </a:prstGeom>
                            <a:solidFill>
                              <a:sysClr val="window" lastClr="FFFFFF"/>
                            </a:solidFill>
                            <a:ln w="6350">
                              <a:noFill/>
                            </a:ln>
                            <a:effectLst/>
                          </wps:spPr>
                          <wps:txbx>
                            <w:txbxContent>
                              <w:p w14:paraId="5DB5A58F" w14:textId="77777777" w:rsidR="00026C1C" w:rsidRPr="00936FAE" w:rsidRDefault="00026C1C" w:rsidP="004056E9">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1C9D57EC" w14:textId="77777777" w:rsidR="00026C1C" w:rsidRPr="00546232" w:rsidRDefault="00026C1C" w:rsidP="004056E9">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5B42C95B" w14:textId="77777777" w:rsidR="00026C1C" w:rsidRPr="00546232" w:rsidRDefault="00026C1C" w:rsidP="004056E9">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Imagen 34" descr="NUEVO Sello-ICONTEC_ISO-9001"/>
                            <pic:cNvPicPr>
                              <a:picLocks noChangeAspect="1"/>
                            </pic:cNvPicPr>
                          </pic:nvPicPr>
                          <pic:blipFill>
                            <a:blip r:embed="rId1">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Grupo 1" o:spid="_x0000_s1026" style="position:absolute;left:0;text-align:left;margin-left:420.55pt;margin-top:22.8pt;width:51.3pt;height:49.5pt;z-index:251669504;mso-width-relative:margin;mso-height-relative:margin"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">
                  <v:shapetype id="_x0000_t202" coordsize="21600,21600" o:spt="202" path="m,l,21600r21600,l21600,xe">
                    <v:stroke joinstyle="miter"/>
                    <v:path gradientshapeok="t" o:connecttype="rect"/>
                  </v:shapetype>
                  <v:shape id="Cuadro de texto 13" o:spid="_x0000_s1027"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14:paraId="5DB5A58F" w14:textId="77777777" w:rsidR="00026C1C" w:rsidRPr="00936FAE" w:rsidRDefault="00026C1C" w:rsidP="004056E9">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1C9D57EC" w14:textId="77777777" w:rsidR="00026C1C" w:rsidRPr="00546232" w:rsidRDefault="00026C1C" w:rsidP="004056E9">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5B42C95B" w14:textId="77777777" w:rsidR="00026C1C" w:rsidRPr="00546232" w:rsidRDefault="00026C1C" w:rsidP="004056E9">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8"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rdA7CAAAA2wAAAA8AAABkcnMvZG93bnJldi54bWxET0trwkAQvgv9D8sUehHdpAWV6CqS0lIv&#10;FR94HrJjEs3Oht1V03/vFgRv8/E9Z7boTCOu5HxtWUE6TEAQF1bXXCrY774GExA+IGtsLJOCP/Kw&#10;mL/0Zphpe+MNXbehFDGEfYYKqhDaTEpfVGTQD21LHLmjdQZDhK6U2uEthptGvifJSBqsOTZU2FJe&#10;UXHeXoyCw8WdljrPP9vTx2+X9vV6vPpeK/X22i2nIAJ14Sl+uH90nJ/C/y/x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K3QOwgAAANsAAAAPAAAAAAAAAAAAAAAAAJ8C&#10;AABkcnMvZG93bnJldi54bWxQSwUGAAAAAAQABAD3AAAAjgMAAAAA&#10;">
                    <v:imagedata r:id="rId2" o:title="NUEVO Sello-ICONTEC_ISO-9001" croptop="3447f" cropbottom="2987f" cropleft="5556f" cropright="5865f"/>
                    <v:path arrowok="t"/>
                  </v:shape>
                </v:group>
              </w:pict>
            </mc:Fallback>
          </mc:AlternateContent>
        </w:r>
        <w:r>
          <w:rPr>
            <w:rFonts w:ascii="Tahoma" w:hAnsi="Tahoma" w:cs="Tahoma"/>
            <w:b/>
            <w:noProof/>
            <w:sz w:val="16"/>
            <w:szCs w:val="16"/>
            <w:lang w:val="es-MX" w:eastAsia="es-MX"/>
          </w:rPr>
          <w:drawing>
            <wp:anchor distT="0" distB="0" distL="114300" distR="114300" simplePos="0" relativeHeight="251668480" behindDoc="0" locked="0" layoutInCell="1" allowOverlap="1" wp14:anchorId="395EBAEC" wp14:editId="0235D1BF">
              <wp:simplePos x="0" y="0"/>
              <wp:positionH relativeFrom="column">
                <wp:posOffset>5993765</wp:posOffset>
              </wp:positionH>
              <wp:positionV relativeFrom="paragraph">
                <wp:posOffset>200078</wp:posOffset>
              </wp:positionV>
              <wp:extent cx="574675" cy="584200"/>
              <wp:effectExtent l="0" t="0" r="0" b="6350"/>
              <wp:wrapNone/>
              <wp:docPr id="42"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675" cy="584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 xml:space="preserve">Plan estratégico de tecnologías de información y comunicación PETI </w:t>
        </w:r>
      </w:p>
      <w:p w14:paraId="519A88BD" w14:textId="5527726F" w:rsidR="00026C1C" w:rsidRDefault="00026C1C" w:rsidP="004056E9">
        <w:pPr>
          <w:pBdr>
            <w:top w:val="thinThickSmallGap" w:sz="24" w:space="1" w:color="auto"/>
          </w:pBdr>
          <w:tabs>
            <w:tab w:val="left" w:pos="1620"/>
            <w:tab w:val="center" w:pos="4702"/>
          </w:tabs>
          <w:jc w:val="center"/>
        </w:pPr>
        <w:r>
          <w:t>Ver 1.0.0 del 08-12-2020</w:t>
        </w:r>
      </w:p>
      <w:p w14:paraId="307CA788" w14:textId="62E656C7" w:rsidR="00026C1C" w:rsidRPr="00DC0B00" w:rsidRDefault="00026C1C" w:rsidP="004056E9">
        <w:pPr>
          <w:tabs>
            <w:tab w:val="left" w:pos="1620"/>
            <w:tab w:val="center" w:pos="4702"/>
          </w:tabs>
          <w:jc w:val="center"/>
          <w:rPr>
            <w:rFonts w:ascii="Arial" w:hAnsi="Arial" w:cs="Arial"/>
            <w:b/>
            <w:i/>
            <w:sz w:val="16"/>
            <w:szCs w:val="16"/>
          </w:rPr>
        </w:pPr>
        <w:r w:rsidRPr="009C12EA">
          <w:rPr>
            <w:rFonts w:ascii="Arial" w:hAnsi="Arial" w:cs="Arial"/>
            <w:b/>
            <w:i/>
            <w:sz w:val="16"/>
            <w:szCs w:val="16"/>
          </w:rPr>
          <w:t>“</w:t>
        </w:r>
        <w:r w:rsidRPr="00EC3C33">
          <w:rPr>
            <w:rFonts w:ascii="Arial" w:hAnsi="Arial" w:cs="Arial"/>
            <w:b/>
            <w:i/>
            <w:sz w:val="16"/>
            <w:szCs w:val="16"/>
          </w:rPr>
          <w:t>EDUC</w:t>
        </w:r>
        <w:r>
          <w:rPr>
            <w:rFonts w:ascii="Arial" w:hAnsi="Arial" w:cs="Arial"/>
            <w:b/>
            <w:i/>
            <w:sz w:val="16"/>
            <w:szCs w:val="16"/>
          </w:rPr>
          <w:t>ACIÓ</w:t>
        </w:r>
        <w:r w:rsidRPr="00EC3C33">
          <w:rPr>
            <w:rFonts w:ascii="Arial" w:hAnsi="Arial" w:cs="Arial"/>
            <w:b/>
            <w:i/>
            <w:sz w:val="16"/>
            <w:szCs w:val="16"/>
          </w:rPr>
          <w:t>N SUPERIOR CON CALIDAD PARA TODOS</w:t>
        </w:r>
        <w:r>
          <w:rPr>
            <w:rFonts w:ascii="Arial" w:hAnsi="Arial" w:cs="Arial"/>
            <w:b/>
            <w:i/>
            <w:sz w:val="16"/>
            <w:szCs w:val="16"/>
          </w:rPr>
          <w:t>”</w:t>
        </w:r>
      </w:p>
      <w:p w14:paraId="3933E353" w14:textId="77777777" w:rsidR="00026C1C" w:rsidRPr="001A61FE" w:rsidRDefault="00026C1C" w:rsidP="004056E9">
        <w:pPr>
          <w:tabs>
            <w:tab w:val="left" w:pos="1620"/>
          </w:tabs>
          <w:jc w:val="center"/>
          <w:rPr>
            <w:rFonts w:ascii="Arial" w:hAnsi="Arial" w:cs="Arial"/>
            <w:sz w:val="16"/>
            <w:szCs w:val="16"/>
          </w:rPr>
        </w:pPr>
        <w:r w:rsidRPr="001A61FE">
          <w:rPr>
            <w:rFonts w:ascii="Arial" w:hAnsi="Arial" w:cs="Arial"/>
            <w:sz w:val="16"/>
            <w:szCs w:val="16"/>
          </w:rPr>
          <w:t>C</w:t>
        </w:r>
        <w:r>
          <w:rPr>
            <w:rFonts w:ascii="Arial" w:hAnsi="Arial" w:cs="Arial"/>
            <w:sz w:val="16"/>
            <w:szCs w:val="16"/>
          </w:rPr>
          <w:t xml:space="preserve">alle </w:t>
        </w:r>
        <w:r w:rsidRPr="001A61FE">
          <w:rPr>
            <w:rFonts w:ascii="Arial" w:hAnsi="Arial" w:cs="Arial"/>
            <w:sz w:val="16"/>
            <w:szCs w:val="16"/>
          </w:rPr>
          <w:t>18   C</w:t>
        </w:r>
        <w:r>
          <w:rPr>
            <w:rFonts w:ascii="Arial" w:hAnsi="Arial" w:cs="Arial"/>
            <w:sz w:val="16"/>
            <w:szCs w:val="16"/>
          </w:rPr>
          <w:t>arrera</w:t>
        </w:r>
        <w:r w:rsidRPr="001A61FE">
          <w:rPr>
            <w:rFonts w:ascii="Arial" w:hAnsi="Arial" w:cs="Arial"/>
            <w:sz w:val="16"/>
            <w:szCs w:val="16"/>
          </w:rPr>
          <w:t xml:space="preserve"> 1ª  B</w:t>
        </w:r>
        <w:r>
          <w:rPr>
            <w:rFonts w:ascii="Arial" w:hAnsi="Arial" w:cs="Arial"/>
            <w:sz w:val="16"/>
            <w:szCs w:val="16"/>
          </w:rPr>
          <w:t xml:space="preserve">arrio </w:t>
        </w:r>
        <w:r w:rsidRPr="001A61FE">
          <w:rPr>
            <w:rFonts w:ascii="Arial" w:hAnsi="Arial" w:cs="Arial"/>
            <w:sz w:val="16"/>
            <w:szCs w:val="16"/>
          </w:rPr>
          <w:t>ARKABAL</w:t>
        </w:r>
      </w:p>
      <w:p w14:paraId="16A4B59B" w14:textId="77777777" w:rsidR="00026C1C" w:rsidRDefault="00026C1C" w:rsidP="004056E9">
        <w:pPr>
          <w:tabs>
            <w:tab w:val="left" w:pos="1620"/>
          </w:tabs>
          <w:jc w:val="center"/>
          <w:rPr>
            <w:rFonts w:ascii="Arial" w:hAnsi="Arial" w:cs="Arial"/>
            <w:b/>
            <w:sz w:val="16"/>
            <w:szCs w:val="16"/>
          </w:rPr>
        </w:pPr>
        <w:r>
          <w:rPr>
            <w:rFonts w:ascii="Arial" w:hAnsi="Arial" w:cs="Arial"/>
            <w:sz w:val="16"/>
            <w:szCs w:val="16"/>
          </w:rPr>
          <w:t>T</w:t>
        </w:r>
        <w:r w:rsidRPr="001A61FE">
          <w:rPr>
            <w:rFonts w:ascii="Arial" w:hAnsi="Arial" w:cs="Arial"/>
            <w:sz w:val="16"/>
            <w:szCs w:val="16"/>
          </w:rPr>
          <w:t>ELS. (8</w:t>
        </w:r>
        <w:r w:rsidRPr="003D60E1">
          <w:rPr>
            <w:rFonts w:ascii="Arial" w:hAnsi="Arial" w:cs="Arial"/>
            <w:sz w:val="16"/>
            <w:szCs w:val="16"/>
          </w:rPr>
          <w:t>) 248350</w:t>
        </w:r>
        <w:r>
          <w:rPr>
            <w:rFonts w:ascii="Arial" w:hAnsi="Arial" w:cs="Arial"/>
            <w:sz w:val="16"/>
            <w:szCs w:val="16"/>
          </w:rPr>
          <w:t>1</w:t>
        </w:r>
        <w:r w:rsidRPr="003D60E1">
          <w:rPr>
            <w:rFonts w:ascii="Arial" w:hAnsi="Arial" w:cs="Arial"/>
            <w:sz w:val="16"/>
            <w:szCs w:val="16"/>
          </w:rPr>
          <w:t xml:space="preserve"> - 248</w:t>
        </w:r>
        <w:r>
          <w:rPr>
            <w:rFonts w:ascii="Arial" w:hAnsi="Arial" w:cs="Arial"/>
            <w:sz w:val="16"/>
            <w:szCs w:val="16"/>
          </w:rPr>
          <w:t>3503 - 248</w:t>
        </w:r>
        <w:r w:rsidRPr="003D60E1">
          <w:rPr>
            <w:rFonts w:ascii="Arial" w:hAnsi="Arial" w:cs="Arial"/>
            <w:sz w:val="16"/>
            <w:szCs w:val="16"/>
          </w:rPr>
          <w:t xml:space="preserve">0014 - 2480110   FAX: 2483502 </w:t>
        </w:r>
        <w:r>
          <w:rPr>
            <w:rFonts w:ascii="Arial" w:hAnsi="Arial" w:cs="Arial"/>
            <w:sz w:val="16"/>
            <w:szCs w:val="16"/>
          </w:rPr>
          <w:t>–  AA. 087</w:t>
        </w:r>
      </w:p>
      <w:p w14:paraId="47D7B59A" w14:textId="77777777" w:rsidR="00026C1C" w:rsidRDefault="00026C1C" w:rsidP="004056E9">
        <w:pPr>
          <w:pStyle w:val="Textoindependiente3"/>
          <w:contextualSpacing/>
          <w:jc w:val="center"/>
          <w:rPr>
            <w:rFonts w:cs="Arial"/>
            <w:b/>
          </w:rPr>
        </w:pPr>
        <w:r>
          <w:rPr>
            <w:rFonts w:cs="Arial"/>
          </w:rPr>
          <w:t xml:space="preserve">(El </w:t>
        </w:r>
        <w:r w:rsidRPr="001A61FE">
          <w:rPr>
            <w:rFonts w:cs="Arial"/>
          </w:rPr>
          <w:t>ESPINAL – TOLIMA</w:t>
        </w:r>
      </w:p>
      <w:p w14:paraId="0D2D47B1" w14:textId="471ABFB4" w:rsidR="00026C1C" w:rsidRDefault="00026C1C">
        <w:pPr>
          <w:pStyle w:val="Piedepgina"/>
          <w:jc w:val="right"/>
        </w:pPr>
        <w:r>
          <w:fldChar w:fldCharType="begin"/>
        </w:r>
        <w:r>
          <w:instrText>PAGE   \* MERGEFORMAT</w:instrText>
        </w:r>
        <w:r>
          <w:fldChar w:fldCharType="separate"/>
        </w:r>
        <w:r w:rsidR="00AD1B59" w:rsidRPr="00AD1B59">
          <w:rPr>
            <w:noProof/>
            <w:lang w:val="es-ES"/>
          </w:rPr>
          <w:t>1</w:t>
        </w:r>
        <w:r>
          <w:fldChar w:fldCharType="end"/>
        </w:r>
      </w:p>
    </w:sdtContent>
  </w:sdt>
  <w:p w14:paraId="679BC0AF" w14:textId="77777777" w:rsidR="00026C1C" w:rsidRDefault="00026C1C"/>
  <w:p w14:paraId="41DC9F68" w14:textId="77777777" w:rsidR="00026C1C" w:rsidRDefault="00026C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A5824" w14:textId="77777777" w:rsidR="00CE47B4" w:rsidRDefault="00CE47B4" w:rsidP="00FF3124">
      <w:r>
        <w:separator/>
      </w:r>
    </w:p>
  </w:footnote>
  <w:footnote w:type="continuationSeparator" w:id="0">
    <w:p w14:paraId="181ED1A2" w14:textId="77777777" w:rsidR="00CE47B4" w:rsidRDefault="00CE47B4" w:rsidP="00FF3124">
      <w:r>
        <w:continuationSeparator/>
      </w:r>
    </w:p>
  </w:footnote>
  <w:footnote w:type="continuationNotice" w:id="1">
    <w:p w14:paraId="17B849EF" w14:textId="77777777" w:rsidR="00CE47B4" w:rsidRDefault="00CE47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FA76A" w14:textId="39D20A92" w:rsidR="00026C1C" w:rsidRPr="009C12EA" w:rsidRDefault="00026C1C" w:rsidP="0060735A">
    <w:pPr>
      <w:jc w:val="center"/>
      <w:rPr>
        <w:rFonts w:ascii="Arial" w:hAnsi="Arial" w:cs="Arial"/>
        <w:b/>
      </w:rPr>
    </w:pPr>
    <w:r>
      <w:rPr>
        <w:noProof/>
        <w:lang w:val="es-MX" w:eastAsia="es-MX"/>
      </w:rPr>
      <w:drawing>
        <wp:anchor distT="0" distB="0" distL="114300" distR="114300" simplePos="0" relativeHeight="251666432" behindDoc="0" locked="0" layoutInCell="1" allowOverlap="1" wp14:anchorId="654AF9AB" wp14:editId="0859145A">
          <wp:simplePos x="0" y="0"/>
          <wp:positionH relativeFrom="column">
            <wp:posOffset>-470534</wp:posOffset>
          </wp:positionH>
          <wp:positionV relativeFrom="paragraph">
            <wp:posOffset>-335279</wp:posOffset>
          </wp:positionV>
          <wp:extent cx="685800" cy="764950"/>
          <wp:effectExtent l="0" t="0" r="0" b="0"/>
          <wp:wrapNone/>
          <wp:docPr id="40"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17" cy="764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2EA">
      <w:rPr>
        <w:rFonts w:ascii="Arial" w:hAnsi="Arial" w:cs="Arial"/>
        <w:noProof/>
        <w:lang w:val="es-MX" w:eastAsia="es-MX"/>
      </w:rPr>
      <mc:AlternateContent>
        <mc:Choice Requires="wps">
          <w:drawing>
            <wp:anchor distT="0" distB="0" distL="114300" distR="114300" simplePos="0" relativeHeight="251665408" behindDoc="0" locked="0" layoutInCell="1" allowOverlap="1" wp14:anchorId="5C6E8481" wp14:editId="16DE3177">
              <wp:simplePos x="0" y="0"/>
              <wp:positionH relativeFrom="column">
                <wp:posOffset>1062990</wp:posOffset>
              </wp:positionH>
              <wp:positionV relativeFrom="paragraph">
                <wp:posOffset>163195</wp:posOffset>
              </wp:positionV>
              <wp:extent cx="4135755" cy="0"/>
              <wp:effectExtent l="0" t="0" r="36195" b="1905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IFA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2&#10;L4+IFAIAACkEAAAOAAAAAAAAAAAAAAAAAC4CAABkcnMvZTJvRG9jLnhtbFBLAQItABQABgAIAAAA&#10;IQDc9ZSX3QAAAAkBAAAPAAAAAAAAAAAAAAAAAG4EAABkcnMvZG93bnJldi54bWxQSwUGAAAAAAQA&#10;BADzAAAAeAUAAAAA&#10;"/>
          </w:pict>
        </mc:Fallback>
      </mc:AlternateContent>
    </w:r>
    <w:r w:rsidRPr="009C12EA">
      <w:rPr>
        <w:rFonts w:ascii="Arial" w:hAnsi="Arial" w:cs="Arial"/>
        <w:b/>
      </w:rPr>
      <w:t>“</w:t>
    </w:r>
    <w:r w:rsidRPr="0011384D">
      <w:rPr>
        <w:rFonts w:ascii="Arial" w:hAnsi="Arial" w:cs="Arial"/>
        <w:b/>
      </w:rPr>
      <w:t>ITFIP</w:t>
    </w:r>
    <w:r w:rsidRPr="009C12EA">
      <w:rPr>
        <w:rFonts w:ascii="Arial" w:hAnsi="Arial" w:cs="Arial"/>
        <w:b/>
      </w:rPr>
      <w:t xml:space="preserve">” </w:t>
    </w:r>
    <w:r>
      <w:rPr>
        <w:rFonts w:ascii="Arial" w:hAnsi="Arial" w:cs="Arial"/>
        <w:b/>
      </w:rPr>
      <w:t>I</w:t>
    </w:r>
    <w:r w:rsidRPr="009C12EA">
      <w:rPr>
        <w:rFonts w:ascii="Arial" w:hAnsi="Arial" w:cs="Arial"/>
        <w:b/>
      </w:rPr>
      <w:t>NSTITU</w:t>
    </w:r>
    <w:r>
      <w:rPr>
        <w:rFonts w:ascii="Arial" w:hAnsi="Arial" w:cs="Arial"/>
        <w:b/>
      </w:rPr>
      <w:t>CIÓN DE EDUCACIÓ</w:t>
    </w:r>
    <w:r w:rsidRPr="009C12EA">
      <w:rPr>
        <w:rFonts w:ascii="Arial" w:hAnsi="Arial" w:cs="Arial"/>
        <w:b/>
      </w:rPr>
      <w:t>N SUPERIOR</w:t>
    </w:r>
  </w:p>
  <w:p w14:paraId="3436894A" w14:textId="77777777" w:rsidR="00026C1C" w:rsidRDefault="00026C1C" w:rsidP="0034222A">
    <w:pPr>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 xml:space="preserve">Establecimiento público adscrito al  </w:t>
    </w:r>
    <w:r>
      <w:rPr>
        <w:rFonts w:ascii="Arial" w:hAnsi="Arial" w:cs="Arial"/>
        <w:sz w:val="18"/>
        <w:szCs w:val="18"/>
      </w:rPr>
      <w:t xml:space="preserve">Ministerio de </w:t>
    </w:r>
    <w:r w:rsidRPr="0093500C">
      <w:rPr>
        <w:rFonts w:ascii="Arial" w:hAnsi="Arial" w:cs="Arial"/>
        <w:sz w:val="18"/>
        <w:szCs w:val="18"/>
      </w:rPr>
      <w:t>E</w:t>
    </w:r>
    <w:r>
      <w:rPr>
        <w:rFonts w:ascii="Arial" w:hAnsi="Arial" w:cs="Arial"/>
        <w:sz w:val="18"/>
        <w:szCs w:val="18"/>
      </w:rPr>
      <w:t xml:space="preserve">ducación </w:t>
    </w:r>
    <w:r w:rsidRPr="0093500C">
      <w:rPr>
        <w:rFonts w:ascii="Arial" w:hAnsi="Arial" w:cs="Arial"/>
        <w:sz w:val="18"/>
        <w:szCs w:val="18"/>
      </w:rPr>
      <w:t>N</w:t>
    </w:r>
    <w:r>
      <w:rPr>
        <w:rFonts w:ascii="Arial" w:hAnsi="Arial" w:cs="Arial"/>
        <w:sz w:val="18"/>
        <w:szCs w:val="18"/>
      </w:rPr>
      <w:t>acional</w:t>
    </w:r>
  </w:p>
  <w:p w14:paraId="2B3DB86C" w14:textId="77777777" w:rsidR="00026C1C" w:rsidRDefault="00026C1C" w:rsidP="0034222A">
    <w:pPr>
      <w:tabs>
        <w:tab w:val="left" w:pos="1620"/>
      </w:tabs>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NIT  800.173.719.0</w:t>
    </w:r>
  </w:p>
  <w:p w14:paraId="79D8C738" w14:textId="77777777" w:rsidR="00026C1C" w:rsidRDefault="00026C1C" w:rsidP="0034222A">
    <w:pPr>
      <w:jc w:val="center"/>
      <w:rPr>
        <w:rStyle w:val="Hipervnculo"/>
        <w:rFonts w:cs="Arial"/>
        <w:sz w:val="18"/>
        <w:szCs w:val="18"/>
      </w:rPr>
    </w:pPr>
    <w:r>
      <w:rPr>
        <w:rFonts w:ascii="Arial" w:hAnsi="Arial" w:cs="Arial"/>
        <w:sz w:val="18"/>
        <w:szCs w:val="18"/>
      </w:rPr>
      <w:t xml:space="preserve">    </w:t>
    </w:r>
    <w:hyperlink r:id="rId2" w:history="1">
      <w:r w:rsidRPr="00DE6A68">
        <w:rPr>
          <w:rStyle w:val="Hipervnculo"/>
          <w:rFonts w:cs="Arial"/>
          <w:sz w:val="18"/>
          <w:szCs w:val="18"/>
        </w:rPr>
        <w:t>www.itfip.edu.co</w:t>
      </w:r>
    </w:hyperlink>
  </w:p>
  <w:tbl>
    <w:tblPr>
      <w:tblW w:w="6022" w:type="pct"/>
      <w:jc w:val="center"/>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450"/>
      <w:gridCol w:w="5830"/>
      <w:gridCol w:w="2533"/>
    </w:tblGrid>
    <w:tr w:rsidR="00026C1C" w:rsidRPr="005F505B" w14:paraId="7AF5B966" w14:textId="77777777" w:rsidTr="0060735A">
      <w:trPr>
        <w:trHeight w:val="578"/>
        <w:jc w:val="center"/>
      </w:trPr>
      <w:tc>
        <w:tcPr>
          <w:tcW w:w="2450" w:type="dxa"/>
          <w:vMerge w:val="restart"/>
          <w:shd w:val="clear" w:color="auto" w:fill="auto"/>
          <w:vAlign w:val="center"/>
        </w:tcPr>
        <w:p w14:paraId="0C5FB432" w14:textId="77777777" w:rsidR="00026C1C" w:rsidRPr="00207D04" w:rsidRDefault="00026C1C" w:rsidP="00082D86">
          <w:pPr>
            <w:rPr>
              <w:rFonts w:ascii="Calibri" w:hAnsi="Calibri" w:cs="Arial"/>
            </w:rPr>
          </w:pPr>
          <w:r>
            <w:rPr>
              <w:noProof/>
              <w:lang w:val="es-MX" w:eastAsia="es-MX"/>
            </w:rPr>
            <w:drawing>
              <wp:inline distT="0" distB="0" distL="0" distR="0" wp14:anchorId="651C6B95" wp14:editId="0E582CAA">
                <wp:extent cx="1466850" cy="838200"/>
                <wp:effectExtent l="0" t="0" r="0" b="0"/>
                <wp:docPr id="41" name="Imagen 41" descr="Koha onlin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 online catalo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5905" cy="843374"/>
                        </a:xfrm>
                        <a:prstGeom prst="rect">
                          <a:avLst/>
                        </a:prstGeom>
                        <a:noFill/>
                        <a:ln>
                          <a:noFill/>
                        </a:ln>
                      </pic:spPr>
                    </pic:pic>
                  </a:graphicData>
                </a:graphic>
              </wp:inline>
            </w:drawing>
          </w:r>
        </w:p>
      </w:tc>
      <w:tc>
        <w:tcPr>
          <w:tcW w:w="5830" w:type="dxa"/>
          <w:shd w:val="clear" w:color="auto" w:fill="auto"/>
          <w:vAlign w:val="center"/>
        </w:tcPr>
        <w:p w14:paraId="4E909796" w14:textId="36F56E68" w:rsidR="00026C1C" w:rsidRPr="005F505B" w:rsidRDefault="00026C1C" w:rsidP="00082D86">
          <w:pPr>
            <w:jc w:val="center"/>
            <w:rPr>
              <w:rFonts w:ascii="Arial" w:hAnsi="Arial" w:cs="Arial"/>
              <w:b/>
              <w:color w:val="000000"/>
            </w:rPr>
          </w:pPr>
          <w:r>
            <w:rPr>
              <w:rFonts w:ascii="Arial" w:hAnsi="Arial" w:cs="Arial"/>
              <w:b/>
              <w:color w:val="000000"/>
            </w:rPr>
            <w:t>PLAN ESTRATEGICO DE TECNOLOGIAS DE INFORMACION   PETI -ITFIP</w:t>
          </w:r>
        </w:p>
      </w:tc>
      <w:tc>
        <w:tcPr>
          <w:tcW w:w="2533" w:type="dxa"/>
          <w:vMerge w:val="restart"/>
        </w:tcPr>
        <w:p w14:paraId="1C1442E4" w14:textId="77777777" w:rsidR="00026C1C" w:rsidRPr="00771953" w:rsidRDefault="00026C1C" w:rsidP="00082D86">
          <w:pPr>
            <w:rPr>
              <w:rFonts w:ascii="Arial" w:hAnsi="Arial" w:cs="Arial"/>
              <w:b/>
              <w:bCs/>
              <w:sz w:val="18"/>
              <w:szCs w:val="18"/>
            </w:rPr>
          </w:pPr>
          <w:r>
            <w:rPr>
              <w:rFonts w:ascii="Arial" w:hAnsi="Arial" w:cs="Arial"/>
              <w:b/>
              <w:bCs/>
              <w:sz w:val="18"/>
              <w:szCs w:val="18"/>
            </w:rPr>
            <w:t xml:space="preserve">Código: </w:t>
          </w:r>
        </w:p>
        <w:p w14:paraId="5056DFCC" w14:textId="77777777" w:rsidR="00026C1C" w:rsidRPr="00771953" w:rsidRDefault="00026C1C" w:rsidP="00082D86">
          <w:pPr>
            <w:rPr>
              <w:rFonts w:ascii="Arial" w:hAnsi="Arial" w:cs="Arial"/>
              <w:b/>
              <w:bCs/>
              <w:sz w:val="18"/>
              <w:szCs w:val="18"/>
            </w:rPr>
          </w:pPr>
          <w:r>
            <w:rPr>
              <w:rFonts w:ascii="Arial" w:hAnsi="Arial" w:cs="Arial"/>
              <w:b/>
              <w:bCs/>
              <w:sz w:val="18"/>
              <w:szCs w:val="18"/>
            </w:rPr>
            <w:t>Versión: 1.0.0</w:t>
          </w:r>
        </w:p>
        <w:p w14:paraId="2FD46D14" w14:textId="77777777" w:rsidR="00026C1C" w:rsidRPr="00771953" w:rsidRDefault="00026C1C" w:rsidP="00082D86">
          <w:pPr>
            <w:rPr>
              <w:rFonts w:ascii="Arial" w:hAnsi="Arial" w:cs="Arial"/>
              <w:b/>
              <w:bCs/>
              <w:sz w:val="18"/>
              <w:szCs w:val="18"/>
            </w:rPr>
          </w:pPr>
          <w:r>
            <w:rPr>
              <w:rFonts w:ascii="Arial" w:hAnsi="Arial" w:cs="Arial"/>
              <w:b/>
              <w:bCs/>
              <w:sz w:val="18"/>
              <w:szCs w:val="18"/>
            </w:rPr>
            <w:t>Fecha:  8-12-2020</w:t>
          </w:r>
        </w:p>
        <w:p w14:paraId="03695530" w14:textId="37EEA406" w:rsidR="00026C1C" w:rsidRPr="005F505B" w:rsidRDefault="00026C1C" w:rsidP="00082D86">
          <w:pPr>
            <w:rPr>
              <w:rFonts w:ascii="Arial" w:hAnsi="Arial" w:cs="Arial"/>
              <w:sz w:val="18"/>
              <w:szCs w:val="18"/>
            </w:rPr>
          </w:pPr>
          <w:r w:rsidRPr="00771953">
            <w:rPr>
              <w:rFonts w:ascii="Arial" w:hAnsi="Arial" w:cs="Arial"/>
              <w:b/>
              <w:bCs/>
              <w:sz w:val="18"/>
              <w:szCs w:val="18"/>
            </w:rPr>
            <w:t>Confidencialidad</w:t>
          </w:r>
          <w:r w:rsidRPr="00771953">
            <w:rPr>
              <w:rFonts w:ascii="Arial" w:hAnsi="Arial" w:cs="Arial"/>
              <w:sz w:val="18"/>
              <w:szCs w:val="18"/>
            </w:rPr>
            <w:t>:</w:t>
          </w:r>
          <w:r w:rsidRPr="000D5878">
            <w:rPr>
              <w:rFonts w:ascii="Calibri" w:hAnsi="Calibri" w:cs="Arial"/>
              <w:sz w:val="18"/>
              <w:szCs w:val="18"/>
            </w:rPr>
            <w:t xml:space="preserve"> </w:t>
          </w:r>
          <w:r w:rsidRPr="00D876FE">
            <w:rPr>
              <w:rFonts w:ascii="Calibri" w:hAnsi="Calibri" w:cs="Arial"/>
              <w:b/>
              <w:sz w:val="18"/>
              <w:szCs w:val="18"/>
            </w:rPr>
            <w:t>confidencial</w:t>
          </w:r>
        </w:p>
      </w:tc>
    </w:tr>
    <w:tr w:rsidR="00026C1C" w14:paraId="2335F402" w14:textId="77777777" w:rsidTr="0060735A">
      <w:trPr>
        <w:trHeight w:val="531"/>
        <w:jc w:val="center"/>
      </w:trPr>
      <w:tc>
        <w:tcPr>
          <w:tcW w:w="2450" w:type="dxa"/>
          <w:vMerge/>
          <w:shd w:val="clear" w:color="auto" w:fill="auto"/>
          <w:vAlign w:val="center"/>
        </w:tcPr>
        <w:p w14:paraId="3FD66947" w14:textId="77777777" w:rsidR="00026C1C" w:rsidRPr="00955D7A" w:rsidRDefault="00026C1C" w:rsidP="00082D86">
          <w:pPr>
            <w:rPr>
              <w:rFonts w:ascii="Arial" w:hAnsi="Arial" w:cs="Arial"/>
              <w:b/>
              <w:bCs/>
              <w:sz w:val="20"/>
              <w:szCs w:val="20"/>
            </w:rPr>
          </w:pPr>
        </w:p>
      </w:tc>
      <w:tc>
        <w:tcPr>
          <w:tcW w:w="5830" w:type="dxa"/>
          <w:shd w:val="clear" w:color="auto" w:fill="auto"/>
          <w:vAlign w:val="center"/>
        </w:tcPr>
        <w:p w14:paraId="1F919FF0" w14:textId="12328A41" w:rsidR="00026C1C" w:rsidRPr="00F323C8" w:rsidRDefault="00026C1C" w:rsidP="00082D86">
          <w:pPr>
            <w:jc w:val="center"/>
            <w:rPr>
              <w:rFonts w:ascii="Arial" w:hAnsi="Arial" w:cs="Arial"/>
              <w:b/>
              <w:color w:val="000000"/>
            </w:rPr>
          </w:pPr>
        </w:p>
      </w:tc>
      <w:tc>
        <w:tcPr>
          <w:tcW w:w="2533" w:type="dxa"/>
          <w:vMerge/>
        </w:tcPr>
        <w:p w14:paraId="30B1772E" w14:textId="77777777" w:rsidR="00026C1C" w:rsidRDefault="00026C1C" w:rsidP="00082D86">
          <w:pPr>
            <w:rPr>
              <w:rFonts w:cs="Arial"/>
            </w:rPr>
          </w:pPr>
        </w:p>
      </w:tc>
    </w:tr>
  </w:tbl>
  <w:p w14:paraId="67DEB176" w14:textId="77777777" w:rsidR="00026C1C" w:rsidRPr="006A58F5" w:rsidRDefault="00026C1C" w:rsidP="0034222A">
    <w:pPr>
      <w:pStyle w:val="Encabezado"/>
    </w:pPr>
  </w:p>
  <w:p w14:paraId="13B0CE77" w14:textId="3C6B5BB7" w:rsidR="00026C1C" w:rsidRDefault="00026C1C">
    <w:pPr>
      <w:pStyle w:val="Encabezado"/>
    </w:pPr>
  </w:p>
  <w:p w14:paraId="48E63CAF" w14:textId="77777777" w:rsidR="00026C1C" w:rsidRDefault="00026C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9048E52"/>
    <w:lvl w:ilvl="0">
      <w:start w:val="1"/>
      <w:numFmt w:val="bullet"/>
      <w:lvlText w:val=""/>
      <w:lvlJc w:val="left"/>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u w:val="none"/>
        <w:effect w:val="none"/>
        <w:bdr w:val="none" w:sz="0" w:space="0" w:color="auto"/>
        <w:shd w:val="clear" w:color="auto" w:fill="auto"/>
        <w:em w:val="none"/>
      </w:rPr>
    </w:lvl>
    <w:lvl w:ilvl="3">
      <w:start w:val="1"/>
      <w:numFmt w:val="decimal"/>
      <w:lvlText w:val="%1.%2.%3.%4"/>
      <w:legacy w:legacy="1" w:legacySpace="144" w:legacyIndent="0"/>
      <w:lvlJc w:val="left"/>
    </w:lvl>
    <w:lvl w:ilvl="4">
      <w:start w:val="1"/>
      <w:numFmt w:val="decimal"/>
      <w:lvlText w:val="%1.%2.%3.%4.%5"/>
      <w:legacy w:legacy="1" w:legacySpace="144" w:legacyIndent="0"/>
      <w:lvlJc w:val="left"/>
      <w:rPr>
        <w:b w:val="0"/>
      </w:rPr>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7B67119"/>
    <w:multiLevelType w:val="hybridMultilevel"/>
    <w:tmpl w:val="20C47C54"/>
    <w:lvl w:ilvl="0" w:tplc="25B4E21A">
      <w:numFmt w:val="bullet"/>
      <w:lvlText w:val="●"/>
      <w:lvlJc w:val="left"/>
      <w:pPr>
        <w:ind w:left="392" w:hanging="284"/>
      </w:pPr>
      <w:rPr>
        <w:rFonts w:ascii="Arial" w:eastAsia="Arial" w:hAnsi="Arial" w:cs="Arial" w:hint="default"/>
        <w:w w:val="99"/>
        <w:sz w:val="20"/>
        <w:szCs w:val="20"/>
        <w:lang w:val="es-ES" w:eastAsia="en-US" w:bidi="ar-SA"/>
      </w:rPr>
    </w:lvl>
    <w:lvl w:ilvl="1" w:tplc="9E582034">
      <w:numFmt w:val="bullet"/>
      <w:lvlText w:val="•"/>
      <w:lvlJc w:val="left"/>
      <w:pPr>
        <w:ind w:left="585" w:hanging="284"/>
      </w:pPr>
      <w:rPr>
        <w:rFonts w:hint="default"/>
        <w:lang w:val="es-ES" w:eastAsia="en-US" w:bidi="ar-SA"/>
      </w:rPr>
    </w:lvl>
    <w:lvl w:ilvl="2" w:tplc="CE90E12A">
      <w:numFmt w:val="bullet"/>
      <w:lvlText w:val="•"/>
      <w:lvlJc w:val="left"/>
      <w:pPr>
        <w:ind w:left="771" w:hanging="284"/>
      </w:pPr>
      <w:rPr>
        <w:rFonts w:hint="default"/>
        <w:lang w:val="es-ES" w:eastAsia="en-US" w:bidi="ar-SA"/>
      </w:rPr>
    </w:lvl>
    <w:lvl w:ilvl="3" w:tplc="B54EFEBA">
      <w:numFmt w:val="bullet"/>
      <w:lvlText w:val="•"/>
      <w:lvlJc w:val="left"/>
      <w:pPr>
        <w:ind w:left="957" w:hanging="284"/>
      </w:pPr>
      <w:rPr>
        <w:rFonts w:hint="default"/>
        <w:lang w:val="es-ES" w:eastAsia="en-US" w:bidi="ar-SA"/>
      </w:rPr>
    </w:lvl>
    <w:lvl w:ilvl="4" w:tplc="BB38CFD8">
      <w:numFmt w:val="bullet"/>
      <w:lvlText w:val="•"/>
      <w:lvlJc w:val="left"/>
      <w:pPr>
        <w:ind w:left="1143" w:hanging="284"/>
      </w:pPr>
      <w:rPr>
        <w:rFonts w:hint="default"/>
        <w:lang w:val="es-ES" w:eastAsia="en-US" w:bidi="ar-SA"/>
      </w:rPr>
    </w:lvl>
    <w:lvl w:ilvl="5" w:tplc="4C70F550">
      <w:numFmt w:val="bullet"/>
      <w:lvlText w:val="•"/>
      <w:lvlJc w:val="left"/>
      <w:pPr>
        <w:ind w:left="1329" w:hanging="284"/>
      </w:pPr>
      <w:rPr>
        <w:rFonts w:hint="default"/>
        <w:lang w:val="es-ES" w:eastAsia="en-US" w:bidi="ar-SA"/>
      </w:rPr>
    </w:lvl>
    <w:lvl w:ilvl="6" w:tplc="B6820E76">
      <w:numFmt w:val="bullet"/>
      <w:lvlText w:val="•"/>
      <w:lvlJc w:val="left"/>
      <w:pPr>
        <w:ind w:left="1514" w:hanging="284"/>
      </w:pPr>
      <w:rPr>
        <w:rFonts w:hint="default"/>
        <w:lang w:val="es-ES" w:eastAsia="en-US" w:bidi="ar-SA"/>
      </w:rPr>
    </w:lvl>
    <w:lvl w:ilvl="7" w:tplc="2610AD0E">
      <w:numFmt w:val="bullet"/>
      <w:lvlText w:val="•"/>
      <w:lvlJc w:val="left"/>
      <w:pPr>
        <w:ind w:left="1700" w:hanging="284"/>
      </w:pPr>
      <w:rPr>
        <w:rFonts w:hint="default"/>
        <w:lang w:val="es-ES" w:eastAsia="en-US" w:bidi="ar-SA"/>
      </w:rPr>
    </w:lvl>
    <w:lvl w:ilvl="8" w:tplc="7F6E30DA">
      <w:numFmt w:val="bullet"/>
      <w:lvlText w:val="•"/>
      <w:lvlJc w:val="left"/>
      <w:pPr>
        <w:ind w:left="1886" w:hanging="284"/>
      </w:pPr>
      <w:rPr>
        <w:rFonts w:hint="default"/>
        <w:lang w:val="es-ES" w:eastAsia="en-US" w:bidi="ar-SA"/>
      </w:rPr>
    </w:lvl>
  </w:abstractNum>
  <w:abstractNum w:abstractNumId="2">
    <w:nsid w:val="084A2831"/>
    <w:multiLevelType w:val="hybridMultilevel"/>
    <w:tmpl w:val="27B82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7020E4"/>
    <w:multiLevelType w:val="hybridMultilevel"/>
    <w:tmpl w:val="FF6A0F0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149F56DE"/>
    <w:multiLevelType w:val="hybridMultilevel"/>
    <w:tmpl w:val="B91844E8"/>
    <w:lvl w:ilvl="0" w:tplc="0D2004BA">
      <w:numFmt w:val="bullet"/>
      <w:lvlText w:val="●"/>
      <w:lvlJc w:val="left"/>
      <w:pPr>
        <w:ind w:left="392" w:hanging="284"/>
      </w:pPr>
      <w:rPr>
        <w:rFonts w:ascii="Arial" w:eastAsia="Arial" w:hAnsi="Arial" w:cs="Arial" w:hint="default"/>
        <w:w w:val="99"/>
        <w:sz w:val="20"/>
        <w:szCs w:val="20"/>
        <w:lang w:val="es-ES" w:eastAsia="en-US" w:bidi="ar-SA"/>
      </w:rPr>
    </w:lvl>
    <w:lvl w:ilvl="1" w:tplc="9752B544">
      <w:numFmt w:val="bullet"/>
      <w:lvlText w:val="•"/>
      <w:lvlJc w:val="left"/>
      <w:pPr>
        <w:ind w:left="585" w:hanging="284"/>
      </w:pPr>
      <w:rPr>
        <w:rFonts w:hint="default"/>
        <w:lang w:val="es-ES" w:eastAsia="en-US" w:bidi="ar-SA"/>
      </w:rPr>
    </w:lvl>
    <w:lvl w:ilvl="2" w:tplc="92821A58">
      <w:numFmt w:val="bullet"/>
      <w:lvlText w:val="•"/>
      <w:lvlJc w:val="left"/>
      <w:pPr>
        <w:ind w:left="771" w:hanging="284"/>
      </w:pPr>
      <w:rPr>
        <w:rFonts w:hint="default"/>
        <w:lang w:val="es-ES" w:eastAsia="en-US" w:bidi="ar-SA"/>
      </w:rPr>
    </w:lvl>
    <w:lvl w:ilvl="3" w:tplc="F17CD3BC">
      <w:numFmt w:val="bullet"/>
      <w:lvlText w:val="•"/>
      <w:lvlJc w:val="left"/>
      <w:pPr>
        <w:ind w:left="957" w:hanging="284"/>
      </w:pPr>
      <w:rPr>
        <w:rFonts w:hint="default"/>
        <w:lang w:val="es-ES" w:eastAsia="en-US" w:bidi="ar-SA"/>
      </w:rPr>
    </w:lvl>
    <w:lvl w:ilvl="4" w:tplc="7654D250">
      <w:numFmt w:val="bullet"/>
      <w:lvlText w:val="•"/>
      <w:lvlJc w:val="left"/>
      <w:pPr>
        <w:ind w:left="1143" w:hanging="284"/>
      </w:pPr>
      <w:rPr>
        <w:rFonts w:hint="default"/>
        <w:lang w:val="es-ES" w:eastAsia="en-US" w:bidi="ar-SA"/>
      </w:rPr>
    </w:lvl>
    <w:lvl w:ilvl="5" w:tplc="D6B20F5A">
      <w:numFmt w:val="bullet"/>
      <w:lvlText w:val="•"/>
      <w:lvlJc w:val="left"/>
      <w:pPr>
        <w:ind w:left="1329" w:hanging="284"/>
      </w:pPr>
      <w:rPr>
        <w:rFonts w:hint="default"/>
        <w:lang w:val="es-ES" w:eastAsia="en-US" w:bidi="ar-SA"/>
      </w:rPr>
    </w:lvl>
    <w:lvl w:ilvl="6" w:tplc="701EA660">
      <w:numFmt w:val="bullet"/>
      <w:lvlText w:val="•"/>
      <w:lvlJc w:val="left"/>
      <w:pPr>
        <w:ind w:left="1514" w:hanging="284"/>
      </w:pPr>
      <w:rPr>
        <w:rFonts w:hint="default"/>
        <w:lang w:val="es-ES" w:eastAsia="en-US" w:bidi="ar-SA"/>
      </w:rPr>
    </w:lvl>
    <w:lvl w:ilvl="7" w:tplc="46C672DC">
      <w:numFmt w:val="bullet"/>
      <w:lvlText w:val="•"/>
      <w:lvlJc w:val="left"/>
      <w:pPr>
        <w:ind w:left="1700" w:hanging="284"/>
      </w:pPr>
      <w:rPr>
        <w:rFonts w:hint="default"/>
        <w:lang w:val="es-ES" w:eastAsia="en-US" w:bidi="ar-SA"/>
      </w:rPr>
    </w:lvl>
    <w:lvl w:ilvl="8" w:tplc="DEF62540">
      <w:numFmt w:val="bullet"/>
      <w:lvlText w:val="•"/>
      <w:lvlJc w:val="left"/>
      <w:pPr>
        <w:ind w:left="1886" w:hanging="284"/>
      </w:pPr>
      <w:rPr>
        <w:rFonts w:hint="default"/>
        <w:lang w:val="es-ES" w:eastAsia="en-US" w:bidi="ar-SA"/>
      </w:rPr>
    </w:lvl>
  </w:abstractNum>
  <w:abstractNum w:abstractNumId="5">
    <w:nsid w:val="17DD233C"/>
    <w:multiLevelType w:val="hybridMultilevel"/>
    <w:tmpl w:val="F874305C"/>
    <w:lvl w:ilvl="0" w:tplc="884C5E6E">
      <w:numFmt w:val="bullet"/>
      <w:lvlText w:val="●"/>
      <w:lvlJc w:val="left"/>
      <w:pPr>
        <w:ind w:left="393" w:hanging="284"/>
      </w:pPr>
      <w:rPr>
        <w:rFonts w:ascii="Arial" w:eastAsia="Arial" w:hAnsi="Arial" w:cs="Arial" w:hint="default"/>
        <w:w w:val="99"/>
        <w:sz w:val="20"/>
        <w:szCs w:val="20"/>
        <w:lang w:val="es-ES" w:eastAsia="en-US" w:bidi="ar-SA"/>
      </w:rPr>
    </w:lvl>
    <w:lvl w:ilvl="1" w:tplc="099E3C7E">
      <w:numFmt w:val="bullet"/>
      <w:lvlText w:val="•"/>
      <w:lvlJc w:val="left"/>
      <w:pPr>
        <w:ind w:left="628" w:hanging="284"/>
      </w:pPr>
      <w:rPr>
        <w:rFonts w:hint="default"/>
        <w:lang w:val="es-ES" w:eastAsia="en-US" w:bidi="ar-SA"/>
      </w:rPr>
    </w:lvl>
    <w:lvl w:ilvl="2" w:tplc="3E00D9E4">
      <w:numFmt w:val="bullet"/>
      <w:lvlText w:val="•"/>
      <w:lvlJc w:val="left"/>
      <w:pPr>
        <w:ind w:left="856" w:hanging="284"/>
      </w:pPr>
      <w:rPr>
        <w:rFonts w:hint="default"/>
        <w:lang w:val="es-ES" w:eastAsia="en-US" w:bidi="ar-SA"/>
      </w:rPr>
    </w:lvl>
    <w:lvl w:ilvl="3" w:tplc="B17EB0AC">
      <w:numFmt w:val="bullet"/>
      <w:lvlText w:val="•"/>
      <w:lvlJc w:val="left"/>
      <w:pPr>
        <w:ind w:left="1085" w:hanging="284"/>
      </w:pPr>
      <w:rPr>
        <w:rFonts w:hint="default"/>
        <w:lang w:val="es-ES" w:eastAsia="en-US" w:bidi="ar-SA"/>
      </w:rPr>
    </w:lvl>
    <w:lvl w:ilvl="4" w:tplc="3E5E2BBE">
      <w:numFmt w:val="bullet"/>
      <w:lvlText w:val="•"/>
      <w:lvlJc w:val="left"/>
      <w:pPr>
        <w:ind w:left="1313" w:hanging="284"/>
      </w:pPr>
      <w:rPr>
        <w:rFonts w:hint="default"/>
        <w:lang w:val="es-ES" w:eastAsia="en-US" w:bidi="ar-SA"/>
      </w:rPr>
    </w:lvl>
    <w:lvl w:ilvl="5" w:tplc="74EAC83A">
      <w:numFmt w:val="bullet"/>
      <w:lvlText w:val="•"/>
      <w:lvlJc w:val="left"/>
      <w:pPr>
        <w:ind w:left="1542" w:hanging="284"/>
      </w:pPr>
      <w:rPr>
        <w:rFonts w:hint="default"/>
        <w:lang w:val="es-ES" w:eastAsia="en-US" w:bidi="ar-SA"/>
      </w:rPr>
    </w:lvl>
    <w:lvl w:ilvl="6" w:tplc="F4EA6C70">
      <w:numFmt w:val="bullet"/>
      <w:lvlText w:val="•"/>
      <w:lvlJc w:val="left"/>
      <w:pPr>
        <w:ind w:left="1770" w:hanging="284"/>
      </w:pPr>
      <w:rPr>
        <w:rFonts w:hint="default"/>
        <w:lang w:val="es-ES" w:eastAsia="en-US" w:bidi="ar-SA"/>
      </w:rPr>
    </w:lvl>
    <w:lvl w:ilvl="7" w:tplc="96326676">
      <w:numFmt w:val="bullet"/>
      <w:lvlText w:val="•"/>
      <w:lvlJc w:val="left"/>
      <w:pPr>
        <w:ind w:left="1998" w:hanging="284"/>
      </w:pPr>
      <w:rPr>
        <w:rFonts w:hint="default"/>
        <w:lang w:val="es-ES" w:eastAsia="en-US" w:bidi="ar-SA"/>
      </w:rPr>
    </w:lvl>
    <w:lvl w:ilvl="8" w:tplc="430464E0">
      <w:numFmt w:val="bullet"/>
      <w:lvlText w:val="•"/>
      <w:lvlJc w:val="left"/>
      <w:pPr>
        <w:ind w:left="2227" w:hanging="284"/>
      </w:pPr>
      <w:rPr>
        <w:rFonts w:hint="default"/>
        <w:lang w:val="es-ES" w:eastAsia="en-US" w:bidi="ar-SA"/>
      </w:rPr>
    </w:lvl>
  </w:abstractNum>
  <w:abstractNum w:abstractNumId="6">
    <w:nsid w:val="1D4103BD"/>
    <w:multiLevelType w:val="hybridMultilevel"/>
    <w:tmpl w:val="1FD4516C"/>
    <w:lvl w:ilvl="0" w:tplc="04208D62">
      <w:numFmt w:val="bullet"/>
      <w:lvlText w:val="●"/>
      <w:lvlJc w:val="left"/>
      <w:pPr>
        <w:ind w:left="395" w:hanging="284"/>
      </w:pPr>
      <w:rPr>
        <w:rFonts w:ascii="Arial" w:eastAsia="Arial" w:hAnsi="Arial" w:cs="Arial" w:hint="default"/>
        <w:w w:val="99"/>
        <w:sz w:val="20"/>
        <w:szCs w:val="20"/>
        <w:lang w:val="es-ES" w:eastAsia="en-US" w:bidi="ar-SA"/>
      </w:rPr>
    </w:lvl>
    <w:lvl w:ilvl="1" w:tplc="5372A180">
      <w:numFmt w:val="bullet"/>
      <w:lvlText w:val="•"/>
      <w:lvlJc w:val="left"/>
      <w:pPr>
        <w:ind w:left="571" w:hanging="284"/>
      </w:pPr>
      <w:rPr>
        <w:rFonts w:hint="default"/>
        <w:lang w:val="es-ES" w:eastAsia="en-US" w:bidi="ar-SA"/>
      </w:rPr>
    </w:lvl>
    <w:lvl w:ilvl="2" w:tplc="5A8879F6">
      <w:numFmt w:val="bullet"/>
      <w:lvlText w:val="•"/>
      <w:lvlJc w:val="left"/>
      <w:pPr>
        <w:ind w:left="743" w:hanging="284"/>
      </w:pPr>
      <w:rPr>
        <w:rFonts w:hint="default"/>
        <w:lang w:val="es-ES" w:eastAsia="en-US" w:bidi="ar-SA"/>
      </w:rPr>
    </w:lvl>
    <w:lvl w:ilvl="3" w:tplc="4902610C">
      <w:numFmt w:val="bullet"/>
      <w:lvlText w:val="•"/>
      <w:lvlJc w:val="left"/>
      <w:pPr>
        <w:ind w:left="915" w:hanging="284"/>
      </w:pPr>
      <w:rPr>
        <w:rFonts w:hint="default"/>
        <w:lang w:val="es-ES" w:eastAsia="en-US" w:bidi="ar-SA"/>
      </w:rPr>
    </w:lvl>
    <w:lvl w:ilvl="4" w:tplc="8528B016">
      <w:numFmt w:val="bullet"/>
      <w:lvlText w:val="•"/>
      <w:lvlJc w:val="left"/>
      <w:pPr>
        <w:ind w:left="1087" w:hanging="284"/>
      </w:pPr>
      <w:rPr>
        <w:rFonts w:hint="default"/>
        <w:lang w:val="es-ES" w:eastAsia="en-US" w:bidi="ar-SA"/>
      </w:rPr>
    </w:lvl>
    <w:lvl w:ilvl="5" w:tplc="E946A51C">
      <w:numFmt w:val="bullet"/>
      <w:lvlText w:val="•"/>
      <w:lvlJc w:val="left"/>
      <w:pPr>
        <w:ind w:left="1259" w:hanging="284"/>
      </w:pPr>
      <w:rPr>
        <w:rFonts w:hint="default"/>
        <w:lang w:val="es-ES" w:eastAsia="en-US" w:bidi="ar-SA"/>
      </w:rPr>
    </w:lvl>
    <w:lvl w:ilvl="6" w:tplc="AC3E6932">
      <w:numFmt w:val="bullet"/>
      <w:lvlText w:val="•"/>
      <w:lvlJc w:val="left"/>
      <w:pPr>
        <w:ind w:left="1431" w:hanging="284"/>
      </w:pPr>
      <w:rPr>
        <w:rFonts w:hint="default"/>
        <w:lang w:val="es-ES" w:eastAsia="en-US" w:bidi="ar-SA"/>
      </w:rPr>
    </w:lvl>
    <w:lvl w:ilvl="7" w:tplc="2DAC6390">
      <w:numFmt w:val="bullet"/>
      <w:lvlText w:val="•"/>
      <w:lvlJc w:val="left"/>
      <w:pPr>
        <w:ind w:left="1603" w:hanging="284"/>
      </w:pPr>
      <w:rPr>
        <w:rFonts w:hint="default"/>
        <w:lang w:val="es-ES" w:eastAsia="en-US" w:bidi="ar-SA"/>
      </w:rPr>
    </w:lvl>
    <w:lvl w:ilvl="8" w:tplc="DFB6F256">
      <w:numFmt w:val="bullet"/>
      <w:lvlText w:val="•"/>
      <w:lvlJc w:val="left"/>
      <w:pPr>
        <w:ind w:left="1775" w:hanging="284"/>
      </w:pPr>
      <w:rPr>
        <w:rFonts w:hint="default"/>
        <w:lang w:val="es-ES" w:eastAsia="en-US" w:bidi="ar-SA"/>
      </w:rPr>
    </w:lvl>
  </w:abstractNum>
  <w:abstractNum w:abstractNumId="7">
    <w:nsid w:val="216D1386"/>
    <w:multiLevelType w:val="hybridMultilevel"/>
    <w:tmpl w:val="7812D1DE"/>
    <w:lvl w:ilvl="0" w:tplc="B6CAD5D0">
      <w:numFmt w:val="bullet"/>
      <w:lvlText w:val="●"/>
      <w:lvlJc w:val="left"/>
      <w:pPr>
        <w:ind w:left="395" w:hanging="284"/>
      </w:pPr>
      <w:rPr>
        <w:rFonts w:ascii="Arial" w:eastAsia="Arial" w:hAnsi="Arial" w:cs="Arial" w:hint="default"/>
        <w:w w:val="99"/>
        <w:sz w:val="20"/>
        <w:szCs w:val="20"/>
        <w:lang w:val="es-ES" w:eastAsia="en-US" w:bidi="ar-SA"/>
      </w:rPr>
    </w:lvl>
    <w:lvl w:ilvl="1" w:tplc="3E42CBEE">
      <w:numFmt w:val="bullet"/>
      <w:lvlText w:val="•"/>
      <w:lvlJc w:val="left"/>
      <w:pPr>
        <w:ind w:left="571" w:hanging="284"/>
      </w:pPr>
      <w:rPr>
        <w:rFonts w:hint="default"/>
        <w:lang w:val="es-ES" w:eastAsia="en-US" w:bidi="ar-SA"/>
      </w:rPr>
    </w:lvl>
    <w:lvl w:ilvl="2" w:tplc="097C4742">
      <w:numFmt w:val="bullet"/>
      <w:lvlText w:val="•"/>
      <w:lvlJc w:val="left"/>
      <w:pPr>
        <w:ind w:left="743" w:hanging="284"/>
      </w:pPr>
      <w:rPr>
        <w:rFonts w:hint="default"/>
        <w:lang w:val="es-ES" w:eastAsia="en-US" w:bidi="ar-SA"/>
      </w:rPr>
    </w:lvl>
    <w:lvl w:ilvl="3" w:tplc="07E09836">
      <w:numFmt w:val="bullet"/>
      <w:lvlText w:val="•"/>
      <w:lvlJc w:val="left"/>
      <w:pPr>
        <w:ind w:left="915" w:hanging="284"/>
      </w:pPr>
      <w:rPr>
        <w:rFonts w:hint="default"/>
        <w:lang w:val="es-ES" w:eastAsia="en-US" w:bidi="ar-SA"/>
      </w:rPr>
    </w:lvl>
    <w:lvl w:ilvl="4" w:tplc="EC340F52">
      <w:numFmt w:val="bullet"/>
      <w:lvlText w:val="•"/>
      <w:lvlJc w:val="left"/>
      <w:pPr>
        <w:ind w:left="1087" w:hanging="284"/>
      </w:pPr>
      <w:rPr>
        <w:rFonts w:hint="default"/>
        <w:lang w:val="es-ES" w:eastAsia="en-US" w:bidi="ar-SA"/>
      </w:rPr>
    </w:lvl>
    <w:lvl w:ilvl="5" w:tplc="2EACD760">
      <w:numFmt w:val="bullet"/>
      <w:lvlText w:val="•"/>
      <w:lvlJc w:val="left"/>
      <w:pPr>
        <w:ind w:left="1259" w:hanging="284"/>
      </w:pPr>
      <w:rPr>
        <w:rFonts w:hint="default"/>
        <w:lang w:val="es-ES" w:eastAsia="en-US" w:bidi="ar-SA"/>
      </w:rPr>
    </w:lvl>
    <w:lvl w:ilvl="6" w:tplc="37DA1A62">
      <w:numFmt w:val="bullet"/>
      <w:lvlText w:val="•"/>
      <w:lvlJc w:val="left"/>
      <w:pPr>
        <w:ind w:left="1431" w:hanging="284"/>
      </w:pPr>
      <w:rPr>
        <w:rFonts w:hint="default"/>
        <w:lang w:val="es-ES" w:eastAsia="en-US" w:bidi="ar-SA"/>
      </w:rPr>
    </w:lvl>
    <w:lvl w:ilvl="7" w:tplc="7794E4C0">
      <w:numFmt w:val="bullet"/>
      <w:lvlText w:val="•"/>
      <w:lvlJc w:val="left"/>
      <w:pPr>
        <w:ind w:left="1603" w:hanging="284"/>
      </w:pPr>
      <w:rPr>
        <w:rFonts w:hint="default"/>
        <w:lang w:val="es-ES" w:eastAsia="en-US" w:bidi="ar-SA"/>
      </w:rPr>
    </w:lvl>
    <w:lvl w:ilvl="8" w:tplc="249CF1F6">
      <w:numFmt w:val="bullet"/>
      <w:lvlText w:val="•"/>
      <w:lvlJc w:val="left"/>
      <w:pPr>
        <w:ind w:left="1775" w:hanging="284"/>
      </w:pPr>
      <w:rPr>
        <w:rFonts w:hint="default"/>
        <w:lang w:val="es-ES" w:eastAsia="en-US" w:bidi="ar-SA"/>
      </w:rPr>
    </w:lvl>
  </w:abstractNum>
  <w:abstractNum w:abstractNumId="8">
    <w:nsid w:val="23287015"/>
    <w:multiLevelType w:val="hybridMultilevel"/>
    <w:tmpl w:val="4A3C72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33F6B80"/>
    <w:multiLevelType w:val="hybridMultilevel"/>
    <w:tmpl w:val="B144242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nsid w:val="24F5120C"/>
    <w:multiLevelType w:val="hybridMultilevel"/>
    <w:tmpl w:val="157EDA86"/>
    <w:lvl w:ilvl="0" w:tplc="E08614D2">
      <w:numFmt w:val="bullet"/>
      <w:lvlText w:val="●"/>
      <w:lvlJc w:val="left"/>
      <w:pPr>
        <w:ind w:left="393" w:hanging="284"/>
      </w:pPr>
      <w:rPr>
        <w:rFonts w:ascii="Arial" w:eastAsia="Arial" w:hAnsi="Arial" w:cs="Arial" w:hint="default"/>
        <w:w w:val="99"/>
        <w:sz w:val="20"/>
        <w:szCs w:val="20"/>
        <w:lang w:val="es-ES" w:eastAsia="en-US" w:bidi="ar-SA"/>
      </w:rPr>
    </w:lvl>
    <w:lvl w:ilvl="1" w:tplc="14927A94">
      <w:numFmt w:val="bullet"/>
      <w:lvlText w:val="•"/>
      <w:lvlJc w:val="left"/>
      <w:pPr>
        <w:ind w:left="628" w:hanging="284"/>
      </w:pPr>
      <w:rPr>
        <w:rFonts w:hint="default"/>
        <w:lang w:val="es-ES" w:eastAsia="en-US" w:bidi="ar-SA"/>
      </w:rPr>
    </w:lvl>
    <w:lvl w:ilvl="2" w:tplc="E9BA3A7C">
      <w:numFmt w:val="bullet"/>
      <w:lvlText w:val="•"/>
      <w:lvlJc w:val="left"/>
      <w:pPr>
        <w:ind w:left="856" w:hanging="284"/>
      </w:pPr>
      <w:rPr>
        <w:rFonts w:hint="default"/>
        <w:lang w:val="es-ES" w:eastAsia="en-US" w:bidi="ar-SA"/>
      </w:rPr>
    </w:lvl>
    <w:lvl w:ilvl="3" w:tplc="F684B308">
      <w:numFmt w:val="bullet"/>
      <w:lvlText w:val="•"/>
      <w:lvlJc w:val="left"/>
      <w:pPr>
        <w:ind w:left="1085" w:hanging="284"/>
      </w:pPr>
      <w:rPr>
        <w:rFonts w:hint="default"/>
        <w:lang w:val="es-ES" w:eastAsia="en-US" w:bidi="ar-SA"/>
      </w:rPr>
    </w:lvl>
    <w:lvl w:ilvl="4" w:tplc="B12C55E6">
      <w:numFmt w:val="bullet"/>
      <w:lvlText w:val="•"/>
      <w:lvlJc w:val="left"/>
      <w:pPr>
        <w:ind w:left="1313" w:hanging="284"/>
      </w:pPr>
      <w:rPr>
        <w:rFonts w:hint="default"/>
        <w:lang w:val="es-ES" w:eastAsia="en-US" w:bidi="ar-SA"/>
      </w:rPr>
    </w:lvl>
    <w:lvl w:ilvl="5" w:tplc="C92C5008">
      <w:numFmt w:val="bullet"/>
      <w:lvlText w:val="•"/>
      <w:lvlJc w:val="left"/>
      <w:pPr>
        <w:ind w:left="1542" w:hanging="284"/>
      </w:pPr>
      <w:rPr>
        <w:rFonts w:hint="default"/>
        <w:lang w:val="es-ES" w:eastAsia="en-US" w:bidi="ar-SA"/>
      </w:rPr>
    </w:lvl>
    <w:lvl w:ilvl="6" w:tplc="B9FEFC78">
      <w:numFmt w:val="bullet"/>
      <w:lvlText w:val="•"/>
      <w:lvlJc w:val="left"/>
      <w:pPr>
        <w:ind w:left="1770" w:hanging="284"/>
      </w:pPr>
      <w:rPr>
        <w:rFonts w:hint="default"/>
        <w:lang w:val="es-ES" w:eastAsia="en-US" w:bidi="ar-SA"/>
      </w:rPr>
    </w:lvl>
    <w:lvl w:ilvl="7" w:tplc="278A5CBA">
      <w:numFmt w:val="bullet"/>
      <w:lvlText w:val="•"/>
      <w:lvlJc w:val="left"/>
      <w:pPr>
        <w:ind w:left="1998" w:hanging="284"/>
      </w:pPr>
      <w:rPr>
        <w:rFonts w:hint="default"/>
        <w:lang w:val="es-ES" w:eastAsia="en-US" w:bidi="ar-SA"/>
      </w:rPr>
    </w:lvl>
    <w:lvl w:ilvl="8" w:tplc="E81CF626">
      <w:numFmt w:val="bullet"/>
      <w:lvlText w:val="•"/>
      <w:lvlJc w:val="left"/>
      <w:pPr>
        <w:ind w:left="2227" w:hanging="284"/>
      </w:pPr>
      <w:rPr>
        <w:rFonts w:hint="default"/>
        <w:lang w:val="es-ES" w:eastAsia="en-US" w:bidi="ar-SA"/>
      </w:rPr>
    </w:lvl>
  </w:abstractNum>
  <w:abstractNum w:abstractNumId="11">
    <w:nsid w:val="28CD7190"/>
    <w:multiLevelType w:val="hybridMultilevel"/>
    <w:tmpl w:val="F18C1A5A"/>
    <w:lvl w:ilvl="0" w:tplc="4C782216">
      <w:numFmt w:val="bullet"/>
      <w:lvlText w:val="●"/>
      <w:lvlJc w:val="left"/>
      <w:pPr>
        <w:ind w:left="392" w:hanging="284"/>
      </w:pPr>
      <w:rPr>
        <w:rFonts w:ascii="Arial" w:eastAsia="Arial" w:hAnsi="Arial" w:cs="Arial" w:hint="default"/>
        <w:w w:val="99"/>
        <w:sz w:val="20"/>
        <w:szCs w:val="20"/>
        <w:lang w:val="es-ES" w:eastAsia="en-US" w:bidi="ar-SA"/>
      </w:rPr>
    </w:lvl>
    <w:lvl w:ilvl="1" w:tplc="0AE8C176">
      <w:numFmt w:val="bullet"/>
      <w:lvlText w:val="•"/>
      <w:lvlJc w:val="left"/>
      <w:pPr>
        <w:ind w:left="585" w:hanging="284"/>
      </w:pPr>
      <w:rPr>
        <w:rFonts w:hint="default"/>
        <w:lang w:val="es-ES" w:eastAsia="en-US" w:bidi="ar-SA"/>
      </w:rPr>
    </w:lvl>
    <w:lvl w:ilvl="2" w:tplc="44500782">
      <w:numFmt w:val="bullet"/>
      <w:lvlText w:val="•"/>
      <w:lvlJc w:val="left"/>
      <w:pPr>
        <w:ind w:left="771" w:hanging="284"/>
      </w:pPr>
      <w:rPr>
        <w:rFonts w:hint="default"/>
        <w:lang w:val="es-ES" w:eastAsia="en-US" w:bidi="ar-SA"/>
      </w:rPr>
    </w:lvl>
    <w:lvl w:ilvl="3" w:tplc="748E0970">
      <w:numFmt w:val="bullet"/>
      <w:lvlText w:val="•"/>
      <w:lvlJc w:val="left"/>
      <w:pPr>
        <w:ind w:left="957" w:hanging="284"/>
      </w:pPr>
      <w:rPr>
        <w:rFonts w:hint="default"/>
        <w:lang w:val="es-ES" w:eastAsia="en-US" w:bidi="ar-SA"/>
      </w:rPr>
    </w:lvl>
    <w:lvl w:ilvl="4" w:tplc="46E89E12">
      <w:numFmt w:val="bullet"/>
      <w:lvlText w:val="•"/>
      <w:lvlJc w:val="left"/>
      <w:pPr>
        <w:ind w:left="1143" w:hanging="284"/>
      </w:pPr>
      <w:rPr>
        <w:rFonts w:hint="default"/>
        <w:lang w:val="es-ES" w:eastAsia="en-US" w:bidi="ar-SA"/>
      </w:rPr>
    </w:lvl>
    <w:lvl w:ilvl="5" w:tplc="AD38EBEA">
      <w:numFmt w:val="bullet"/>
      <w:lvlText w:val="•"/>
      <w:lvlJc w:val="left"/>
      <w:pPr>
        <w:ind w:left="1329" w:hanging="284"/>
      </w:pPr>
      <w:rPr>
        <w:rFonts w:hint="default"/>
        <w:lang w:val="es-ES" w:eastAsia="en-US" w:bidi="ar-SA"/>
      </w:rPr>
    </w:lvl>
    <w:lvl w:ilvl="6" w:tplc="0646061C">
      <w:numFmt w:val="bullet"/>
      <w:lvlText w:val="•"/>
      <w:lvlJc w:val="left"/>
      <w:pPr>
        <w:ind w:left="1514" w:hanging="284"/>
      </w:pPr>
      <w:rPr>
        <w:rFonts w:hint="default"/>
        <w:lang w:val="es-ES" w:eastAsia="en-US" w:bidi="ar-SA"/>
      </w:rPr>
    </w:lvl>
    <w:lvl w:ilvl="7" w:tplc="BDB2E15E">
      <w:numFmt w:val="bullet"/>
      <w:lvlText w:val="•"/>
      <w:lvlJc w:val="left"/>
      <w:pPr>
        <w:ind w:left="1700" w:hanging="284"/>
      </w:pPr>
      <w:rPr>
        <w:rFonts w:hint="default"/>
        <w:lang w:val="es-ES" w:eastAsia="en-US" w:bidi="ar-SA"/>
      </w:rPr>
    </w:lvl>
    <w:lvl w:ilvl="8" w:tplc="7E980B42">
      <w:numFmt w:val="bullet"/>
      <w:lvlText w:val="•"/>
      <w:lvlJc w:val="left"/>
      <w:pPr>
        <w:ind w:left="1886" w:hanging="284"/>
      </w:pPr>
      <w:rPr>
        <w:rFonts w:hint="default"/>
        <w:lang w:val="es-ES" w:eastAsia="en-US" w:bidi="ar-SA"/>
      </w:rPr>
    </w:lvl>
  </w:abstractNum>
  <w:abstractNum w:abstractNumId="12">
    <w:nsid w:val="2F516217"/>
    <w:multiLevelType w:val="hybridMultilevel"/>
    <w:tmpl w:val="B72C8A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8B016F"/>
    <w:multiLevelType w:val="hybridMultilevel"/>
    <w:tmpl w:val="760E83A0"/>
    <w:lvl w:ilvl="0" w:tplc="0FFEE80E">
      <w:numFmt w:val="bullet"/>
      <w:lvlText w:val=""/>
      <w:lvlJc w:val="left"/>
      <w:pPr>
        <w:ind w:left="439" w:hanging="284"/>
      </w:pPr>
      <w:rPr>
        <w:rFonts w:hint="default"/>
        <w:w w:val="100"/>
        <w:lang w:val="es-ES" w:eastAsia="en-US" w:bidi="ar-SA"/>
      </w:rPr>
    </w:lvl>
    <w:lvl w:ilvl="1" w:tplc="EED26CD8">
      <w:numFmt w:val="bullet"/>
      <w:lvlText w:val="•"/>
      <w:lvlJc w:val="left"/>
      <w:pPr>
        <w:ind w:left="843" w:hanging="284"/>
      </w:pPr>
      <w:rPr>
        <w:rFonts w:hint="default"/>
        <w:lang w:val="es-ES" w:eastAsia="en-US" w:bidi="ar-SA"/>
      </w:rPr>
    </w:lvl>
    <w:lvl w:ilvl="2" w:tplc="09A2D136">
      <w:numFmt w:val="bullet"/>
      <w:lvlText w:val="•"/>
      <w:lvlJc w:val="left"/>
      <w:pPr>
        <w:ind w:left="1247" w:hanging="284"/>
      </w:pPr>
      <w:rPr>
        <w:rFonts w:hint="default"/>
        <w:lang w:val="es-ES" w:eastAsia="en-US" w:bidi="ar-SA"/>
      </w:rPr>
    </w:lvl>
    <w:lvl w:ilvl="3" w:tplc="7BE801CC">
      <w:numFmt w:val="bullet"/>
      <w:lvlText w:val="•"/>
      <w:lvlJc w:val="left"/>
      <w:pPr>
        <w:ind w:left="1651" w:hanging="284"/>
      </w:pPr>
      <w:rPr>
        <w:rFonts w:hint="default"/>
        <w:lang w:val="es-ES" w:eastAsia="en-US" w:bidi="ar-SA"/>
      </w:rPr>
    </w:lvl>
    <w:lvl w:ilvl="4" w:tplc="6BB68666">
      <w:numFmt w:val="bullet"/>
      <w:lvlText w:val="•"/>
      <w:lvlJc w:val="left"/>
      <w:pPr>
        <w:ind w:left="2055" w:hanging="284"/>
      </w:pPr>
      <w:rPr>
        <w:rFonts w:hint="default"/>
        <w:lang w:val="es-ES" w:eastAsia="en-US" w:bidi="ar-SA"/>
      </w:rPr>
    </w:lvl>
    <w:lvl w:ilvl="5" w:tplc="7A9E6C46">
      <w:numFmt w:val="bullet"/>
      <w:lvlText w:val="•"/>
      <w:lvlJc w:val="left"/>
      <w:pPr>
        <w:ind w:left="2459" w:hanging="284"/>
      </w:pPr>
      <w:rPr>
        <w:rFonts w:hint="default"/>
        <w:lang w:val="es-ES" w:eastAsia="en-US" w:bidi="ar-SA"/>
      </w:rPr>
    </w:lvl>
    <w:lvl w:ilvl="6" w:tplc="16D2C18C">
      <w:numFmt w:val="bullet"/>
      <w:lvlText w:val="•"/>
      <w:lvlJc w:val="left"/>
      <w:pPr>
        <w:ind w:left="2863" w:hanging="284"/>
      </w:pPr>
      <w:rPr>
        <w:rFonts w:hint="default"/>
        <w:lang w:val="es-ES" w:eastAsia="en-US" w:bidi="ar-SA"/>
      </w:rPr>
    </w:lvl>
    <w:lvl w:ilvl="7" w:tplc="AC6E6704">
      <w:numFmt w:val="bullet"/>
      <w:lvlText w:val="•"/>
      <w:lvlJc w:val="left"/>
      <w:pPr>
        <w:ind w:left="3267" w:hanging="284"/>
      </w:pPr>
      <w:rPr>
        <w:rFonts w:hint="default"/>
        <w:lang w:val="es-ES" w:eastAsia="en-US" w:bidi="ar-SA"/>
      </w:rPr>
    </w:lvl>
    <w:lvl w:ilvl="8" w:tplc="5EB4B8BE">
      <w:numFmt w:val="bullet"/>
      <w:lvlText w:val="•"/>
      <w:lvlJc w:val="left"/>
      <w:pPr>
        <w:ind w:left="3671" w:hanging="284"/>
      </w:pPr>
      <w:rPr>
        <w:rFonts w:hint="default"/>
        <w:lang w:val="es-ES" w:eastAsia="en-US" w:bidi="ar-SA"/>
      </w:rPr>
    </w:lvl>
  </w:abstractNum>
  <w:abstractNum w:abstractNumId="14">
    <w:nsid w:val="3A586EE8"/>
    <w:multiLevelType w:val="hybridMultilevel"/>
    <w:tmpl w:val="F10C080E"/>
    <w:lvl w:ilvl="0" w:tplc="5686D13C">
      <w:numFmt w:val="bullet"/>
      <w:lvlText w:val="●"/>
      <w:lvlJc w:val="left"/>
      <w:pPr>
        <w:ind w:left="395" w:hanging="284"/>
      </w:pPr>
      <w:rPr>
        <w:rFonts w:ascii="Arial" w:eastAsia="Arial" w:hAnsi="Arial" w:cs="Arial" w:hint="default"/>
        <w:w w:val="99"/>
        <w:sz w:val="20"/>
        <w:szCs w:val="20"/>
        <w:lang w:val="es-ES" w:eastAsia="en-US" w:bidi="ar-SA"/>
      </w:rPr>
    </w:lvl>
    <w:lvl w:ilvl="1" w:tplc="6ED2D2C0">
      <w:numFmt w:val="bullet"/>
      <w:lvlText w:val="•"/>
      <w:lvlJc w:val="left"/>
      <w:pPr>
        <w:ind w:left="571" w:hanging="284"/>
      </w:pPr>
      <w:rPr>
        <w:rFonts w:hint="default"/>
        <w:lang w:val="es-ES" w:eastAsia="en-US" w:bidi="ar-SA"/>
      </w:rPr>
    </w:lvl>
    <w:lvl w:ilvl="2" w:tplc="A52E4832">
      <w:numFmt w:val="bullet"/>
      <w:lvlText w:val="•"/>
      <w:lvlJc w:val="left"/>
      <w:pPr>
        <w:ind w:left="743" w:hanging="284"/>
      </w:pPr>
      <w:rPr>
        <w:rFonts w:hint="default"/>
        <w:lang w:val="es-ES" w:eastAsia="en-US" w:bidi="ar-SA"/>
      </w:rPr>
    </w:lvl>
    <w:lvl w:ilvl="3" w:tplc="353A4FF8">
      <w:numFmt w:val="bullet"/>
      <w:lvlText w:val="•"/>
      <w:lvlJc w:val="left"/>
      <w:pPr>
        <w:ind w:left="915" w:hanging="284"/>
      </w:pPr>
      <w:rPr>
        <w:rFonts w:hint="default"/>
        <w:lang w:val="es-ES" w:eastAsia="en-US" w:bidi="ar-SA"/>
      </w:rPr>
    </w:lvl>
    <w:lvl w:ilvl="4" w:tplc="646E27D6">
      <w:numFmt w:val="bullet"/>
      <w:lvlText w:val="•"/>
      <w:lvlJc w:val="left"/>
      <w:pPr>
        <w:ind w:left="1087" w:hanging="284"/>
      </w:pPr>
      <w:rPr>
        <w:rFonts w:hint="default"/>
        <w:lang w:val="es-ES" w:eastAsia="en-US" w:bidi="ar-SA"/>
      </w:rPr>
    </w:lvl>
    <w:lvl w:ilvl="5" w:tplc="BC02244E">
      <w:numFmt w:val="bullet"/>
      <w:lvlText w:val="•"/>
      <w:lvlJc w:val="left"/>
      <w:pPr>
        <w:ind w:left="1259" w:hanging="284"/>
      </w:pPr>
      <w:rPr>
        <w:rFonts w:hint="default"/>
        <w:lang w:val="es-ES" w:eastAsia="en-US" w:bidi="ar-SA"/>
      </w:rPr>
    </w:lvl>
    <w:lvl w:ilvl="6" w:tplc="20526E34">
      <w:numFmt w:val="bullet"/>
      <w:lvlText w:val="•"/>
      <w:lvlJc w:val="left"/>
      <w:pPr>
        <w:ind w:left="1431" w:hanging="284"/>
      </w:pPr>
      <w:rPr>
        <w:rFonts w:hint="default"/>
        <w:lang w:val="es-ES" w:eastAsia="en-US" w:bidi="ar-SA"/>
      </w:rPr>
    </w:lvl>
    <w:lvl w:ilvl="7" w:tplc="43B26A80">
      <w:numFmt w:val="bullet"/>
      <w:lvlText w:val="•"/>
      <w:lvlJc w:val="left"/>
      <w:pPr>
        <w:ind w:left="1603" w:hanging="284"/>
      </w:pPr>
      <w:rPr>
        <w:rFonts w:hint="default"/>
        <w:lang w:val="es-ES" w:eastAsia="en-US" w:bidi="ar-SA"/>
      </w:rPr>
    </w:lvl>
    <w:lvl w:ilvl="8" w:tplc="2F0EB682">
      <w:numFmt w:val="bullet"/>
      <w:lvlText w:val="•"/>
      <w:lvlJc w:val="left"/>
      <w:pPr>
        <w:ind w:left="1775" w:hanging="284"/>
      </w:pPr>
      <w:rPr>
        <w:rFonts w:hint="default"/>
        <w:lang w:val="es-ES" w:eastAsia="en-US" w:bidi="ar-SA"/>
      </w:rPr>
    </w:lvl>
  </w:abstractNum>
  <w:abstractNum w:abstractNumId="15">
    <w:nsid w:val="3B9803E9"/>
    <w:multiLevelType w:val="hybridMultilevel"/>
    <w:tmpl w:val="6D2492A2"/>
    <w:lvl w:ilvl="0" w:tplc="24C29410">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B3821E24">
      <w:start w:val="6"/>
      <w:numFmt w:val="bullet"/>
      <w:lvlText w:val="-"/>
      <w:lvlJc w:val="left"/>
      <w:pPr>
        <w:ind w:left="3225" w:hanging="705"/>
      </w:pPr>
      <w:rPr>
        <w:rFonts w:ascii="Arial" w:eastAsiaTheme="minorHAnsi" w:hAnsi="Arial" w:cs="Arial" w:hint="default"/>
      </w:r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3DEC488A"/>
    <w:multiLevelType w:val="hybridMultilevel"/>
    <w:tmpl w:val="4336D878"/>
    <w:lvl w:ilvl="0" w:tplc="F73A154C">
      <w:numFmt w:val="bullet"/>
      <w:lvlText w:val="●"/>
      <w:lvlJc w:val="left"/>
      <w:pPr>
        <w:ind w:left="395" w:hanging="284"/>
      </w:pPr>
      <w:rPr>
        <w:rFonts w:ascii="Arial" w:eastAsia="Arial" w:hAnsi="Arial" w:cs="Arial" w:hint="default"/>
        <w:w w:val="99"/>
        <w:sz w:val="20"/>
        <w:szCs w:val="20"/>
        <w:lang w:val="es-ES" w:eastAsia="en-US" w:bidi="ar-SA"/>
      </w:rPr>
    </w:lvl>
    <w:lvl w:ilvl="1" w:tplc="871A69E0">
      <w:numFmt w:val="bullet"/>
      <w:lvlText w:val="•"/>
      <w:lvlJc w:val="left"/>
      <w:pPr>
        <w:ind w:left="571" w:hanging="284"/>
      </w:pPr>
      <w:rPr>
        <w:rFonts w:hint="default"/>
        <w:lang w:val="es-ES" w:eastAsia="en-US" w:bidi="ar-SA"/>
      </w:rPr>
    </w:lvl>
    <w:lvl w:ilvl="2" w:tplc="3E42C800">
      <w:numFmt w:val="bullet"/>
      <w:lvlText w:val="•"/>
      <w:lvlJc w:val="left"/>
      <w:pPr>
        <w:ind w:left="743" w:hanging="284"/>
      </w:pPr>
      <w:rPr>
        <w:rFonts w:hint="default"/>
        <w:lang w:val="es-ES" w:eastAsia="en-US" w:bidi="ar-SA"/>
      </w:rPr>
    </w:lvl>
    <w:lvl w:ilvl="3" w:tplc="50DA09E0">
      <w:numFmt w:val="bullet"/>
      <w:lvlText w:val="•"/>
      <w:lvlJc w:val="left"/>
      <w:pPr>
        <w:ind w:left="915" w:hanging="284"/>
      </w:pPr>
      <w:rPr>
        <w:rFonts w:hint="default"/>
        <w:lang w:val="es-ES" w:eastAsia="en-US" w:bidi="ar-SA"/>
      </w:rPr>
    </w:lvl>
    <w:lvl w:ilvl="4" w:tplc="50CE6F4E">
      <w:numFmt w:val="bullet"/>
      <w:lvlText w:val="•"/>
      <w:lvlJc w:val="left"/>
      <w:pPr>
        <w:ind w:left="1087" w:hanging="284"/>
      </w:pPr>
      <w:rPr>
        <w:rFonts w:hint="default"/>
        <w:lang w:val="es-ES" w:eastAsia="en-US" w:bidi="ar-SA"/>
      </w:rPr>
    </w:lvl>
    <w:lvl w:ilvl="5" w:tplc="A3AC87DC">
      <w:numFmt w:val="bullet"/>
      <w:lvlText w:val="•"/>
      <w:lvlJc w:val="left"/>
      <w:pPr>
        <w:ind w:left="1259" w:hanging="284"/>
      </w:pPr>
      <w:rPr>
        <w:rFonts w:hint="default"/>
        <w:lang w:val="es-ES" w:eastAsia="en-US" w:bidi="ar-SA"/>
      </w:rPr>
    </w:lvl>
    <w:lvl w:ilvl="6" w:tplc="A31868CC">
      <w:numFmt w:val="bullet"/>
      <w:lvlText w:val="•"/>
      <w:lvlJc w:val="left"/>
      <w:pPr>
        <w:ind w:left="1431" w:hanging="284"/>
      </w:pPr>
      <w:rPr>
        <w:rFonts w:hint="default"/>
        <w:lang w:val="es-ES" w:eastAsia="en-US" w:bidi="ar-SA"/>
      </w:rPr>
    </w:lvl>
    <w:lvl w:ilvl="7" w:tplc="E098C0A8">
      <w:numFmt w:val="bullet"/>
      <w:lvlText w:val="•"/>
      <w:lvlJc w:val="left"/>
      <w:pPr>
        <w:ind w:left="1603" w:hanging="284"/>
      </w:pPr>
      <w:rPr>
        <w:rFonts w:hint="default"/>
        <w:lang w:val="es-ES" w:eastAsia="en-US" w:bidi="ar-SA"/>
      </w:rPr>
    </w:lvl>
    <w:lvl w:ilvl="8" w:tplc="654A4854">
      <w:numFmt w:val="bullet"/>
      <w:lvlText w:val="•"/>
      <w:lvlJc w:val="left"/>
      <w:pPr>
        <w:ind w:left="1775" w:hanging="284"/>
      </w:pPr>
      <w:rPr>
        <w:rFonts w:hint="default"/>
        <w:lang w:val="es-ES" w:eastAsia="en-US" w:bidi="ar-SA"/>
      </w:rPr>
    </w:lvl>
  </w:abstractNum>
  <w:abstractNum w:abstractNumId="17">
    <w:nsid w:val="3E697054"/>
    <w:multiLevelType w:val="hybridMultilevel"/>
    <w:tmpl w:val="4A98FD46"/>
    <w:lvl w:ilvl="0" w:tplc="FED015D2">
      <w:numFmt w:val="bullet"/>
      <w:lvlText w:val="●"/>
      <w:lvlJc w:val="left"/>
      <w:pPr>
        <w:ind w:left="393" w:hanging="284"/>
      </w:pPr>
      <w:rPr>
        <w:rFonts w:ascii="Arial" w:eastAsia="Arial" w:hAnsi="Arial" w:cs="Arial" w:hint="default"/>
        <w:w w:val="99"/>
        <w:sz w:val="20"/>
        <w:szCs w:val="20"/>
        <w:lang w:val="es-ES" w:eastAsia="en-US" w:bidi="ar-SA"/>
      </w:rPr>
    </w:lvl>
    <w:lvl w:ilvl="1" w:tplc="61C06BF4">
      <w:numFmt w:val="bullet"/>
      <w:lvlText w:val="•"/>
      <w:lvlJc w:val="left"/>
      <w:pPr>
        <w:ind w:left="628" w:hanging="284"/>
      </w:pPr>
      <w:rPr>
        <w:rFonts w:hint="default"/>
        <w:lang w:val="es-ES" w:eastAsia="en-US" w:bidi="ar-SA"/>
      </w:rPr>
    </w:lvl>
    <w:lvl w:ilvl="2" w:tplc="E8CECF88">
      <w:numFmt w:val="bullet"/>
      <w:lvlText w:val="•"/>
      <w:lvlJc w:val="left"/>
      <w:pPr>
        <w:ind w:left="856" w:hanging="284"/>
      </w:pPr>
      <w:rPr>
        <w:rFonts w:hint="default"/>
        <w:lang w:val="es-ES" w:eastAsia="en-US" w:bidi="ar-SA"/>
      </w:rPr>
    </w:lvl>
    <w:lvl w:ilvl="3" w:tplc="3166612C">
      <w:numFmt w:val="bullet"/>
      <w:lvlText w:val="•"/>
      <w:lvlJc w:val="left"/>
      <w:pPr>
        <w:ind w:left="1085" w:hanging="284"/>
      </w:pPr>
      <w:rPr>
        <w:rFonts w:hint="default"/>
        <w:lang w:val="es-ES" w:eastAsia="en-US" w:bidi="ar-SA"/>
      </w:rPr>
    </w:lvl>
    <w:lvl w:ilvl="4" w:tplc="470E63F0">
      <w:numFmt w:val="bullet"/>
      <w:lvlText w:val="•"/>
      <w:lvlJc w:val="left"/>
      <w:pPr>
        <w:ind w:left="1313" w:hanging="284"/>
      </w:pPr>
      <w:rPr>
        <w:rFonts w:hint="default"/>
        <w:lang w:val="es-ES" w:eastAsia="en-US" w:bidi="ar-SA"/>
      </w:rPr>
    </w:lvl>
    <w:lvl w:ilvl="5" w:tplc="6E38D7B4">
      <w:numFmt w:val="bullet"/>
      <w:lvlText w:val="•"/>
      <w:lvlJc w:val="left"/>
      <w:pPr>
        <w:ind w:left="1542" w:hanging="284"/>
      </w:pPr>
      <w:rPr>
        <w:rFonts w:hint="default"/>
        <w:lang w:val="es-ES" w:eastAsia="en-US" w:bidi="ar-SA"/>
      </w:rPr>
    </w:lvl>
    <w:lvl w:ilvl="6" w:tplc="B720EF16">
      <w:numFmt w:val="bullet"/>
      <w:lvlText w:val="•"/>
      <w:lvlJc w:val="left"/>
      <w:pPr>
        <w:ind w:left="1770" w:hanging="284"/>
      </w:pPr>
      <w:rPr>
        <w:rFonts w:hint="default"/>
        <w:lang w:val="es-ES" w:eastAsia="en-US" w:bidi="ar-SA"/>
      </w:rPr>
    </w:lvl>
    <w:lvl w:ilvl="7" w:tplc="BACA56CC">
      <w:numFmt w:val="bullet"/>
      <w:lvlText w:val="•"/>
      <w:lvlJc w:val="left"/>
      <w:pPr>
        <w:ind w:left="1998" w:hanging="284"/>
      </w:pPr>
      <w:rPr>
        <w:rFonts w:hint="default"/>
        <w:lang w:val="es-ES" w:eastAsia="en-US" w:bidi="ar-SA"/>
      </w:rPr>
    </w:lvl>
    <w:lvl w:ilvl="8" w:tplc="57582B16">
      <w:numFmt w:val="bullet"/>
      <w:lvlText w:val="•"/>
      <w:lvlJc w:val="left"/>
      <w:pPr>
        <w:ind w:left="2227" w:hanging="284"/>
      </w:pPr>
      <w:rPr>
        <w:rFonts w:hint="default"/>
        <w:lang w:val="es-ES" w:eastAsia="en-US" w:bidi="ar-SA"/>
      </w:rPr>
    </w:lvl>
  </w:abstractNum>
  <w:abstractNum w:abstractNumId="18">
    <w:nsid w:val="430E27EF"/>
    <w:multiLevelType w:val="hybridMultilevel"/>
    <w:tmpl w:val="7FC4EE8A"/>
    <w:lvl w:ilvl="0" w:tplc="43C8BF78">
      <w:start w:val="1"/>
      <w:numFmt w:val="upperLetter"/>
      <w:pStyle w:val="Subttulo"/>
      <w:lvlText w:val="%1."/>
      <w:lvlJc w:val="left"/>
      <w:pPr>
        <w:ind w:left="71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32C3CC1"/>
    <w:multiLevelType w:val="hybridMultilevel"/>
    <w:tmpl w:val="D9341AAA"/>
    <w:lvl w:ilvl="0" w:tplc="5C468346">
      <w:numFmt w:val="bullet"/>
      <w:lvlText w:val="●"/>
      <w:lvlJc w:val="left"/>
      <w:pPr>
        <w:ind w:left="392" w:hanging="284"/>
      </w:pPr>
      <w:rPr>
        <w:rFonts w:ascii="Arial" w:eastAsia="Arial" w:hAnsi="Arial" w:cs="Arial" w:hint="default"/>
        <w:w w:val="99"/>
        <w:sz w:val="20"/>
        <w:szCs w:val="20"/>
        <w:lang w:val="es-ES" w:eastAsia="en-US" w:bidi="ar-SA"/>
      </w:rPr>
    </w:lvl>
    <w:lvl w:ilvl="1" w:tplc="9F1222D8">
      <w:numFmt w:val="bullet"/>
      <w:lvlText w:val="•"/>
      <w:lvlJc w:val="left"/>
      <w:pPr>
        <w:ind w:left="585" w:hanging="284"/>
      </w:pPr>
      <w:rPr>
        <w:rFonts w:hint="default"/>
        <w:lang w:val="es-ES" w:eastAsia="en-US" w:bidi="ar-SA"/>
      </w:rPr>
    </w:lvl>
    <w:lvl w:ilvl="2" w:tplc="233296CC">
      <w:numFmt w:val="bullet"/>
      <w:lvlText w:val="•"/>
      <w:lvlJc w:val="left"/>
      <w:pPr>
        <w:ind w:left="771" w:hanging="284"/>
      </w:pPr>
      <w:rPr>
        <w:rFonts w:hint="default"/>
        <w:lang w:val="es-ES" w:eastAsia="en-US" w:bidi="ar-SA"/>
      </w:rPr>
    </w:lvl>
    <w:lvl w:ilvl="3" w:tplc="85D00412">
      <w:numFmt w:val="bullet"/>
      <w:lvlText w:val="•"/>
      <w:lvlJc w:val="left"/>
      <w:pPr>
        <w:ind w:left="957" w:hanging="284"/>
      </w:pPr>
      <w:rPr>
        <w:rFonts w:hint="default"/>
        <w:lang w:val="es-ES" w:eastAsia="en-US" w:bidi="ar-SA"/>
      </w:rPr>
    </w:lvl>
    <w:lvl w:ilvl="4" w:tplc="929E5914">
      <w:numFmt w:val="bullet"/>
      <w:lvlText w:val="•"/>
      <w:lvlJc w:val="left"/>
      <w:pPr>
        <w:ind w:left="1143" w:hanging="284"/>
      </w:pPr>
      <w:rPr>
        <w:rFonts w:hint="default"/>
        <w:lang w:val="es-ES" w:eastAsia="en-US" w:bidi="ar-SA"/>
      </w:rPr>
    </w:lvl>
    <w:lvl w:ilvl="5" w:tplc="ED6A8960">
      <w:numFmt w:val="bullet"/>
      <w:lvlText w:val="•"/>
      <w:lvlJc w:val="left"/>
      <w:pPr>
        <w:ind w:left="1329" w:hanging="284"/>
      </w:pPr>
      <w:rPr>
        <w:rFonts w:hint="default"/>
        <w:lang w:val="es-ES" w:eastAsia="en-US" w:bidi="ar-SA"/>
      </w:rPr>
    </w:lvl>
    <w:lvl w:ilvl="6" w:tplc="9ECA20AE">
      <w:numFmt w:val="bullet"/>
      <w:lvlText w:val="•"/>
      <w:lvlJc w:val="left"/>
      <w:pPr>
        <w:ind w:left="1514" w:hanging="284"/>
      </w:pPr>
      <w:rPr>
        <w:rFonts w:hint="default"/>
        <w:lang w:val="es-ES" w:eastAsia="en-US" w:bidi="ar-SA"/>
      </w:rPr>
    </w:lvl>
    <w:lvl w:ilvl="7" w:tplc="02F23A8A">
      <w:numFmt w:val="bullet"/>
      <w:lvlText w:val="•"/>
      <w:lvlJc w:val="left"/>
      <w:pPr>
        <w:ind w:left="1700" w:hanging="284"/>
      </w:pPr>
      <w:rPr>
        <w:rFonts w:hint="default"/>
        <w:lang w:val="es-ES" w:eastAsia="en-US" w:bidi="ar-SA"/>
      </w:rPr>
    </w:lvl>
    <w:lvl w:ilvl="8" w:tplc="543E37CA">
      <w:numFmt w:val="bullet"/>
      <w:lvlText w:val="•"/>
      <w:lvlJc w:val="left"/>
      <w:pPr>
        <w:ind w:left="1886" w:hanging="284"/>
      </w:pPr>
      <w:rPr>
        <w:rFonts w:hint="default"/>
        <w:lang w:val="es-ES" w:eastAsia="en-US" w:bidi="ar-SA"/>
      </w:rPr>
    </w:lvl>
  </w:abstractNum>
  <w:abstractNum w:abstractNumId="20">
    <w:nsid w:val="44C62644"/>
    <w:multiLevelType w:val="hybridMultilevel"/>
    <w:tmpl w:val="63622BDA"/>
    <w:lvl w:ilvl="0" w:tplc="BE485F3C">
      <w:numFmt w:val="bullet"/>
      <w:lvlText w:val="●"/>
      <w:lvlJc w:val="left"/>
      <w:pPr>
        <w:ind w:left="393" w:hanging="284"/>
      </w:pPr>
      <w:rPr>
        <w:rFonts w:ascii="Arial" w:eastAsia="Arial" w:hAnsi="Arial" w:cs="Arial" w:hint="default"/>
        <w:w w:val="99"/>
        <w:sz w:val="20"/>
        <w:szCs w:val="20"/>
        <w:lang w:val="es-ES" w:eastAsia="en-US" w:bidi="ar-SA"/>
      </w:rPr>
    </w:lvl>
    <w:lvl w:ilvl="1" w:tplc="12246E08">
      <w:numFmt w:val="bullet"/>
      <w:lvlText w:val="•"/>
      <w:lvlJc w:val="left"/>
      <w:pPr>
        <w:ind w:left="628" w:hanging="284"/>
      </w:pPr>
      <w:rPr>
        <w:rFonts w:hint="default"/>
        <w:lang w:val="es-ES" w:eastAsia="en-US" w:bidi="ar-SA"/>
      </w:rPr>
    </w:lvl>
    <w:lvl w:ilvl="2" w:tplc="8180AF58">
      <w:numFmt w:val="bullet"/>
      <w:lvlText w:val="•"/>
      <w:lvlJc w:val="left"/>
      <w:pPr>
        <w:ind w:left="856" w:hanging="284"/>
      </w:pPr>
      <w:rPr>
        <w:rFonts w:hint="default"/>
        <w:lang w:val="es-ES" w:eastAsia="en-US" w:bidi="ar-SA"/>
      </w:rPr>
    </w:lvl>
    <w:lvl w:ilvl="3" w:tplc="45C4F940">
      <w:numFmt w:val="bullet"/>
      <w:lvlText w:val="•"/>
      <w:lvlJc w:val="left"/>
      <w:pPr>
        <w:ind w:left="1085" w:hanging="284"/>
      </w:pPr>
      <w:rPr>
        <w:rFonts w:hint="default"/>
        <w:lang w:val="es-ES" w:eastAsia="en-US" w:bidi="ar-SA"/>
      </w:rPr>
    </w:lvl>
    <w:lvl w:ilvl="4" w:tplc="B7689A4C">
      <w:numFmt w:val="bullet"/>
      <w:lvlText w:val="•"/>
      <w:lvlJc w:val="left"/>
      <w:pPr>
        <w:ind w:left="1313" w:hanging="284"/>
      </w:pPr>
      <w:rPr>
        <w:rFonts w:hint="default"/>
        <w:lang w:val="es-ES" w:eastAsia="en-US" w:bidi="ar-SA"/>
      </w:rPr>
    </w:lvl>
    <w:lvl w:ilvl="5" w:tplc="C7187F76">
      <w:numFmt w:val="bullet"/>
      <w:lvlText w:val="•"/>
      <w:lvlJc w:val="left"/>
      <w:pPr>
        <w:ind w:left="1542" w:hanging="284"/>
      </w:pPr>
      <w:rPr>
        <w:rFonts w:hint="default"/>
        <w:lang w:val="es-ES" w:eastAsia="en-US" w:bidi="ar-SA"/>
      </w:rPr>
    </w:lvl>
    <w:lvl w:ilvl="6" w:tplc="6108D8A8">
      <w:numFmt w:val="bullet"/>
      <w:lvlText w:val="•"/>
      <w:lvlJc w:val="left"/>
      <w:pPr>
        <w:ind w:left="1770" w:hanging="284"/>
      </w:pPr>
      <w:rPr>
        <w:rFonts w:hint="default"/>
        <w:lang w:val="es-ES" w:eastAsia="en-US" w:bidi="ar-SA"/>
      </w:rPr>
    </w:lvl>
    <w:lvl w:ilvl="7" w:tplc="27FE8506">
      <w:numFmt w:val="bullet"/>
      <w:lvlText w:val="•"/>
      <w:lvlJc w:val="left"/>
      <w:pPr>
        <w:ind w:left="1998" w:hanging="284"/>
      </w:pPr>
      <w:rPr>
        <w:rFonts w:hint="default"/>
        <w:lang w:val="es-ES" w:eastAsia="en-US" w:bidi="ar-SA"/>
      </w:rPr>
    </w:lvl>
    <w:lvl w:ilvl="8" w:tplc="DCDA519C">
      <w:numFmt w:val="bullet"/>
      <w:lvlText w:val="•"/>
      <w:lvlJc w:val="left"/>
      <w:pPr>
        <w:ind w:left="2227" w:hanging="284"/>
      </w:pPr>
      <w:rPr>
        <w:rFonts w:hint="default"/>
        <w:lang w:val="es-ES" w:eastAsia="en-US" w:bidi="ar-SA"/>
      </w:rPr>
    </w:lvl>
  </w:abstractNum>
  <w:abstractNum w:abstractNumId="21">
    <w:nsid w:val="45EF22BD"/>
    <w:multiLevelType w:val="hybridMultilevel"/>
    <w:tmpl w:val="D3E6A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EE6566"/>
    <w:multiLevelType w:val="multilevel"/>
    <w:tmpl w:val="A9B4D53E"/>
    <w:lvl w:ilvl="0">
      <w:start w:val="1"/>
      <w:numFmt w:val="bullet"/>
      <w:lvlText w:val=""/>
      <w:lvlJc w:val="left"/>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u w:val="none"/>
        <w:effect w:val="none"/>
        <w:bdr w:val="none" w:sz="0" w:space="0" w:color="auto"/>
        <w:shd w:val="clear" w:color="auto" w:fill="auto"/>
        <w:em w:val="none"/>
      </w:rPr>
    </w:lvl>
    <w:lvl w:ilvl="3">
      <w:start w:val="1"/>
      <w:numFmt w:val="decimal"/>
      <w:lvlText w:val="%1.%2.%3.%4"/>
      <w:legacy w:legacy="1" w:legacySpace="144" w:legacyIndent="0"/>
      <w:lvlJc w:val="left"/>
    </w:lvl>
    <w:lvl w:ilvl="4">
      <w:start w:val="1"/>
      <w:numFmt w:val="decimal"/>
      <w:lvlText w:val="%1.%2.%3.%4.%5"/>
      <w:legacy w:legacy="1" w:legacySpace="144" w:legacyIndent="0"/>
      <w:lvlJc w:val="left"/>
      <w:rPr>
        <w:b w:val="0"/>
      </w:rPr>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3">
    <w:nsid w:val="4FA77366"/>
    <w:multiLevelType w:val="hybridMultilevel"/>
    <w:tmpl w:val="D632D36C"/>
    <w:lvl w:ilvl="0" w:tplc="6FE05F3A">
      <w:numFmt w:val="bullet"/>
      <w:lvlText w:val="●"/>
      <w:lvlJc w:val="left"/>
      <w:pPr>
        <w:ind w:left="395" w:hanging="284"/>
      </w:pPr>
      <w:rPr>
        <w:rFonts w:ascii="Arial" w:eastAsia="Arial" w:hAnsi="Arial" w:cs="Arial" w:hint="default"/>
        <w:w w:val="99"/>
        <w:sz w:val="20"/>
        <w:szCs w:val="20"/>
        <w:lang w:val="es-ES" w:eastAsia="en-US" w:bidi="ar-SA"/>
      </w:rPr>
    </w:lvl>
    <w:lvl w:ilvl="1" w:tplc="9CCCB4AA">
      <w:numFmt w:val="bullet"/>
      <w:lvlText w:val="•"/>
      <w:lvlJc w:val="left"/>
      <w:pPr>
        <w:ind w:left="571" w:hanging="284"/>
      </w:pPr>
      <w:rPr>
        <w:rFonts w:hint="default"/>
        <w:lang w:val="es-ES" w:eastAsia="en-US" w:bidi="ar-SA"/>
      </w:rPr>
    </w:lvl>
    <w:lvl w:ilvl="2" w:tplc="5DC02D82">
      <w:numFmt w:val="bullet"/>
      <w:lvlText w:val="•"/>
      <w:lvlJc w:val="left"/>
      <w:pPr>
        <w:ind w:left="743" w:hanging="284"/>
      </w:pPr>
      <w:rPr>
        <w:rFonts w:hint="default"/>
        <w:lang w:val="es-ES" w:eastAsia="en-US" w:bidi="ar-SA"/>
      </w:rPr>
    </w:lvl>
    <w:lvl w:ilvl="3" w:tplc="474ED2A4">
      <w:numFmt w:val="bullet"/>
      <w:lvlText w:val="•"/>
      <w:lvlJc w:val="left"/>
      <w:pPr>
        <w:ind w:left="915" w:hanging="284"/>
      </w:pPr>
      <w:rPr>
        <w:rFonts w:hint="default"/>
        <w:lang w:val="es-ES" w:eastAsia="en-US" w:bidi="ar-SA"/>
      </w:rPr>
    </w:lvl>
    <w:lvl w:ilvl="4" w:tplc="71741082">
      <w:numFmt w:val="bullet"/>
      <w:lvlText w:val="•"/>
      <w:lvlJc w:val="left"/>
      <w:pPr>
        <w:ind w:left="1087" w:hanging="284"/>
      </w:pPr>
      <w:rPr>
        <w:rFonts w:hint="default"/>
        <w:lang w:val="es-ES" w:eastAsia="en-US" w:bidi="ar-SA"/>
      </w:rPr>
    </w:lvl>
    <w:lvl w:ilvl="5" w:tplc="ADAC14D8">
      <w:numFmt w:val="bullet"/>
      <w:lvlText w:val="•"/>
      <w:lvlJc w:val="left"/>
      <w:pPr>
        <w:ind w:left="1259" w:hanging="284"/>
      </w:pPr>
      <w:rPr>
        <w:rFonts w:hint="default"/>
        <w:lang w:val="es-ES" w:eastAsia="en-US" w:bidi="ar-SA"/>
      </w:rPr>
    </w:lvl>
    <w:lvl w:ilvl="6" w:tplc="0D88967E">
      <w:numFmt w:val="bullet"/>
      <w:lvlText w:val="•"/>
      <w:lvlJc w:val="left"/>
      <w:pPr>
        <w:ind w:left="1431" w:hanging="284"/>
      </w:pPr>
      <w:rPr>
        <w:rFonts w:hint="default"/>
        <w:lang w:val="es-ES" w:eastAsia="en-US" w:bidi="ar-SA"/>
      </w:rPr>
    </w:lvl>
    <w:lvl w:ilvl="7" w:tplc="0A32622A">
      <w:numFmt w:val="bullet"/>
      <w:lvlText w:val="•"/>
      <w:lvlJc w:val="left"/>
      <w:pPr>
        <w:ind w:left="1603" w:hanging="284"/>
      </w:pPr>
      <w:rPr>
        <w:rFonts w:hint="default"/>
        <w:lang w:val="es-ES" w:eastAsia="en-US" w:bidi="ar-SA"/>
      </w:rPr>
    </w:lvl>
    <w:lvl w:ilvl="8" w:tplc="54F6E444">
      <w:numFmt w:val="bullet"/>
      <w:lvlText w:val="•"/>
      <w:lvlJc w:val="left"/>
      <w:pPr>
        <w:ind w:left="1775" w:hanging="284"/>
      </w:pPr>
      <w:rPr>
        <w:rFonts w:hint="default"/>
        <w:lang w:val="es-ES" w:eastAsia="en-US" w:bidi="ar-SA"/>
      </w:rPr>
    </w:lvl>
  </w:abstractNum>
  <w:abstractNum w:abstractNumId="24">
    <w:nsid w:val="5A750C19"/>
    <w:multiLevelType w:val="hybridMultilevel"/>
    <w:tmpl w:val="B8066D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9B1A43"/>
    <w:multiLevelType w:val="hybridMultilevel"/>
    <w:tmpl w:val="639A9A6E"/>
    <w:lvl w:ilvl="0" w:tplc="18E2E8C6">
      <w:numFmt w:val="bullet"/>
      <w:lvlText w:val="●"/>
      <w:lvlJc w:val="left"/>
      <w:pPr>
        <w:ind w:left="392" w:hanging="284"/>
      </w:pPr>
      <w:rPr>
        <w:rFonts w:ascii="Arial" w:eastAsia="Arial" w:hAnsi="Arial" w:cs="Arial" w:hint="default"/>
        <w:w w:val="99"/>
        <w:sz w:val="20"/>
        <w:szCs w:val="20"/>
        <w:lang w:val="es-ES" w:eastAsia="en-US" w:bidi="ar-SA"/>
      </w:rPr>
    </w:lvl>
    <w:lvl w:ilvl="1" w:tplc="8CC6F1F0">
      <w:numFmt w:val="bullet"/>
      <w:lvlText w:val="•"/>
      <w:lvlJc w:val="left"/>
      <w:pPr>
        <w:ind w:left="585" w:hanging="284"/>
      </w:pPr>
      <w:rPr>
        <w:rFonts w:hint="default"/>
        <w:lang w:val="es-ES" w:eastAsia="en-US" w:bidi="ar-SA"/>
      </w:rPr>
    </w:lvl>
    <w:lvl w:ilvl="2" w:tplc="2AB49D4E">
      <w:numFmt w:val="bullet"/>
      <w:lvlText w:val="•"/>
      <w:lvlJc w:val="left"/>
      <w:pPr>
        <w:ind w:left="771" w:hanging="284"/>
      </w:pPr>
      <w:rPr>
        <w:rFonts w:hint="default"/>
        <w:lang w:val="es-ES" w:eastAsia="en-US" w:bidi="ar-SA"/>
      </w:rPr>
    </w:lvl>
    <w:lvl w:ilvl="3" w:tplc="34F4044A">
      <w:numFmt w:val="bullet"/>
      <w:lvlText w:val="•"/>
      <w:lvlJc w:val="left"/>
      <w:pPr>
        <w:ind w:left="957" w:hanging="284"/>
      </w:pPr>
      <w:rPr>
        <w:rFonts w:hint="default"/>
        <w:lang w:val="es-ES" w:eastAsia="en-US" w:bidi="ar-SA"/>
      </w:rPr>
    </w:lvl>
    <w:lvl w:ilvl="4" w:tplc="FFAAA6D2">
      <w:numFmt w:val="bullet"/>
      <w:lvlText w:val="•"/>
      <w:lvlJc w:val="left"/>
      <w:pPr>
        <w:ind w:left="1143" w:hanging="284"/>
      </w:pPr>
      <w:rPr>
        <w:rFonts w:hint="default"/>
        <w:lang w:val="es-ES" w:eastAsia="en-US" w:bidi="ar-SA"/>
      </w:rPr>
    </w:lvl>
    <w:lvl w:ilvl="5" w:tplc="44667162">
      <w:numFmt w:val="bullet"/>
      <w:lvlText w:val="•"/>
      <w:lvlJc w:val="left"/>
      <w:pPr>
        <w:ind w:left="1329" w:hanging="284"/>
      </w:pPr>
      <w:rPr>
        <w:rFonts w:hint="default"/>
        <w:lang w:val="es-ES" w:eastAsia="en-US" w:bidi="ar-SA"/>
      </w:rPr>
    </w:lvl>
    <w:lvl w:ilvl="6" w:tplc="3CACDD62">
      <w:numFmt w:val="bullet"/>
      <w:lvlText w:val="•"/>
      <w:lvlJc w:val="left"/>
      <w:pPr>
        <w:ind w:left="1514" w:hanging="284"/>
      </w:pPr>
      <w:rPr>
        <w:rFonts w:hint="default"/>
        <w:lang w:val="es-ES" w:eastAsia="en-US" w:bidi="ar-SA"/>
      </w:rPr>
    </w:lvl>
    <w:lvl w:ilvl="7" w:tplc="9BBC0C5A">
      <w:numFmt w:val="bullet"/>
      <w:lvlText w:val="•"/>
      <w:lvlJc w:val="left"/>
      <w:pPr>
        <w:ind w:left="1700" w:hanging="284"/>
      </w:pPr>
      <w:rPr>
        <w:rFonts w:hint="default"/>
        <w:lang w:val="es-ES" w:eastAsia="en-US" w:bidi="ar-SA"/>
      </w:rPr>
    </w:lvl>
    <w:lvl w:ilvl="8" w:tplc="27D8D3A8">
      <w:numFmt w:val="bullet"/>
      <w:lvlText w:val="•"/>
      <w:lvlJc w:val="left"/>
      <w:pPr>
        <w:ind w:left="1886" w:hanging="284"/>
      </w:pPr>
      <w:rPr>
        <w:rFonts w:hint="default"/>
        <w:lang w:val="es-ES" w:eastAsia="en-US" w:bidi="ar-SA"/>
      </w:rPr>
    </w:lvl>
  </w:abstractNum>
  <w:abstractNum w:abstractNumId="26">
    <w:nsid w:val="5F6329C4"/>
    <w:multiLevelType w:val="hybridMultilevel"/>
    <w:tmpl w:val="2C16B08E"/>
    <w:lvl w:ilvl="0" w:tplc="080A0001">
      <w:start w:val="1"/>
      <w:numFmt w:val="bullet"/>
      <w:lvlText w:val=""/>
      <w:lvlJc w:val="left"/>
      <w:pPr>
        <w:ind w:left="439" w:hanging="284"/>
      </w:pPr>
      <w:rPr>
        <w:rFonts w:ascii="Symbol" w:hAnsi="Symbol" w:hint="default"/>
        <w:w w:val="100"/>
        <w:lang w:val="es-ES" w:eastAsia="en-US" w:bidi="ar-SA"/>
      </w:rPr>
    </w:lvl>
    <w:lvl w:ilvl="1" w:tplc="A0E4D438">
      <w:numFmt w:val="bullet"/>
      <w:lvlText w:val="•"/>
      <w:lvlJc w:val="left"/>
      <w:pPr>
        <w:ind w:left="843" w:hanging="284"/>
      </w:pPr>
      <w:rPr>
        <w:rFonts w:hint="default"/>
        <w:lang w:val="es-ES" w:eastAsia="en-US" w:bidi="ar-SA"/>
      </w:rPr>
    </w:lvl>
    <w:lvl w:ilvl="2" w:tplc="F19A3954">
      <w:numFmt w:val="bullet"/>
      <w:lvlText w:val="•"/>
      <w:lvlJc w:val="left"/>
      <w:pPr>
        <w:ind w:left="1247" w:hanging="284"/>
      </w:pPr>
      <w:rPr>
        <w:rFonts w:hint="default"/>
        <w:lang w:val="es-ES" w:eastAsia="en-US" w:bidi="ar-SA"/>
      </w:rPr>
    </w:lvl>
    <w:lvl w:ilvl="3" w:tplc="A0E61B60">
      <w:numFmt w:val="bullet"/>
      <w:lvlText w:val="•"/>
      <w:lvlJc w:val="left"/>
      <w:pPr>
        <w:ind w:left="1651" w:hanging="284"/>
      </w:pPr>
      <w:rPr>
        <w:rFonts w:hint="default"/>
        <w:lang w:val="es-ES" w:eastAsia="en-US" w:bidi="ar-SA"/>
      </w:rPr>
    </w:lvl>
    <w:lvl w:ilvl="4" w:tplc="799003C0">
      <w:numFmt w:val="bullet"/>
      <w:lvlText w:val="•"/>
      <w:lvlJc w:val="left"/>
      <w:pPr>
        <w:ind w:left="2055" w:hanging="284"/>
      </w:pPr>
      <w:rPr>
        <w:rFonts w:hint="default"/>
        <w:lang w:val="es-ES" w:eastAsia="en-US" w:bidi="ar-SA"/>
      </w:rPr>
    </w:lvl>
    <w:lvl w:ilvl="5" w:tplc="54D6F014">
      <w:numFmt w:val="bullet"/>
      <w:lvlText w:val="•"/>
      <w:lvlJc w:val="left"/>
      <w:pPr>
        <w:ind w:left="2459" w:hanging="284"/>
      </w:pPr>
      <w:rPr>
        <w:rFonts w:hint="default"/>
        <w:lang w:val="es-ES" w:eastAsia="en-US" w:bidi="ar-SA"/>
      </w:rPr>
    </w:lvl>
    <w:lvl w:ilvl="6" w:tplc="EEC6E3AC">
      <w:numFmt w:val="bullet"/>
      <w:lvlText w:val="•"/>
      <w:lvlJc w:val="left"/>
      <w:pPr>
        <w:ind w:left="2863" w:hanging="284"/>
      </w:pPr>
      <w:rPr>
        <w:rFonts w:hint="default"/>
        <w:lang w:val="es-ES" w:eastAsia="en-US" w:bidi="ar-SA"/>
      </w:rPr>
    </w:lvl>
    <w:lvl w:ilvl="7" w:tplc="FCF85268">
      <w:numFmt w:val="bullet"/>
      <w:lvlText w:val="•"/>
      <w:lvlJc w:val="left"/>
      <w:pPr>
        <w:ind w:left="3267" w:hanging="284"/>
      </w:pPr>
      <w:rPr>
        <w:rFonts w:hint="default"/>
        <w:lang w:val="es-ES" w:eastAsia="en-US" w:bidi="ar-SA"/>
      </w:rPr>
    </w:lvl>
    <w:lvl w:ilvl="8" w:tplc="B758272A">
      <w:numFmt w:val="bullet"/>
      <w:lvlText w:val="•"/>
      <w:lvlJc w:val="left"/>
      <w:pPr>
        <w:ind w:left="3671" w:hanging="284"/>
      </w:pPr>
      <w:rPr>
        <w:rFonts w:hint="default"/>
        <w:lang w:val="es-ES" w:eastAsia="en-US" w:bidi="ar-SA"/>
      </w:rPr>
    </w:lvl>
  </w:abstractNum>
  <w:abstractNum w:abstractNumId="27">
    <w:nsid w:val="61605FAD"/>
    <w:multiLevelType w:val="hybridMultilevel"/>
    <w:tmpl w:val="9A367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33358E7"/>
    <w:multiLevelType w:val="hybridMultilevel"/>
    <w:tmpl w:val="DD406472"/>
    <w:lvl w:ilvl="0" w:tplc="E2544B30">
      <w:numFmt w:val="bullet"/>
      <w:lvlText w:val=""/>
      <w:lvlJc w:val="left"/>
      <w:pPr>
        <w:ind w:left="391" w:hanging="284"/>
      </w:pPr>
      <w:rPr>
        <w:rFonts w:ascii="Symbol" w:eastAsia="Symbol" w:hAnsi="Symbol" w:cs="Symbol" w:hint="default"/>
        <w:w w:val="100"/>
        <w:sz w:val="24"/>
        <w:szCs w:val="24"/>
        <w:lang w:val="es-ES" w:eastAsia="en-US" w:bidi="ar-SA"/>
      </w:rPr>
    </w:lvl>
    <w:lvl w:ilvl="1" w:tplc="C456C688">
      <w:numFmt w:val="bullet"/>
      <w:lvlText w:val="•"/>
      <w:lvlJc w:val="left"/>
      <w:pPr>
        <w:ind w:left="808" w:hanging="284"/>
      </w:pPr>
      <w:rPr>
        <w:rFonts w:hint="default"/>
        <w:lang w:val="es-ES" w:eastAsia="en-US" w:bidi="ar-SA"/>
      </w:rPr>
    </w:lvl>
    <w:lvl w:ilvl="2" w:tplc="F402A28A">
      <w:numFmt w:val="bullet"/>
      <w:lvlText w:val="•"/>
      <w:lvlJc w:val="left"/>
      <w:pPr>
        <w:ind w:left="1216" w:hanging="284"/>
      </w:pPr>
      <w:rPr>
        <w:rFonts w:hint="default"/>
        <w:lang w:val="es-ES" w:eastAsia="en-US" w:bidi="ar-SA"/>
      </w:rPr>
    </w:lvl>
    <w:lvl w:ilvl="3" w:tplc="39247D38">
      <w:numFmt w:val="bullet"/>
      <w:lvlText w:val="•"/>
      <w:lvlJc w:val="left"/>
      <w:pPr>
        <w:ind w:left="1624" w:hanging="284"/>
      </w:pPr>
      <w:rPr>
        <w:rFonts w:hint="default"/>
        <w:lang w:val="es-ES" w:eastAsia="en-US" w:bidi="ar-SA"/>
      </w:rPr>
    </w:lvl>
    <w:lvl w:ilvl="4" w:tplc="62ACCECA">
      <w:numFmt w:val="bullet"/>
      <w:lvlText w:val="•"/>
      <w:lvlJc w:val="left"/>
      <w:pPr>
        <w:ind w:left="2033" w:hanging="284"/>
      </w:pPr>
      <w:rPr>
        <w:rFonts w:hint="default"/>
        <w:lang w:val="es-ES" w:eastAsia="en-US" w:bidi="ar-SA"/>
      </w:rPr>
    </w:lvl>
    <w:lvl w:ilvl="5" w:tplc="99B68856">
      <w:numFmt w:val="bullet"/>
      <w:lvlText w:val="•"/>
      <w:lvlJc w:val="left"/>
      <w:pPr>
        <w:ind w:left="2441" w:hanging="284"/>
      </w:pPr>
      <w:rPr>
        <w:rFonts w:hint="default"/>
        <w:lang w:val="es-ES" w:eastAsia="en-US" w:bidi="ar-SA"/>
      </w:rPr>
    </w:lvl>
    <w:lvl w:ilvl="6" w:tplc="AFDE7C44">
      <w:numFmt w:val="bullet"/>
      <w:lvlText w:val="•"/>
      <w:lvlJc w:val="left"/>
      <w:pPr>
        <w:ind w:left="2849" w:hanging="284"/>
      </w:pPr>
      <w:rPr>
        <w:rFonts w:hint="default"/>
        <w:lang w:val="es-ES" w:eastAsia="en-US" w:bidi="ar-SA"/>
      </w:rPr>
    </w:lvl>
    <w:lvl w:ilvl="7" w:tplc="C53C479A">
      <w:numFmt w:val="bullet"/>
      <w:lvlText w:val="•"/>
      <w:lvlJc w:val="left"/>
      <w:pPr>
        <w:ind w:left="3258" w:hanging="284"/>
      </w:pPr>
      <w:rPr>
        <w:rFonts w:hint="default"/>
        <w:lang w:val="es-ES" w:eastAsia="en-US" w:bidi="ar-SA"/>
      </w:rPr>
    </w:lvl>
    <w:lvl w:ilvl="8" w:tplc="4A7037DE">
      <w:numFmt w:val="bullet"/>
      <w:lvlText w:val="•"/>
      <w:lvlJc w:val="left"/>
      <w:pPr>
        <w:ind w:left="3666" w:hanging="284"/>
      </w:pPr>
      <w:rPr>
        <w:rFonts w:hint="default"/>
        <w:lang w:val="es-ES" w:eastAsia="en-US" w:bidi="ar-SA"/>
      </w:rPr>
    </w:lvl>
  </w:abstractNum>
  <w:abstractNum w:abstractNumId="29">
    <w:nsid w:val="63871080"/>
    <w:multiLevelType w:val="hybridMultilevel"/>
    <w:tmpl w:val="4E46247E"/>
    <w:lvl w:ilvl="0" w:tplc="3EA481FE">
      <w:numFmt w:val="bullet"/>
      <w:lvlText w:val=""/>
      <w:lvlJc w:val="left"/>
      <w:pPr>
        <w:ind w:left="391" w:hanging="284"/>
      </w:pPr>
      <w:rPr>
        <w:rFonts w:ascii="Symbol" w:eastAsia="Symbol" w:hAnsi="Symbol" w:cs="Symbol" w:hint="default"/>
        <w:w w:val="100"/>
        <w:sz w:val="24"/>
        <w:szCs w:val="24"/>
        <w:lang w:val="es-ES" w:eastAsia="en-US" w:bidi="ar-SA"/>
      </w:rPr>
    </w:lvl>
    <w:lvl w:ilvl="1" w:tplc="547ED356">
      <w:numFmt w:val="bullet"/>
      <w:lvlText w:val="•"/>
      <w:lvlJc w:val="left"/>
      <w:pPr>
        <w:ind w:left="808" w:hanging="284"/>
      </w:pPr>
      <w:rPr>
        <w:rFonts w:hint="default"/>
        <w:lang w:val="es-ES" w:eastAsia="en-US" w:bidi="ar-SA"/>
      </w:rPr>
    </w:lvl>
    <w:lvl w:ilvl="2" w:tplc="4918A5F6">
      <w:numFmt w:val="bullet"/>
      <w:lvlText w:val="•"/>
      <w:lvlJc w:val="left"/>
      <w:pPr>
        <w:ind w:left="1216" w:hanging="284"/>
      </w:pPr>
      <w:rPr>
        <w:rFonts w:hint="default"/>
        <w:lang w:val="es-ES" w:eastAsia="en-US" w:bidi="ar-SA"/>
      </w:rPr>
    </w:lvl>
    <w:lvl w:ilvl="3" w:tplc="732A9F44">
      <w:numFmt w:val="bullet"/>
      <w:lvlText w:val="•"/>
      <w:lvlJc w:val="left"/>
      <w:pPr>
        <w:ind w:left="1624" w:hanging="284"/>
      </w:pPr>
      <w:rPr>
        <w:rFonts w:hint="default"/>
        <w:lang w:val="es-ES" w:eastAsia="en-US" w:bidi="ar-SA"/>
      </w:rPr>
    </w:lvl>
    <w:lvl w:ilvl="4" w:tplc="8C02C312">
      <w:numFmt w:val="bullet"/>
      <w:lvlText w:val="•"/>
      <w:lvlJc w:val="left"/>
      <w:pPr>
        <w:ind w:left="2033" w:hanging="284"/>
      </w:pPr>
      <w:rPr>
        <w:rFonts w:hint="default"/>
        <w:lang w:val="es-ES" w:eastAsia="en-US" w:bidi="ar-SA"/>
      </w:rPr>
    </w:lvl>
    <w:lvl w:ilvl="5" w:tplc="3A227296">
      <w:numFmt w:val="bullet"/>
      <w:lvlText w:val="•"/>
      <w:lvlJc w:val="left"/>
      <w:pPr>
        <w:ind w:left="2441" w:hanging="284"/>
      </w:pPr>
      <w:rPr>
        <w:rFonts w:hint="default"/>
        <w:lang w:val="es-ES" w:eastAsia="en-US" w:bidi="ar-SA"/>
      </w:rPr>
    </w:lvl>
    <w:lvl w:ilvl="6" w:tplc="6D02701E">
      <w:numFmt w:val="bullet"/>
      <w:lvlText w:val="•"/>
      <w:lvlJc w:val="left"/>
      <w:pPr>
        <w:ind w:left="2849" w:hanging="284"/>
      </w:pPr>
      <w:rPr>
        <w:rFonts w:hint="default"/>
        <w:lang w:val="es-ES" w:eastAsia="en-US" w:bidi="ar-SA"/>
      </w:rPr>
    </w:lvl>
    <w:lvl w:ilvl="7" w:tplc="9A18FCA6">
      <w:numFmt w:val="bullet"/>
      <w:lvlText w:val="•"/>
      <w:lvlJc w:val="left"/>
      <w:pPr>
        <w:ind w:left="3258" w:hanging="284"/>
      </w:pPr>
      <w:rPr>
        <w:rFonts w:hint="default"/>
        <w:lang w:val="es-ES" w:eastAsia="en-US" w:bidi="ar-SA"/>
      </w:rPr>
    </w:lvl>
    <w:lvl w:ilvl="8" w:tplc="2132FB2C">
      <w:numFmt w:val="bullet"/>
      <w:lvlText w:val="•"/>
      <w:lvlJc w:val="left"/>
      <w:pPr>
        <w:ind w:left="3666" w:hanging="284"/>
      </w:pPr>
      <w:rPr>
        <w:rFonts w:hint="default"/>
        <w:lang w:val="es-ES" w:eastAsia="en-US" w:bidi="ar-SA"/>
      </w:rPr>
    </w:lvl>
  </w:abstractNum>
  <w:abstractNum w:abstractNumId="30">
    <w:nsid w:val="65A129E9"/>
    <w:multiLevelType w:val="hybridMultilevel"/>
    <w:tmpl w:val="F33AA282"/>
    <w:lvl w:ilvl="0" w:tplc="01D476E4">
      <w:numFmt w:val="bullet"/>
      <w:lvlText w:val="●"/>
      <w:lvlJc w:val="left"/>
      <w:pPr>
        <w:ind w:left="393" w:hanging="284"/>
      </w:pPr>
      <w:rPr>
        <w:rFonts w:ascii="Arial" w:eastAsia="Arial" w:hAnsi="Arial" w:cs="Arial" w:hint="default"/>
        <w:w w:val="99"/>
        <w:sz w:val="20"/>
        <w:szCs w:val="20"/>
        <w:lang w:val="es-ES" w:eastAsia="en-US" w:bidi="ar-SA"/>
      </w:rPr>
    </w:lvl>
    <w:lvl w:ilvl="1" w:tplc="7A464EF8">
      <w:numFmt w:val="bullet"/>
      <w:lvlText w:val="•"/>
      <w:lvlJc w:val="left"/>
      <w:pPr>
        <w:ind w:left="628" w:hanging="284"/>
      </w:pPr>
      <w:rPr>
        <w:rFonts w:hint="default"/>
        <w:lang w:val="es-ES" w:eastAsia="en-US" w:bidi="ar-SA"/>
      </w:rPr>
    </w:lvl>
    <w:lvl w:ilvl="2" w:tplc="F7066140">
      <w:numFmt w:val="bullet"/>
      <w:lvlText w:val="•"/>
      <w:lvlJc w:val="left"/>
      <w:pPr>
        <w:ind w:left="856" w:hanging="284"/>
      </w:pPr>
      <w:rPr>
        <w:rFonts w:hint="default"/>
        <w:lang w:val="es-ES" w:eastAsia="en-US" w:bidi="ar-SA"/>
      </w:rPr>
    </w:lvl>
    <w:lvl w:ilvl="3" w:tplc="49A490D0">
      <w:numFmt w:val="bullet"/>
      <w:lvlText w:val="•"/>
      <w:lvlJc w:val="left"/>
      <w:pPr>
        <w:ind w:left="1085" w:hanging="284"/>
      </w:pPr>
      <w:rPr>
        <w:rFonts w:hint="default"/>
        <w:lang w:val="es-ES" w:eastAsia="en-US" w:bidi="ar-SA"/>
      </w:rPr>
    </w:lvl>
    <w:lvl w:ilvl="4" w:tplc="051071A0">
      <w:numFmt w:val="bullet"/>
      <w:lvlText w:val="•"/>
      <w:lvlJc w:val="left"/>
      <w:pPr>
        <w:ind w:left="1313" w:hanging="284"/>
      </w:pPr>
      <w:rPr>
        <w:rFonts w:hint="default"/>
        <w:lang w:val="es-ES" w:eastAsia="en-US" w:bidi="ar-SA"/>
      </w:rPr>
    </w:lvl>
    <w:lvl w:ilvl="5" w:tplc="641CE960">
      <w:numFmt w:val="bullet"/>
      <w:lvlText w:val="•"/>
      <w:lvlJc w:val="left"/>
      <w:pPr>
        <w:ind w:left="1542" w:hanging="284"/>
      </w:pPr>
      <w:rPr>
        <w:rFonts w:hint="default"/>
        <w:lang w:val="es-ES" w:eastAsia="en-US" w:bidi="ar-SA"/>
      </w:rPr>
    </w:lvl>
    <w:lvl w:ilvl="6" w:tplc="96EA33AA">
      <w:numFmt w:val="bullet"/>
      <w:lvlText w:val="•"/>
      <w:lvlJc w:val="left"/>
      <w:pPr>
        <w:ind w:left="1770" w:hanging="284"/>
      </w:pPr>
      <w:rPr>
        <w:rFonts w:hint="default"/>
        <w:lang w:val="es-ES" w:eastAsia="en-US" w:bidi="ar-SA"/>
      </w:rPr>
    </w:lvl>
    <w:lvl w:ilvl="7" w:tplc="852A0F16">
      <w:numFmt w:val="bullet"/>
      <w:lvlText w:val="•"/>
      <w:lvlJc w:val="left"/>
      <w:pPr>
        <w:ind w:left="1998" w:hanging="284"/>
      </w:pPr>
      <w:rPr>
        <w:rFonts w:hint="default"/>
        <w:lang w:val="es-ES" w:eastAsia="en-US" w:bidi="ar-SA"/>
      </w:rPr>
    </w:lvl>
    <w:lvl w:ilvl="8" w:tplc="2C6204CC">
      <w:numFmt w:val="bullet"/>
      <w:lvlText w:val="•"/>
      <w:lvlJc w:val="left"/>
      <w:pPr>
        <w:ind w:left="2227" w:hanging="284"/>
      </w:pPr>
      <w:rPr>
        <w:rFonts w:hint="default"/>
        <w:lang w:val="es-ES" w:eastAsia="en-US" w:bidi="ar-SA"/>
      </w:rPr>
    </w:lvl>
  </w:abstractNum>
  <w:abstractNum w:abstractNumId="31">
    <w:nsid w:val="65A2552F"/>
    <w:multiLevelType w:val="hybridMultilevel"/>
    <w:tmpl w:val="5B6EDED8"/>
    <w:lvl w:ilvl="0" w:tplc="AD74D3C4">
      <w:start w:val="1"/>
      <w:numFmt w:val="decimal"/>
      <w:lvlText w:val="%1."/>
      <w:lvlJc w:val="left"/>
      <w:pPr>
        <w:ind w:left="644"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FC6D85"/>
    <w:multiLevelType w:val="hybridMultilevel"/>
    <w:tmpl w:val="BF6E9AF2"/>
    <w:lvl w:ilvl="0" w:tplc="EED26CD8">
      <w:numFmt w:val="bullet"/>
      <w:lvlText w:val="•"/>
      <w:lvlJc w:val="left"/>
      <w:pPr>
        <w:ind w:left="843" w:hanging="284"/>
      </w:pPr>
      <w:rPr>
        <w:rFonts w:hint="default"/>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8"/>
  </w:num>
  <w:num w:numId="4">
    <w:abstractNumId w:val="12"/>
  </w:num>
  <w:num w:numId="5">
    <w:abstractNumId w:val="31"/>
  </w:num>
  <w:num w:numId="6">
    <w:abstractNumId w:val="26"/>
  </w:num>
  <w:num w:numId="7">
    <w:abstractNumId w:val="29"/>
  </w:num>
  <w:num w:numId="8">
    <w:abstractNumId w:val="13"/>
  </w:num>
  <w:num w:numId="9">
    <w:abstractNumId w:val="28"/>
  </w:num>
  <w:num w:numId="10">
    <w:abstractNumId w:val="22"/>
  </w:num>
  <w:num w:numId="11">
    <w:abstractNumId w:val="3"/>
  </w:num>
  <w:num w:numId="12">
    <w:abstractNumId w:val="27"/>
  </w:num>
  <w:num w:numId="13">
    <w:abstractNumId w:val="32"/>
  </w:num>
  <w:num w:numId="14">
    <w:abstractNumId w:val="25"/>
  </w:num>
  <w:num w:numId="15">
    <w:abstractNumId w:val="17"/>
  </w:num>
  <w:num w:numId="16">
    <w:abstractNumId w:val="6"/>
  </w:num>
  <w:num w:numId="17">
    <w:abstractNumId w:val="4"/>
  </w:num>
  <w:num w:numId="18">
    <w:abstractNumId w:val="10"/>
  </w:num>
  <w:num w:numId="19">
    <w:abstractNumId w:val="23"/>
  </w:num>
  <w:num w:numId="20">
    <w:abstractNumId w:val="11"/>
  </w:num>
  <w:num w:numId="21">
    <w:abstractNumId w:val="5"/>
  </w:num>
  <w:num w:numId="22">
    <w:abstractNumId w:val="14"/>
  </w:num>
  <w:num w:numId="23">
    <w:abstractNumId w:val="1"/>
  </w:num>
  <w:num w:numId="24">
    <w:abstractNumId w:val="20"/>
  </w:num>
  <w:num w:numId="25">
    <w:abstractNumId w:val="7"/>
  </w:num>
  <w:num w:numId="26">
    <w:abstractNumId w:val="19"/>
  </w:num>
  <w:num w:numId="27">
    <w:abstractNumId w:val="30"/>
  </w:num>
  <w:num w:numId="28">
    <w:abstractNumId w:val="16"/>
  </w:num>
  <w:num w:numId="29">
    <w:abstractNumId w:val="8"/>
  </w:num>
  <w:num w:numId="30">
    <w:abstractNumId w:val="9"/>
  </w:num>
  <w:num w:numId="31">
    <w:abstractNumId w:val="21"/>
  </w:num>
  <w:num w:numId="32">
    <w:abstractNumId w:val="2"/>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C5"/>
    <w:rsid w:val="00001250"/>
    <w:rsid w:val="00004B67"/>
    <w:rsid w:val="00004EBF"/>
    <w:rsid w:val="000070ED"/>
    <w:rsid w:val="00007D54"/>
    <w:rsid w:val="0001044B"/>
    <w:rsid w:val="00010EBD"/>
    <w:rsid w:val="00011F35"/>
    <w:rsid w:val="000137A7"/>
    <w:rsid w:val="00014C5B"/>
    <w:rsid w:val="000161DE"/>
    <w:rsid w:val="000162DF"/>
    <w:rsid w:val="0001699C"/>
    <w:rsid w:val="000203DF"/>
    <w:rsid w:val="0002181E"/>
    <w:rsid w:val="00022FC0"/>
    <w:rsid w:val="000246AA"/>
    <w:rsid w:val="00026C1C"/>
    <w:rsid w:val="00027584"/>
    <w:rsid w:val="000316BF"/>
    <w:rsid w:val="00031E10"/>
    <w:rsid w:val="000322B5"/>
    <w:rsid w:val="000327FD"/>
    <w:rsid w:val="00033FED"/>
    <w:rsid w:val="00035ACF"/>
    <w:rsid w:val="00035F0F"/>
    <w:rsid w:val="00036F4A"/>
    <w:rsid w:val="00037374"/>
    <w:rsid w:val="0004025D"/>
    <w:rsid w:val="00040782"/>
    <w:rsid w:val="00042734"/>
    <w:rsid w:val="00042856"/>
    <w:rsid w:val="00046B38"/>
    <w:rsid w:val="000513D8"/>
    <w:rsid w:val="00051602"/>
    <w:rsid w:val="00053B7D"/>
    <w:rsid w:val="000558C2"/>
    <w:rsid w:val="000559B0"/>
    <w:rsid w:val="000568ED"/>
    <w:rsid w:val="00057268"/>
    <w:rsid w:val="00061043"/>
    <w:rsid w:val="000615DD"/>
    <w:rsid w:val="00061A3F"/>
    <w:rsid w:val="00061B9B"/>
    <w:rsid w:val="00063BEC"/>
    <w:rsid w:val="0007060F"/>
    <w:rsid w:val="00071EB6"/>
    <w:rsid w:val="00072775"/>
    <w:rsid w:val="000729F1"/>
    <w:rsid w:val="000739B3"/>
    <w:rsid w:val="00073F61"/>
    <w:rsid w:val="00074F83"/>
    <w:rsid w:val="00077529"/>
    <w:rsid w:val="00080336"/>
    <w:rsid w:val="0008052C"/>
    <w:rsid w:val="0008119D"/>
    <w:rsid w:val="00082D86"/>
    <w:rsid w:val="0008417B"/>
    <w:rsid w:val="00084807"/>
    <w:rsid w:val="00084BCB"/>
    <w:rsid w:val="00093798"/>
    <w:rsid w:val="000A0F01"/>
    <w:rsid w:val="000A21A9"/>
    <w:rsid w:val="000A4453"/>
    <w:rsid w:val="000A6B4E"/>
    <w:rsid w:val="000B1670"/>
    <w:rsid w:val="000B5126"/>
    <w:rsid w:val="000B7CA1"/>
    <w:rsid w:val="000C296F"/>
    <w:rsid w:val="000C7123"/>
    <w:rsid w:val="000C7C1F"/>
    <w:rsid w:val="000D1089"/>
    <w:rsid w:val="000D1F07"/>
    <w:rsid w:val="000D41DB"/>
    <w:rsid w:val="000D529B"/>
    <w:rsid w:val="000D5AB8"/>
    <w:rsid w:val="000D7F2F"/>
    <w:rsid w:val="000E0FEA"/>
    <w:rsid w:val="000F3E74"/>
    <w:rsid w:val="00100AC7"/>
    <w:rsid w:val="00100CC0"/>
    <w:rsid w:val="00101878"/>
    <w:rsid w:val="00101AC5"/>
    <w:rsid w:val="001029E9"/>
    <w:rsid w:val="0010348C"/>
    <w:rsid w:val="00103A54"/>
    <w:rsid w:val="00103BF4"/>
    <w:rsid w:val="001076F9"/>
    <w:rsid w:val="00111671"/>
    <w:rsid w:val="0011366C"/>
    <w:rsid w:val="00113FF0"/>
    <w:rsid w:val="00116920"/>
    <w:rsid w:val="00116DCF"/>
    <w:rsid w:val="001171DB"/>
    <w:rsid w:val="0012144E"/>
    <w:rsid w:val="00121EA6"/>
    <w:rsid w:val="00122309"/>
    <w:rsid w:val="0012329A"/>
    <w:rsid w:val="00127CBD"/>
    <w:rsid w:val="00131698"/>
    <w:rsid w:val="00132FB5"/>
    <w:rsid w:val="00135A1B"/>
    <w:rsid w:val="00142FF6"/>
    <w:rsid w:val="00143B76"/>
    <w:rsid w:val="001456DE"/>
    <w:rsid w:val="001457E1"/>
    <w:rsid w:val="00147A5E"/>
    <w:rsid w:val="001523B2"/>
    <w:rsid w:val="001528FF"/>
    <w:rsid w:val="00156B5F"/>
    <w:rsid w:val="001609BA"/>
    <w:rsid w:val="00160F21"/>
    <w:rsid w:val="0016256B"/>
    <w:rsid w:val="00162F7A"/>
    <w:rsid w:val="001632B5"/>
    <w:rsid w:val="00171FBF"/>
    <w:rsid w:val="00172563"/>
    <w:rsid w:val="001725BD"/>
    <w:rsid w:val="00180DAC"/>
    <w:rsid w:val="00180FE5"/>
    <w:rsid w:val="001813CD"/>
    <w:rsid w:val="00181F9B"/>
    <w:rsid w:val="0018338A"/>
    <w:rsid w:val="00185707"/>
    <w:rsid w:val="0018738C"/>
    <w:rsid w:val="0018778A"/>
    <w:rsid w:val="00190DA4"/>
    <w:rsid w:val="001922E7"/>
    <w:rsid w:val="00192C7E"/>
    <w:rsid w:val="00194885"/>
    <w:rsid w:val="001A500B"/>
    <w:rsid w:val="001A5E15"/>
    <w:rsid w:val="001A71B1"/>
    <w:rsid w:val="001B524A"/>
    <w:rsid w:val="001B5E7F"/>
    <w:rsid w:val="001B622A"/>
    <w:rsid w:val="001C1375"/>
    <w:rsid w:val="001C169F"/>
    <w:rsid w:val="001C1A55"/>
    <w:rsid w:val="001C2AF5"/>
    <w:rsid w:val="001C32C4"/>
    <w:rsid w:val="001C6566"/>
    <w:rsid w:val="001C7FFB"/>
    <w:rsid w:val="001D1550"/>
    <w:rsid w:val="001E0528"/>
    <w:rsid w:val="001E1757"/>
    <w:rsid w:val="001E1817"/>
    <w:rsid w:val="001E6DA0"/>
    <w:rsid w:val="001F7F6E"/>
    <w:rsid w:val="002021E8"/>
    <w:rsid w:val="00204B2D"/>
    <w:rsid w:val="002062B2"/>
    <w:rsid w:val="002073A8"/>
    <w:rsid w:val="00210E09"/>
    <w:rsid w:val="00214DBC"/>
    <w:rsid w:val="00220CF5"/>
    <w:rsid w:val="00230697"/>
    <w:rsid w:val="002347D4"/>
    <w:rsid w:val="00240D47"/>
    <w:rsid w:val="00242182"/>
    <w:rsid w:val="00244262"/>
    <w:rsid w:val="00246119"/>
    <w:rsid w:val="002509B3"/>
    <w:rsid w:val="002516A7"/>
    <w:rsid w:val="00253FB3"/>
    <w:rsid w:val="00261116"/>
    <w:rsid w:val="00263279"/>
    <w:rsid w:val="00263D6F"/>
    <w:rsid w:val="002640C6"/>
    <w:rsid w:val="00264549"/>
    <w:rsid w:val="00265FB0"/>
    <w:rsid w:val="00270F93"/>
    <w:rsid w:val="00272569"/>
    <w:rsid w:val="00272F28"/>
    <w:rsid w:val="00273442"/>
    <w:rsid w:val="00274912"/>
    <w:rsid w:val="00281412"/>
    <w:rsid w:val="00282E90"/>
    <w:rsid w:val="002859BA"/>
    <w:rsid w:val="002900E3"/>
    <w:rsid w:val="0029222F"/>
    <w:rsid w:val="00293BD1"/>
    <w:rsid w:val="002962A6"/>
    <w:rsid w:val="002A3111"/>
    <w:rsid w:val="002A628E"/>
    <w:rsid w:val="002A73BB"/>
    <w:rsid w:val="002A7463"/>
    <w:rsid w:val="002B163F"/>
    <w:rsid w:val="002B2077"/>
    <w:rsid w:val="002B28F4"/>
    <w:rsid w:val="002B2904"/>
    <w:rsid w:val="002B41BF"/>
    <w:rsid w:val="002B6561"/>
    <w:rsid w:val="002C535E"/>
    <w:rsid w:val="002C78EC"/>
    <w:rsid w:val="002D0C03"/>
    <w:rsid w:val="002D56D4"/>
    <w:rsid w:val="002E005B"/>
    <w:rsid w:val="002E058A"/>
    <w:rsid w:val="002E097D"/>
    <w:rsid w:val="002E1DCE"/>
    <w:rsid w:val="002E5853"/>
    <w:rsid w:val="002E6753"/>
    <w:rsid w:val="002E7C5A"/>
    <w:rsid w:val="002E7FF4"/>
    <w:rsid w:val="002F0200"/>
    <w:rsid w:val="002F158B"/>
    <w:rsid w:val="002F384C"/>
    <w:rsid w:val="002F4707"/>
    <w:rsid w:val="002F4784"/>
    <w:rsid w:val="002F5C96"/>
    <w:rsid w:val="002F6B61"/>
    <w:rsid w:val="00300409"/>
    <w:rsid w:val="00300FAF"/>
    <w:rsid w:val="00304618"/>
    <w:rsid w:val="0030560F"/>
    <w:rsid w:val="00310D0C"/>
    <w:rsid w:val="003219AD"/>
    <w:rsid w:val="00321BD2"/>
    <w:rsid w:val="003223BE"/>
    <w:rsid w:val="0033120F"/>
    <w:rsid w:val="0033501A"/>
    <w:rsid w:val="00337F4D"/>
    <w:rsid w:val="00340462"/>
    <w:rsid w:val="0034222A"/>
    <w:rsid w:val="003426B3"/>
    <w:rsid w:val="003429FB"/>
    <w:rsid w:val="003431EF"/>
    <w:rsid w:val="00344057"/>
    <w:rsid w:val="00344BC4"/>
    <w:rsid w:val="00351037"/>
    <w:rsid w:val="003512F8"/>
    <w:rsid w:val="0035188C"/>
    <w:rsid w:val="00351A58"/>
    <w:rsid w:val="0035361F"/>
    <w:rsid w:val="00353D74"/>
    <w:rsid w:val="00353DDE"/>
    <w:rsid w:val="0035495C"/>
    <w:rsid w:val="00355EA2"/>
    <w:rsid w:val="00356964"/>
    <w:rsid w:val="003574E0"/>
    <w:rsid w:val="00362CDD"/>
    <w:rsid w:val="00364871"/>
    <w:rsid w:val="00364E85"/>
    <w:rsid w:val="003669A3"/>
    <w:rsid w:val="00370591"/>
    <w:rsid w:val="00370CF3"/>
    <w:rsid w:val="0037235E"/>
    <w:rsid w:val="00374A80"/>
    <w:rsid w:val="00375F7A"/>
    <w:rsid w:val="00377667"/>
    <w:rsid w:val="003803D8"/>
    <w:rsid w:val="00381493"/>
    <w:rsid w:val="003833ED"/>
    <w:rsid w:val="003855D2"/>
    <w:rsid w:val="0039102A"/>
    <w:rsid w:val="003952C9"/>
    <w:rsid w:val="003B0168"/>
    <w:rsid w:val="003B1FE2"/>
    <w:rsid w:val="003B33E5"/>
    <w:rsid w:val="003B646D"/>
    <w:rsid w:val="003B7FF7"/>
    <w:rsid w:val="003C0136"/>
    <w:rsid w:val="003C291B"/>
    <w:rsid w:val="003C4843"/>
    <w:rsid w:val="003C51D4"/>
    <w:rsid w:val="003C5786"/>
    <w:rsid w:val="003D29A4"/>
    <w:rsid w:val="003D2C7C"/>
    <w:rsid w:val="003E045C"/>
    <w:rsid w:val="003E0F72"/>
    <w:rsid w:val="003E2C51"/>
    <w:rsid w:val="003E37BE"/>
    <w:rsid w:val="003E3CA5"/>
    <w:rsid w:val="003E42FE"/>
    <w:rsid w:val="003F12A4"/>
    <w:rsid w:val="00402AA1"/>
    <w:rsid w:val="00404525"/>
    <w:rsid w:val="00405647"/>
    <w:rsid w:val="004056E9"/>
    <w:rsid w:val="00406CF6"/>
    <w:rsid w:val="0041072E"/>
    <w:rsid w:val="00411594"/>
    <w:rsid w:val="00412B8F"/>
    <w:rsid w:val="004131F9"/>
    <w:rsid w:val="00413451"/>
    <w:rsid w:val="004134B2"/>
    <w:rsid w:val="00413FBF"/>
    <w:rsid w:val="00415DB1"/>
    <w:rsid w:val="0042092D"/>
    <w:rsid w:val="004211EA"/>
    <w:rsid w:val="00425731"/>
    <w:rsid w:val="00426745"/>
    <w:rsid w:val="00427F62"/>
    <w:rsid w:val="004319ED"/>
    <w:rsid w:val="0044219E"/>
    <w:rsid w:val="00447DF6"/>
    <w:rsid w:val="00452FDA"/>
    <w:rsid w:val="004545CA"/>
    <w:rsid w:val="00457A63"/>
    <w:rsid w:val="00460589"/>
    <w:rsid w:val="00462DB7"/>
    <w:rsid w:val="00464006"/>
    <w:rsid w:val="004643B3"/>
    <w:rsid w:val="004655FA"/>
    <w:rsid w:val="004727B8"/>
    <w:rsid w:val="00472B3B"/>
    <w:rsid w:val="00473258"/>
    <w:rsid w:val="00474D73"/>
    <w:rsid w:val="0047686C"/>
    <w:rsid w:val="00485090"/>
    <w:rsid w:val="004862A1"/>
    <w:rsid w:val="00486D02"/>
    <w:rsid w:val="00487832"/>
    <w:rsid w:val="00493530"/>
    <w:rsid w:val="004948CD"/>
    <w:rsid w:val="00494F0B"/>
    <w:rsid w:val="004965A4"/>
    <w:rsid w:val="00497221"/>
    <w:rsid w:val="004A0511"/>
    <w:rsid w:val="004A0B55"/>
    <w:rsid w:val="004A2F09"/>
    <w:rsid w:val="004A45D0"/>
    <w:rsid w:val="004A550B"/>
    <w:rsid w:val="004A7FE6"/>
    <w:rsid w:val="004B2691"/>
    <w:rsid w:val="004B2F44"/>
    <w:rsid w:val="004B4CB7"/>
    <w:rsid w:val="004B4EB4"/>
    <w:rsid w:val="004C0E79"/>
    <w:rsid w:val="004C24EA"/>
    <w:rsid w:val="004C3266"/>
    <w:rsid w:val="004C373A"/>
    <w:rsid w:val="004C5178"/>
    <w:rsid w:val="004C5585"/>
    <w:rsid w:val="004D23EF"/>
    <w:rsid w:val="004D5AA1"/>
    <w:rsid w:val="004E389B"/>
    <w:rsid w:val="004E5ACB"/>
    <w:rsid w:val="004E6CEC"/>
    <w:rsid w:val="004F2159"/>
    <w:rsid w:val="004F2EFE"/>
    <w:rsid w:val="004F3147"/>
    <w:rsid w:val="004F5CED"/>
    <w:rsid w:val="004F7E4E"/>
    <w:rsid w:val="00504BAD"/>
    <w:rsid w:val="00505B01"/>
    <w:rsid w:val="005135A1"/>
    <w:rsid w:val="005147C0"/>
    <w:rsid w:val="00514ED7"/>
    <w:rsid w:val="005172EC"/>
    <w:rsid w:val="0052251C"/>
    <w:rsid w:val="00522CE8"/>
    <w:rsid w:val="00522D8C"/>
    <w:rsid w:val="005239BD"/>
    <w:rsid w:val="005274C3"/>
    <w:rsid w:val="00535279"/>
    <w:rsid w:val="005477E9"/>
    <w:rsid w:val="00551E72"/>
    <w:rsid w:val="005538F5"/>
    <w:rsid w:val="00556574"/>
    <w:rsid w:val="00557C32"/>
    <w:rsid w:val="005627E0"/>
    <w:rsid w:val="005634F8"/>
    <w:rsid w:val="00566631"/>
    <w:rsid w:val="00572E61"/>
    <w:rsid w:val="00573585"/>
    <w:rsid w:val="00573F4D"/>
    <w:rsid w:val="0058016C"/>
    <w:rsid w:val="00581864"/>
    <w:rsid w:val="00581A90"/>
    <w:rsid w:val="00581F73"/>
    <w:rsid w:val="00582921"/>
    <w:rsid w:val="00584F92"/>
    <w:rsid w:val="00585F1C"/>
    <w:rsid w:val="00586319"/>
    <w:rsid w:val="00591B8A"/>
    <w:rsid w:val="00594123"/>
    <w:rsid w:val="00594B29"/>
    <w:rsid w:val="00597BD6"/>
    <w:rsid w:val="005A0F68"/>
    <w:rsid w:val="005A21C8"/>
    <w:rsid w:val="005A254B"/>
    <w:rsid w:val="005A4B9C"/>
    <w:rsid w:val="005A59CF"/>
    <w:rsid w:val="005A6570"/>
    <w:rsid w:val="005B1FEB"/>
    <w:rsid w:val="005B24BF"/>
    <w:rsid w:val="005C0765"/>
    <w:rsid w:val="005C1C46"/>
    <w:rsid w:val="005C4DA6"/>
    <w:rsid w:val="005C6944"/>
    <w:rsid w:val="005D633C"/>
    <w:rsid w:val="005E0323"/>
    <w:rsid w:val="005F253E"/>
    <w:rsid w:val="005F5070"/>
    <w:rsid w:val="005F603B"/>
    <w:rsid w:val="0060252A"/>
    <w:rsid w:val="0060735A"/>
    <w:rsid w:val="00610822"/>
    <w:rsid w:val="00611387"/>
    <w:rsid w:val="006125C3"/>
    <w:rsid w:val="0061275A"/>
    <w:rsid w:val="00614600"/>
    <w:rsid w:val="00614C5C"/>
    <w:rsid w:val="006170C4"/>
    <w:rsid w:val="00623BA1"/>
    <w:rsid w:val="00623D57"/>
    <w:rsid w:val="006240A2"/>
    <w:rsid w:val="00624EF7"/>
    <w:rsid w:val="00625DD8"/>
    <w:rsid w:val="00630DE1"/>
    <w:rsid w:val="006322E9"/>
    <w:rsid w:val="00632F80"/>
    <w:rsid w:val="00640CA7"/>
    <w:rsid w:val="0064190E"/>
    <w:rsid w:val="00643553"/>
    <w:rsid w:val="0064456A"/>
    <w:rsid w:val="0064639B"/>
    <w:rsid w:val="006503DA"/>
    <w:rsid w:val="00651E81"/>
    <w:rsid w:val="006529B2"/>
    <w:rsid w:val="00653A59"/>
    <w:rsid w:val="00653BCB"/>
    <w:rsid w:val="00655E89"/>
    <w:rsid w:val="006603F9"/>
    <w:rsid w:val="0066366F"/>
    <w:rsid w:val="006649EC"/>
    <w:rsid w:val="006672C2"/>
    <w:rsid w:val="0067118C"/>
    <w:rsid w:val="00676B1F"/>
    <w:rsid w:val="00677C4C"/>
    <w:rsid w:val="006837C9"/>
    <w:rsid w:val="00684332"/>
    <w:rsid w:val="00685706"/>
    <w:rsid w:val="00690233"/>
    <w:rsid w:val="006919AA"/>
    <w:rsid w:val="00692619"/>
    <w:rsid w:val="00693372"/>
    <w:rsid w:val="006A2614"/>
    <w:rsid w:val="006A3476"/>
    <w:rsid w:val="006A3C02"/>
    <w:rsid w:val="006B08FB"/>
    <w:rsid w:val="006B13D7"/>
    <w:rsid w:val="006C39F0"/>
    <w:rsid w:val="006D00AF"/>
    <w:rsid w:val="006D3918"/>
    <w:rsid w:val="006D3E80"/>
    <w:rsid w:val="006D54E2"/>
    <w:rsid w:val="006F4147"/>
    <w:rsid w:val="006F4CB3"/>
    <w:rsid w:val="006F73B2"/>
    <w:rsid w:val="00701A2C"/>
    <w:rsid w:val="00704AA2"/>
    <w:rsid w:val="0070675D"/>
    <w:rsid w:val="007111E4"/>
    <w:rsid w:val="0071141A"/>
    <w:rsid w:val="007129EE"/>
    <w:rsid w:val="007133C7"/>
    <w:rsid w:val="007137E4"/>
    <w:rsid w:val="00713AC1"/>
    <w:rsid w:val="00716081"/>
    <w:rsid w:val="00721630"/>
    <w:rsid w:val="00721B8F"/>
    <w:rsid w:val="00722C2E"/>
    <w:rsid w:val="0072364E"/>
    <w:rsid w:val="0072374B"/>
    <w:rsid w:val="00727D08"/>
    <w:rsid w:val="00731777"/>
    <w:rsid w:val="00732652"/>
    <w:rsid w:val="0073307B"/>
    <w:rsid w:val="007369A5"/>
    <w:rsid w:val="00737DAD"/>
    <w:rsid w:val="007403FE"/>
    <w:rsid w:val="00744D9C"/>
    <w:rsid w:val="00745E23"/>
    <w:rsid w:val="00745FD8"/>
    <w:rsid w:val="007510B1"/>
    <w:rsid w:val="00755C65"/>
    <w:rsid w:val="00756506"/>
    <w:rsid w:val="007622E3"/>
    <w:rsid w:val="00764550"/>
    <w:rsid w:val="00767A40"/>
    <w:rsid w:val="00767E92"/>
    <w:rsid w:val="00770973"/>
    <w:rsid w:val="00771182"/>
    <w:rsid w:val="007740FD"/>
    <w:rsid w:val="007742CD"/>
    <w:rsid w:val="00775A39"/>
    <w:rsid w:val="007762CE"/>
    <w:rsid w:val="00776927"/>
    <w:rsid w:val="007776B9"/>
    <w:rsid w:val="007778B4"/>
    <w:rsid w:val="00780235"/>
    <w:rsid w:val="00784010"/>
    <w:rsid w:val="0079299D"/>
    <w:rsid w:val="00795F71"/>
    <w:rsid w:val="007A1DE3"/>
    <w:rsid w:val="007A1F4A"/>
    <w:rsid w:val="007A2A48"/>
    <w:rsid w:val="007A2D97"/>
    <w:rsid w:val="007A587B"/>
    <w:rsid w:val="007A688C"/>
    <w:rsid w:val="007B0CA0"/>
    <w:rsid w:val="007B1B54"/>
    <w:rsid w:val="007B1C41"/>
    <w:rsid w:val="007B1CA3"/>
    <w:rsid w:val="007B4B83"/>
    <w:rsid w:val="007B4D54"/>
    <w:rsid w:val="007B64C7"/>
    <w:rsid w:val="007B6E2F"/>
    <w:rsid w:val="007C0F44"/>
    <w:rsid w:val="007C18B8"/>
    <w:rsid w:val="007C1A05"/>
    <w:rsid w:val="007C1AD5"/>
    <w:rsid w:val="007C3039"/>
    <w:rsid w:val="007C777F"/>
    <w:rsid w:val="007D154A"/>
    <w:rsid w:val="007D1EEB"/>
    <w:rsid w:val="007D2B4F"/>
    <w:rsid w:val="007D378F"/>
    <w:rsid w:val="007D4A69"/>
    <w:rsid w:val="007E011B"/>
    <w:rsid w:val="007E0E1B"/>
    <w:rsid w:val="007E19C1"/>
    <w:rsid w:val="007E1B4E"/>
    <w:rsid w:val="007E21FC"/>
    <w:rsid w:val="007E287B"/>
    <w:rsid w:val="007E35F7"/>
    <w:rsid w:val="007E4D4D"/>
    <w:rsid w:val="007E52B0"/>
    <w:rsid w:val="007E6370"/>
    <w:rsid w:val="007F04BC"/>
    <w:rsid w:val="007F15F4"/>
    <w:rsid w:val="007F4064"/>
    <w:rsid w:val="007F5088"/>
    <w:rsid w:val="007F6408"/>
    <w:rsid w:val="007F6BD2"/>
    <w:rsid w:val="008000F6"/>
    <w:rsid w:val="00801E89"/>
    <w:rsid w:val="008026CA"/>
    <w:rsid w:val="00804EC7"/>
    <w:rsid w:val="008055AC"/>
    <w:rsid w:val="00806F31"/>
    <w:rsid w:val="0080789C"/>
    <w:rsid w:val="00810192"/>
    <w:rsid w:val="00810377"/>
    <w:rsid w:val="00822C86"/>
    <w:rsid w:val="008252E9"/>
    <w:rsid w:val="00826211"/>
    <w:rsid w:val="00826BBC"/>
    <w:rsid w:val="00831FC4"/>
    <w:rsid w:val="00832CA4"/>
    <w:rsid w:val="008362F5"/>
    <w:rsid w:val="00837012"/>
    <w:rsid w:val="00842409"/>
    <w:rsid w:val="00847961"/>
    <w:rsid w:val="008529EF"/>
    <w:rsid w:val="008578AA"/>
    <w:rsid w:val="00863866"/>
    <w:rsid w:val="0086426C"/>
    <w:rsid w:val="00870CBC"/>
    <w:rsid w:val="00871613"/>
    <w:rsid w:val="00873C4F"/>
    <w:rsid w:val="00873C9B"/>
    <w:rsid w:val="008749B8"/>
    <w:rsid w:val="008762E9"/>
    <w:rsid w:val="00880553"/>
    <w:rsid w:val="0088195D"/>
    <w:rsid w:val="008864D9"/>
    <w:rsid w:val="0089082F"/>
    <w:rsid w:val="00890B90"/>
    <w:rsid w:val="00892DF2"/>
    <w:rsid w:val="008949EE"/>
    <w:rsid w:val="0089605B"/>
    <w:rsid w:val="00896350"/>
    <w:rsid w:val="008A0A29"/>
    <w:rsid w:val="008A0FF9"/>
    <w:rsid w:val="008A135B"/>
    <w:rsid w:val="008A1718"/>
    <w:rsid w:val="008A2D2F"/>
    <w:rsid w:val="008A5DDD"/>
    <w:rsid w:val="008B2EE4"/>
    <w:rsid w:val="008B40CD"/>
    <w:rsid w:val="008B439F"/>
    <w:rsid w:val="008B5287"/>
    <w:rsid w:val="008B5CAE"/>
    <w:rsid w:val="008C046A"/>
    <w:rsid w:val="008C1771"/>
    <w:rsid w:val="008C4110"/>
    <w:rsid w:val="008C522E"/>
    <w:rsid w:val="008C57AB"/>
    <w:rsid w:val="008C57B2"/>
    <w:rsid w:val="008D1781"/>
    <w:rsid w:val="008E01F2"/>
    <w:rsid w:val="008E1955"/>
    <w:rsid w:val="008E3125"/>
    <w:rsid w:val="008E79C8"/>
    <w:rsid w:val="008F3F2E"/>
    <w:rsid w:val="009010C4"/>
    <w:rsid w:val="00906AEB"/>
    <w:rsid w:val="00912DB4"/>
    <w:rsid w:val="00916D4D"/>
    <w:rsid w:val="00916F56"/>
    <w:rsid w:val="00922D2C"/>
    <w:rsid w:val="0092375D"/>
    <w:rsid w:val="009238BF"/>
    <w:rsid w:val="00924B03"/>
    <w:rsid w:val="009259BD"/>
    <w:rsid w:val="00925B39"/>
    <w:rsid w:val="009414F6"/>
    <w:rsid w:val="0094221C"/>
    <w:rsid w:val="00942261"/>
    <w:rsid w:val="009466CA"/>
    <w:rsid w:val="00947E31"/>
    <w:rsid w:val="0095260E"/>
    <w:rsid w:val="00953EC2"/>
    <w:rsid w:val="0095451A"/>
    <w:rsid w:val="0095455F"/>
    <w:rsid w:val="00954B88"/>
    <w:rsid w:val="00961161"/>
    <w:rsid w:val="009612A5"/>
    <w:rsid w:val="00963397"/>
    <w:rsid w:val="00963DFD"/>
    <w:rsid w:val="009650FD"/>
    <w:rsid w:val="00965A44"/>
    <w:rsid w:val="009701EB"/>
    <w:rsid w:val="00975F50"/>
    <w:rsid w:val="00977BD3"/>
    <w:rsid w:val="009838A1"/>
    <w:rsid w:val="00985722"/>
    <w:rsid w:val="00986B90"/>
    <w:rsid w:val="0098782E"/>
    <w:rsid w:val="00990569"/>
    <w:rsid w:val="00994F58"/>
    <w:rsid w:val="009963BC"/>
    <w:rsid w:val="009A0BE6"/>
    <w:rsid w:val="009A1884"/>
    <w:rsid w:val="009A4C1D"/>
    <w:rsid w:val="009A5B17"/>
    <w:rsid w:val="009A642A"/>
    <w:rsid w:val="009B01A4"/>
    <w:rsid w:val="009B36D2"/>
    <w:rsid w:val="009B652B"/>
    <w:rsid w:val="009C36B7"/>
    <w:rsid w:val="009C46A9"/>
    <w:rsid w:val="009C63D5"/>
    <w:rsid w:val="009C6F73"/>
    <w:rsid w:val="009C78DB"/>
    <w:rsid w:val="009D1382"/>
    <w:rsid w:val="009D2C87"/>
    <w:rsid w:val="009D656E"/>
    <w:rsid w:val="009E07D0"/>
    <w:rsid w:val="009E1B33"/>
    <w:rsid w:val="009E3FFF"/>
    <w:rsid w:val="009E55F0"/>
    <w:rsid w:val="009E72E9"/>
    <w:rsid w:val="009F30A0"/>
    <w:rsid w:val="009F437B"/>
    <w:rsid w:val="009F50F7"/>
    <w:rsid w:val="009F55F6"/>
    <w:rsid w:val="009F6816"/>
    <w:rsid w:val="00A03516"/>
    <w:rsid w:val="00A05845"/>
    <w:rsid w:val="00A073ED"/>
    <w:rsid w:val="00A10597"/>
    <w:rsid w:val="00A12F9B"/>
    <w:rsid w:val="00A171F0"/>
    <w:rsid w:val="00A242B6"/>
    <w:rsid w:val="00A26C46"/>
    <w:rsid w:val="00A26E18"/>
    <w:rsid w:val="00A3070F"/>
    <w:rsid w:val="00A326EE"/>
    <w:rsid w:val="00A34B32"/>
    <w:rsid w:val="00A35C20"/>
    <w:rsid w:val="00A37EC1"/>
    <w:rsid w:val="00A4148A"/>
    <w:rsid w:val="00A41E9B"/>
    <w:rsid w:val="00A45A9E"/>
    <w:rsid w:val="00A51CB4"/>
    <w:rsid w:val="00A5312A"/>
    <w:rsid w:val="00A558BB"/>
    <w:rsid w:val="00A611DE"/>
    <w:rsid w:val="00A6183C"/>
    <w:rsid w:val="00A61BF3"/>
    <w:rsid w:val="00A704B3"/>
    <w:rsid w:val="00A73DB5"/>
    <w:rsid w:val="00A74EBD"/>
    <w:rsid w:val="00A75788"/>
    <w:rsid w:val="00A80FE6"/>
    <w:rsid w:val="00A92456"/>
    <w:rsid w:val="00A94343"/>
    <w:rsid w:val="00A964E7"/>
    <w:rsid w:val="00A9746B"/>
    <w:rsid w:val="00AA145C"/>
    <w:rsid w:val="00AA3A27"/>
    <w:rsid w:val="00AA7C96"/>
    <w:rsid w:val="00AB2EAF"/>
    <w:rsid w:val="00AB4901"/>
    <w:rsid w:val="00AB5A47"/>
    <w:rsid w:val="00AC03BA"/>
    <w:rsid w:val="00AC0B7D"/>
    <w:rsid w:val="00AC5041"/>
    <w:rsid w:val="00AC5D8A"/>
    <w:rsid w:val="00AD1B59"/>
    <w:rsid w:val="00AD2415"/>
    <w:rsid w:val="00AD2612"/>
    <w:rsid w:val="00AD327B"/>
    <w:rsid w:val="00AD3669"/>
    <w:rsid w:val="00AD50E6"/>
    <w:rsid w:val="00AD68FE"/>
    <w:rsid w:val="00AE0D6B"/>
    <w:rsid w:val="00AE1209"/>
    <w:rsid w:val="00AE1779"/>
    <w:rsid w:val="00AE1CF9"/>
    <w:rsid w:val="00AE5285"/>
    <w:rsid w:val="00AE7EF4"/>
    <w:rsid w:val="00AF3998"/>
    <w:rsid w:val="00AF3CAE"/>
    <w:rsid w:val="00AF4883"/>
    <w:rsid w:val="00AF49C5"/>
    <w:rsid w:val="00AF4C91"/>
    <w:rsid w:val="00AF5D58"/>
    <w:rsid w:val="00AF6952"/>
    <w:rsid w:val="00AF7F9D"/>
    <w:rsid w:val="00B006E8"/>
    <w:rsid w:val="00B02F87"/>
    <w:rsid w:val="00B03138"/>
    <w:rsid w:val="00B03D27"/>
    <w:rsid w:val="00B03E8C"/>
    <w:rsid w:val="00B05711"/>
    <w:rsid w:val="00B0711D"/>
    <w:rsid w:val="00B12386"/>
    <w:rsid w:val="00B14E04"/>
    <w:rsid w:val="00B1507B"/>
    <w:rsid w:val="00B16B55"/>
    <w:rsid w:val="00B20129"/>
    <w:rsid w:val="00B206B0"/>
    <w:rsid w:val="00B21051"/>
    <w:rsid w:val="00B22C77"/>
    <w:rsid w:val="00B23B5C"/>
    <w:rsid w:val="00B24E52"/>
    <w:rsid w:val="00B26035"/>
    <w:rsid w:val="00B26218"/>
    <w:rsid w:val="00B271D3"/>
    <w:rsid w:val="00B27A27"/>
    <w:rsid w:val="00B33E1B"/>
    <w:rsid w:val="00B345C2"/>
    <w:rsid w:val="00B3759D"/>
    <w:rsid w:val="00B40735"/>
    <w:rsid w:val="00B411DC"/>
    <w:rsid w:val="00B459BA"/>
    <w:rsid w:val="00B47CA4"/>
    <w:rsid w:val="00B52789"/>
    <w:rsid w:val="00B53291"/>
    <w:rsid w:val="00B533C5"/>
    <w:rsid w:val="00B53D70"/>
    <w:rsid w:val="00B56C87"/>
    <w:rsid w:val="00B60E72"/>
    <w:rsid w:val="00B61426"/>
    <w:rsid w:val="00B650F9"/>
    <w:rsid w:val="00B67C22"/>
    <w:rsid w:val="00B7359E"/>
    <w:rsid w:val="00B75C0D"/>
    <w:rsid w:val="00B75DC7"/>
    <w:rsid w:val="00B76DE0"/>
    <w:rsid w:val="00B81581"/>
    <w:rsid w:val="00B9174B"/>
    <w:rsid w:val="00B91BB9"/>
    <w:rsid w:val="00B92249"/>
    <w:rsid w:val="00B93A1E"/>
    <w:rsid w:val="00BA12D9"/>
    <w:rsid w:val="00BA26CD"/>
    <w:rsid w:val="00BA2E24"/>
    <w:rsid w:val="00BA4912"/>
    <w:rsid w:val="00BA5D39"/>
    <w:rsid w:val="00BA6053"/>
    <w:rsid w:val="00BA7C5C"/>
    <w:rsid w:val="00BB2A69"/>
    <w:rsid w:val="00BB3FFD"/>
    <w:rsid w:val="00BB70D8"/>
    <w:rsid w:val="00BB7949"/>
    <w:rsid w:val="00BC0F79"/>
    <w:rsid w:val="00BC377C"/>
    <w:rsid w:val="00BC4B1D"/>
    <w:rsid w:val="00BC5331"/>
    <w:rsid w:val="00BD1C83"/>
    <w:rsid w:val="00BD4515"/>
    <w:rsid w:val="00BD6C39"/>
    <w:rsid w:val="00BD7913"/>
    <w:rsid w:val="00BD7B6C"/>
    <w:rsid w:val="00BD7BD7"/>
    <w:rsid w:val="00BE242A"/>
    <w:rsid w:val="00BE7B30"/>
    <w:rsid w:val="00BF2563"/>
    <w:rsid w:val="00BF319B"/>
    <w:rsid w:val="00BF61AD"/>
    <w:rsid w:val="00C004F3"/>
    <w:rsid w:val="00C00B6E"/>
    <w:rsid w:val="00C02834"/>
    <w:rsid w:val="00C02D43"/>
    <w:rsid w:val="00C069B0"/>
    <w:rsid w:val="00C07DFD"/>
    <w:rsid w:val="00C12DB9"/>
    <w:rsid w:val="00C149F2"/>
    <w:rsid w:val="00C17497"/>
    <w:rsid w:val="00C22466"/>
    <w:rsid w:val="00C22C04"/>
    <w:rsid w:val="00C24F3F"/>
    <w:rsid w:val="00C265F3"/>
    <w:rsid w:val="00C27AA4"/>
    <w:rsid w:val="00C35370"/>
    <w:rsid w:val="00C43A83"/>
    <w:rsid w:val="00C518A8"/>
    <w:rsid w:val="00C53F19"/>
    <w:rsid w:val="00C57552"/>
    <w:rsid w:val="00C61D16"/>
    <w:rsid w:val="00C62150"/>
    <w:rsid w:val="00C64626"/>
    <w:rsid w:val="00C66298"/>
    <w:rsid w:val="00C72225"/>
    <w:rsid w:val="00C729A3"/>
    <w:rsid w:val="00C76E5A"/>
    <w:rsid w:val="00C7738D"/>
    <w:rsid w:val="00C851FE"/>
    <w:rsid w:val="00C8581B"/>
    <w:rsid w:val="00C91B29"/>
    <w:rsid w:val="00C94D1A"/>
    <w:rsid w:val="00C94FB6"/>
    <w:rsid w:val="00C958BD"/>
    <w:rsid w:val="00C978CB"/>
    <w:rsid w:val="00CA3FA8"/>
    <w:rsid w:val="00CA6589"/>
    <w:rsid w:val="00CA68C2"/>
    <w:rsid w:val="00CA693B"/>
    <w:rsid w:val="00CA6945"/>
    <w:rsid w:val="00CA6E16"/>
    <w:rsid w:val="00CA6EFA"/>
    <w:rsid w:val="00CB0EE4"/>
    <w:rsid w:val="00CB3C62"/>
    <w:rsid w:val="00CB49DE"/>
    <w:rsid w:val="00CB7238"/>
    <w:rsid w:val="00CB7C66"/>
    <w:rsid w:val="00CC09AF"/>
    <w:rsid w:val="00CC25CB"/>
    <w:rsid w:val="00CC3152"/>
    <w:rsid w:val="00CC3D2B"/>
    <w:rsid w:val="00CC4407"/>
    <w:rsid w:val="00CC5593"/>
    <w:rsid w:val="00CD0CD7"/>
    <w:rsid w:val="00CD753A"/>
    <w:rsid w:val="00CD76FA"/>
    <w:rsid w:val="00CE03E8"/>
    <w:rsid w:val="00CE47B4"/>
    <w:rsid w:val="00CE5FC4"/>
    <w:rsid w:val="00CF09DE"/>
    <w:rsid w:val="00CF5CB9"/>
    <w:rsid w:val="00CF6072"/>
    <w:rsid w:val="00CF7CCF"/>
    <w:rsid w:val="00D00CAC"/>
    <w:rsid w:val="00D025B0"/>
    <w:rsid w:val="00D0268F"/>
    <w:rsid w:val="00D10514"/>
    <w:rsid w:val="00D128D6"/>
    <w:rsid w:val="00D13E49"/>
    <w:rsid w:val="00D15D00"/>
    <w:rsid w:val="00D15D02"/>
    <w:rsid w:val="00D175F9"/>
    <w:rsid w:val="00D23045"/>
    <w:rsid w:val="00D244D1"/>
    <w:rsid w:val="00D26F83"/>
    <w:rsid w:val="00D31051"/>
    <w:rsid w:val="00D35605"/>
    <w:rsid w:val="00D36121"/>
    <w:rsid w:val="00D42554"/>
    <w:rsid w:val="00D434D6"/>
    <w:rsid w:val="00D43DC2"/>
    <w:rsid w:val="00D45D6B"/>
    <w:rsid w:val="00D46ECF"/>
    <w:rsid w:val="00D4774C"/>
    <w:rsid w:val="00D50BBE"/>
    <w:rsid w:val="00D50F97"/>
    <w:rsid w:val="00D51F5E"/>
    <w:rsid w:val="00D52240"/>
    <w:rsid w:val="00D5393C"/>
    <w:rsid w:val="00D539F3"/>
    <w:rsid w:val="00D53CD0"/>
    <w:rsid w:val="00D559C1"/>
    <w:rsid w:val="00D626C8"/>
    <w:rsid w:val="00D62720"/>
    <w:rsid w:val="00D649D8"/>
    <w:rsid w:val="00D70150"/>
    <w:rsid w:val="00D7160C"/>
    <w:rsid w:val="00D72EEC"/>
    <w:rsid w:val="00D81524"/>
    <w:rsid w:val="00D86A9E"/>
    <w:rsid w:val="00D9325B"/>
    <w:rsid w:val="00D93FAB"/>
    <w:rsid w:val="00D95E38"/>
    <w:rsid w:val="00D97197"/>
    <w:rsid w:val="00DA0184"/>
    <w:rsid w:val="00DA0EB4"/>
    <w:rsid w:val="00DA16A8"/>
    <w:rsid w:val="00DA1B1D"/>
    <w:rsid w:val="00DA25AC"/>
    <w:rsid w:val="00DA2AB6"/>
    <w:rsid w:val="00DA3021"/>
    <w:rsid w:val="00DA521D"/>
    <w:rsid w:val="00DA585E"/>
    <w:rsid w:val="00DB248A"/>
    <w:rsid w:val="00DB46CA"/>
    <w:rsid w:val="00DC036D"/>
    <w:rsid w:val="00DC341E"/>
    <w:rsid w:val="00DD1A7E"/>
    <w:rsid w:val="00DE3204"/>
    <w:rsid w:val="00DE5724"/>
    <w:rsid w:val="00DE67E9"/>
    <w:rsid w:val="00DF1F3B"/>
    <w:rsid w:val="00DF303A"/>
    <w:rsid w:val="00DF48D9"/>
    <w:rsid w:val="00E00B0E"/>
    <w:rsid w:val="00E0130D"/>
    <w:rsid w:val="00E04014"/>
    <w:rsid w:val="00E04699"/>
    <w:rsid w:val="00E07421"/>
    <w:rsid w:val="00E1779E"/>
    <w:rsid w:val="00E224F7"/>
    <w:rsid w:val="00E234BE"/>
    <w:rsid w:val="00E2409B"/>
    <w:rsid w:val="00E2492C"/>
    <w:rsid w:val="00E33839"/>
    <w:rsid w:val="00E36E14"/>
    <w:rsid w:val="00E3783F"/>
    <w:rsid w:val="00E43996"/>
    <w:rsid w:val="00E46252"/>
    <w:rsid w:val="00E467FF"/>
    <w:rsid w:val="00E46C1E"/>
    <w:rsid w:val="00E51196"/>
    <w:rsid w:val="00E515C7"/>
    <w:rsid w:val="00E526F5"/>
    <w:rsid w:val="00E53215"/>
    <w:rsid w:val="00E56B71"/>
    <w:rsid w:val="00E611C7"/>
    <w:rsid w:val="00E6320F"/>
    <w:rsid w:val="00E63A53"/>
    <w:rsid w:val="00E64F3C"/>
    <w:rsid w:val="00E72215"/>
    <w:rsid w:val="00E74F40"/>
    <w:rsid w:val="00E77AAE"/>
    <w:rsid w:val="00E82B75"/>
    <w:rsid w:val="00E82CFC"/>
    <w:rsid w:val="00E83113"/>
    <w:rsid w:val="00E84B7D"/>
    <w:rsid w:val="00E861CA"/>
    <w:rsid w:val="00E86972"/>
    <w:rsid w:val="00E91FCE"/>
    <w:rsid w:val="00E9318B"/>
    <w:rsid w:val="00E93F05"/>
    <w:rsid w:val="00E95DC7"/>
    <w:rsid w:val="00E96113"/>
    <w:rsid w:val="00EA0928"/>
    <w:rsid w:val="00EA377B"/>
    <w:rsid w:val="00EA3AD8"/>
    <w:rsid w:val="00EA3B18"/>
    <w:rsid w:val="00EA46FC"/>
    <w:rsid w:val="00EA7235"/>
    <w:rsid w:val="00EB20D3"/>
    <w:rsid w:val="00EB3EC1"/>
    <w:rsid w:val="00EC1E28"/>
    <w:rsid w:val="00EC59B8"/>
    <w:rsid w:val="00EC5A61"/>
    <w:rsid w:val="00ED1613"/>
    <w:rsid w:val="00ED2D15"/>
    <w:rsid w:val="00ED3240"/>
    <w:rsid w:val="00ED33F4"/>
    <w:rsid w:val="00ED4CAE"/>
    <w:rsid w:val="00ED500C"/>
    <w:rsid w:val="00ED58B0"/>
    <w:rsid w:val="00ED6466"/>
    <w:rsid w:val="00ED73A3"/>
    <w:rsid w:val="00EE25C5"/>
    <w:rsid w:val="00EE3680"/>
    <w:rsid w:val="00EE6757"/>
    <w:rsid w:val="00EF2680"/>
    <w:rsid w:val="00EF2917"/>
    <w:rsid w:val="00EF7B93"/>
    <w:rsid w:val="00F02C19"/>
    <w:rsid w:val="00F045DC"/>
    <w:rsid w:val="00F06305"/>
    <w:rsid w:val="00F06C25"/>
    <w:rsid w:val="00F10664"/>
    <w:rsid w:val="00F1579D"/>
    <w:rsid w:val="00F20393"/>
    <w:rsid w:val="00F207BB"/>
    <w:rsid w:val="00F21E5B"/>
    <w:rsid w:val="00F222DA"/>
    <w:rsid w:val="00F222EB"/>
    <w:rsid w:val="00F25D50"/>
    <w:rsid w:val="00F26C8B"/>
    <w:rsid w:val="00F27196"/>
    <w:rsid w:val="00F3285E"/>
    <w:rsid w:val="00F33207"/>
    <w:rsid w:val="00F332E3"/>
    <w:rsid w:val="00F34845"/>
    <w:rsid w:val="00F369BB"/>
    <w:rsid w:val="00F45D41"/>
    <w:rsid w:val="00F47E5D"/>
    <w:rsid w:val="00F5009B"/>
    <w:rsid w:val="00F5110B"/>
    <w:rsid w:val="00F51CF2"/>
    <w:rsid w:val="00F6026C"/>
    <w:rsid w:val="00F6260D"/>
    <w:rsid w:val="00F629DF"/>
    <w:rsid w:val="00F66208"/>
    <w:rsid w:val="00F67B3A"/>
    <w:rsid w:val="00F67F9E"/>
    <w:rsid w:val="00F7145A"/>
    <w:rsid w:val="00F71D08"/>
    <w:rsid w:val="00F73449"/>
    <w:rsid w:val="00F745D6"/>
    <w:rsid w:val="00F76D84"/>
    <w:rsid w:val="00F772E3"/>
    <w:rsid w:val="00F774FB"/>
    <w:rsid w:val="00F7782C"/>
    <w:rsid w:val="00F81210"/>
    <w:rsid w:val="00F846BA"/>
    <w:rsid w:val="00F86635"/>
    <w:rsid w:val="00F8774C"/>
    <w:rsid w:val="00F87E87"/>
    <w:rsid w:val="00F91CC1"/>
    <w:rsid w:val="00F93B1C"/>
    <w:rsid w:val="00F96665"/>
    <w:rsid w:val="00FA33C2"/>
    <w:rsid w:val="00FA654A"/>
    <w:rsid w:val="00FB20D2"/>
    <w:rsid w:val="00FB3073"/>
    <w:rsid w:val="00FB368A"/>
    <w:rsid w:val="00FB3DDD"/>
    <w:rsid w:val="00FB7103"/>
    <w:rsid w:val="00FC08A7"/>
    <w:rsid w:val="00FC58C3"/>
    <w:rsid w:val="00FC7CE2"/>
    <w:rsid w:val="00FD048B"/>
    <w:rsid w:val="00FE2008"/>
    <w:rsid w:val="00FE6F9C"/>
    <w:rsid w:val="00FF076B"/>
    <w:rsid w:val="00FF3124"/>
    <w:rsid w:val="00FF39C9"/>
    <w:rsid w:val="00FF3E40"/>
    <w:rsid w:val="09EE69AF"/>
    <w:rsid w:val="1890C808"/>
    <w:rsid w:val="4497F020"/>
    <w:rsid w:val="71E57312"/>
    <w:rsid w:val="76F11E8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D0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Primer Nivel"/>
    <w:basedOn w:val="Normal"/>
    <w:next w:val="Normal"/>
    <w:link w:val="Ttulo1Car"/>
    <w:uiPriority w:val="9"/>
    <w:qFormat/>
    <w:rsid w:val="00FF3124"/>
    <w:pPr>
      <w:keepNext/>
      <w:spacing w:before="240" w:after="60"/>
      <w:outlineLvl w:val="0"/>
    </w:pPr>
    <w:rPr>
      <w:rFonts w:ascii="Arial" w:eastAsia="Times New Roman" w:hAnsi="Arial" w:cs="Times New Roman"/>
      <w:b/>
      <w:kern w:val="28"/>
      <w:lang w:val="es-ES_tradnl" w:eastAsia="zh-CN"/>
    </w:rPr>
  </w:style>
  <w:style w:type="paragraph" w:styleId="Ttulo2">
    <w:name w:val="heading 2"/>
    <w:aliases w:val="H2,Título Segundo nivel"/>
    <w:basedOn w:val="Normal"/>
    <w:next w:val="Normal"/>
    <w:link w:val="Ttulo2Car"/>
    <w:uiPriority w:val="9"/>
    <w:qFormat/>
    <w:rsid w:val="00FF3124"/>
    <w:pPr>
      <w:keepNext/>
      <w:spacing w:before="240" w:after="60"/>
      <w:outlineLvl w:val="1"/>
    </w:pPr>
    <w:rPr>
      <w:rFonts w:ascii="Arial" w:eastAsia="Calibri" w:hAnsi="Arial" w:cs="Times New Roman"/>
      <w:b/>
      <w:lang w:val="es-ES_tradnl" w:eastAsia="zh-CN"/>
    </w:rPr>
  </w:style>
  <w:style w:type="paragraph" w:styleId="Ttulo3">
    <w:name w:val="heading 3"/>
    <w:aliases w:val="Título Tercer nivel"/>
    <w:basedOn w:val="Normal"/>
    <w:next w:val="Normal"/>
    <w:link w:val="Ttulo3Car"/>
    <w:qFormat/>
    <w:rsid w:val="00FF3124"/>
    <w:pPr>
      <w:keepNext/>
      <w:spacing w:before="240" w:after="60"/>
      <w:outlineLvl w:val="2"/>
    </w:pPr>
    <w:rPr>
      <w:rFonts w:ascii="Arial" w:eastAsia="Times New Roman" w:hAnsi="Arial" w:cs="Times New Roman"/>
      <w:lang w:val="es-ES_tradnl" w:eastAsia="zh-CN"/>
    </w:rPr>
  </w:style>
  <w:style w:type="paragraph" w:styleId="Ttulo4">
    <w:name w:val="heading 4"/>
    <w:aliases w:val="Título 4 Car Car,Título 4 Car Car Car Car Car,Título Cuarto nivel"/>
    <w:basedOn w:val="Normal"/>
    <w:next w:val="Normal"/>
    <w:link w:val="Ttulo4Car"/>
    <w:uiPriority w:val="9"/>
    <w:qFormat/>
    <w:rsid w:val="00FF3124"/>
    <w:pPr>
      <w:keepNext/>
      <w:spacing w:before="240" w:after="60"/>
      <w:outlineLvl w:val="3"/>
    </w:pPr>
    <w:rPr>
      <w:rFonts w:ascii="Arial" w:eastAsia="Times New Roman" w:hAnsi="Arial" w:cs="Times New Roman"/>
      <w:b/>
      <w:lang w:val="es-ES_tradnl" w:eastAsia="zh-CN"/>
    </w:rPr>
  </w:style>
  <w:style w:type="paragraph" w:styleId="Ttulo5">
    <w:name w:val="heading 5"/>
    <w:basedOn w:val="Normal"/>
    <w:next w:val="Normal"/>
    <w:link w:val="Ttulo5Car"/>
    <w:uiPriority w:val="9"/>
    <w:qFormat/>
    <w:rsid w:val="00FF3124"/>
    <w:pPr>
      <w:spacing w:before="240" w:after="60"/>
      <w:outlineLvl w:val="4"/>
    </w:pPr>
    <w:rPr>
      <w:rFonts w:ascii="Arial" w:eastAsia="Times New Roman" w:hAnsi="Arial" w:cs="Times New Roman"/>
      <w:sz w:val="22"/>
      <w:lang w:val="es-ES_tradnl" w:eastAsia="zh-CN"/>
    </w:rPr>
  </w:style>
  <w:style w:type="paragraph" w:styleId="Ttulo6">
    <w:name w:val="heading 6"/>
    <w:basedOn w:val="Normal"/>
    <w:next w:val="Normal"/>
    <w:link w:val="Ttulo6Car"/>
    <w:uiPriority w:val="9"/>
    <w:qFormat/>
    <w:rsid w:val="00FF3124"/>
    <w:pPr>
      <w:spacing w:before="240" w:after="60"/>
      <w:outlineLvl w:val="5"/>
    </w:pPr>
    <w:rPr>
      <w:rFonts w:ascii="Times New Roman" w:eastAsia="Times New Roman" w:hAnsi="Times New Roman" w:cs="Times New Roman"/>
      <w:i/>
      <w:sz w:val="22"/>
      <w:lang w:val="es-ES_tradnl" w:eastAsia="zh-CN"/>
    </w:rPr>
  </w:style>
  <w:style w:type="paragraph" w:styleId="Ttulo7">
    <w:name w:val="heading 7"/>
    <w:basedOn w:val="Normal"/>
    <w:next w:val="Normal"/>
    <w:link w:val="Ttulo7Car"/>
    <w:uiPriority w:val="9"/>
    <w:qFormat/>
    <w:rsid w:val="00FF3124"/>
    <w:pPr>
      <w:spacing w:before="240" w:after="60"/>
      <w:outlineLvl w:val="6"/>
    </w:pPr>
    <w:rPr>
      <w:rFonts w:ascii="Arial" w:eastAsia="Times New Roman" w:hAnsi="Arial" w:cs="Times New Roman"/>
      <w:sz w:val="20"/>
      <w:lang w:val="es-ES_tradnl" w:eastAsia="zh-CN"/>
    </w:rPr>
  </w:style>
  <w:style w:type="paragraph" w:styleId="Ttulo8">
    <w:name w:val="heading 8"/>
    <w:basedOn w:val="Normal"/>
    <w:next w:val="Normal"/>
    <w:link w:val="Ttulo8Car"/>
    <w:uiPriority w:val="9"/>
    <w:qFormat/>
    <w:rsid w:val="00FF3124"/>
    <w:pPr>
      <w:spacing w:before="240" w:after="60"/>
      <w:outlineLvl w:val="7"/>
    </w:pPr>
    <w:rPr>
      <w:rFonts w:ascii="Arial" w:eastAsia="Times New Roman" w:hAnsi="Arial" w:cs="Times New Roman"/>
      <w:i/>
      <w:sz w:val="20"/>
      <w:lang w:val="es-ES_tradnl" w:eastAsia="zh-CN"/>
    </w:rPr>
  </w:style>
  <w:style w:type="paragraph" w:styleId="Ttulo9">
    <w:name w:val="heading 9"/>
    <w:basedOn w:val="Normal"/>
    <w:next w:val="Normal"/>
    <w:link w:val="Ttulo9Car"/>
    <w:uiPriority w:val="9"/>
    <w:qFormat/>
    <w:rsid w:val="00FF3124"/>
    <w:pPr>
      <w:spacing w:before="240" w:after="60"/>
      <w:outlineLvl w:val="8"/>
    </w:pPr>
    <w:rPr>
      <w:rFonts w:ascii="Arial" w:eastAsia="Times New Roman" w:hAnsi="Arial" w:cs="Times New Roman"/>
      <w:b/>
      <w:i/>
      <w:sz w:val="18"/>
      <w:lang w:val="es-ES_tradnl"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egundo nivel de viñetas,List Paragraph1,titulo 3,Lista vistosa - Énfasis 11,Segundo nivel de vi–etas,NORMAL,Normal1,Bullet List,FooterText,numbered,Paragraphe de liste1,lp1,Bulletr List Paragraph,Foot,列出段落,列出段落1,リスト段落1"/>
    <w:basedOn w:val="Normal"/>
    <w:link w:val="PrrafodelistaCar"/>
    <w:uiPriority w:val="34"/>
    <w:qFormat/>
    <w:rsid w:val="00101AC5"/>
    <w:pPr>
      <w:ind w:left="720"/>
      <w:contextualSpacing/>
    </w:pPr>
  </w:style>
  <w:style w:type="paragraph" w:styleId="Encabezado">
    <w:name w:val="header"/>
    <w:basedOn w:val="Normal"/>
    <w:link w:val="EncabezadoCar"/>
    <w:uiPriority w:val="99"/>
    <w:unhideWhenUsed/>
    <w:rsid w:val="00FF3124"/>
    <w:pPr>
      <w:tabs>
        <w:tab w:val="center" w:pos="4419"/>
        <w:tab w:val="right" w:pos="8838"/>
      </w:tabs>
    </w:pPr>
  </w:style>
  <w:style w:type="character" w:customStyle="1" w:styleId="EncabezadoCar">
    <w:name w:val="Encabezado Car"/>
    <w:basedOn w:val="Fuentedeprrafopredeter"/>
    <w:link w:val="Encabezado"/>
    <w:uiPriority w:val="99"/>
    <w:rsid w:val="00FF3124"/>
  </w:style>
  <w:style w:type="paragraph" w:styleId="Piedepgina">
    <w:name w:val="footer"/>
    <w:basedOn w:val="Normal"/>
    <w:link w:val="PiedepginaCar"/>
    <w:uiPriority w:val="99"/>
    <w:unhideWhenUsed/>
    <w:rsid w:val="00FF3124"/>
    <w:pPr>
      <w:tabs>
        <w:tab w:val="center" w:pos="4419"/>
        <w:tab w:val="right" w:pos="8838"/>
      </w:tabs>
    </w:pPr>
  </w:style>
  <w:style w:type="character" w:customStyle="1" w:styleId="PiedepginaCar">
    <w:name w:val="Pie de página Car"/>
    <w:basedOn w:val="Fuentedeprrafopredeter"/>
    <w:link w:val="Piedepgina"/>
    <w:uiPriority w:val="99"/>
    <w:rsid w:val="00FF3124"/>
  </w:style>
  <w:style w:type="paragraph" w:customStyle="1" w:styleId="Cubiertadesubttulo">
    <w:name w:val="Cubierta de subtítulo"/>
    <w:basedOn w:val="Normal"/>
    <w:next w:val="Textoindependiente"/>
    <w:rsid w:val="00FF3124"/>
    <w:pPr>
      <w:keepNext/>
      <w:keepLines/>
      <w:pBdr>
        <w:top w:val="single" w:sz="6" w:space="24" w:color="auto"/>
      </w:pBdr>
      <w:spacing w:line="480" w:lineRule="atLeast"/>
    </w:pPr>
    <w:rPr>
      <w:rFonts w:ascii="Arial" w:eastAsia="Times New Roman" w:hAnsi="Arial" w:cs="Times New Roman"/>
      <w:spacing w:val="-30"/>
      <w:kern w:val="28"/>
      <w:sz w:val="48"/>
      <w:lang w:val="es-ES_tradnl" w:eastAsia="zh-CN"/>
    </w:rPr>
  </w:style>
  <w:style w:type="paragraph" w:styleId="Textoindependiente">
    <w:name w:val="Body Text"/>
    <w:basedOn w:val="Normal"/>
    <w:link w:val="TextoindependienteCar"/>
    <w:uiPriority w:val="99"/>
    <w:rsid w:val="00FF3124"/>
    <w:pPr>
      <w:spacing w:after="240" w:line="240" w:lineRule="atLeast"/>
      <w:ind w:left="1080"/>
      <w:jc w:val="both"/>
    </w:pPr>
    <w:rPr>
      <w:rFonts w:ascii="Arial" w:eastAsia="Times New Roman" w:hAnsi="Arial" w:cs="Times New Roman"/>
      <w:spacing w:val="-5"/>
      <w:lang w:val="es-ES_tradnl" w:eastAsia="zh-CN"/>
    </w:rPr>
  </w:style>
  <w:style w:type="character" w:customStyle="1" w:styleId="TextoindependienteCar">
    <w:name w:val="Texto independiente Car"/>
    <w:basedOn w:val="Fuentedeprrafopredeter"/>
    <w:link w:val="Textoindependiente"/>
    <w:uiPriority w:val="99"/>
    <w:rsid w:val="00FF3124"/>
    <w:rPr>
      <w:rFonts w:ascii="Arial" w:eastAsia="Times New Roman" w:hAnsi="Arial" w:cs="Times New Roman"/>
      <w:spacing w:val="-5"/>
      <w:lang w:val="es-ES_tradnl" w:eastAsia="zh-CN"/>
    </w:rPr>
  </w:style>
  <w:style w:type="character" w:customStyle="1" w:styleId="Ttulo1Car">
    <w:name w:val="Título 1 Car"/>
    <w:aliases w:val="Título Primer Nivel Car"/>
    <w:basedOn w:val="Fuentedeprrafopredeter"/>
    <w:link w:val="Ttulo1"/>
    <w:uiPriority w:val="9"/>
    <w:rsid w:val="00FF3124"/>
    <w:rPr>
      <w:rFonts w:ascii="Arial" w:eastAsia="Times New Roman" w:hAnsi="Arial" w:cs="Times New Roman"/>
      <w:b/>
      <w:kern w:val="28"/>
      <w:lang w:val="es-ES_tradnl" w:eastAsia="zh-CN"/>
    </w:rPr>
  </w:style>
  <w:style w:type="character" w:customStyle="1" w:styleId="Ttulo2Car">
    <w:name w:val="Título 2 Car"/>
    <w:aliases w:val="H2 Car,Título Segundo nivel Car"/>
    <w:basedOn w:val="Fuentedeprrafopredeter"/>
    <w:link w:val="Ttulo2"/>
    <w:uiPriority w:val="9"/>
    <w:rsid w:val="00FF3124"/>
    <w:rPr>
      <w:rFonts w:ascii="Arial" w:eastAsia="Calibri" w:hAnsi="Arial" w:cs="Times New Roman"/>
      <w:b/>
      <w:lang w:val="es-ES_tradnl" w:eastAsia="zh-CN"/>
    </w:rPr>
  </w:style>
  <w:style w:type="character" w:customStyle="1" w:styleId="Ttulo3Car">
    <w:name w:val="Título 3 Car"/>
    <w:aliases w:val="Título Tercer nivel Car"/>
    <w:basedOn w:val="Fuentedeprrafopredeter"/>
    <w:link w:val="Ttulo3"/>
    <w:uiPriority w:val="9"/>
    <w:rsid w:val="00FF3124"/>
    <w:rPr>
      <w:rFonts w:ascii="Arial" w:eastAsia="Times New Roman" w:hAnsi="Arial" w:cs="Times New Roman"/>
      <w:lang w:val="es-ES_tradnl" w:eastAsia="zh-CN"/>
    </w:rPr>
  </w:style>
  <w:style w:type="character" w:customStyle="1" w:styleId="Ttulo4Car">
    <w:name w:val="Título 4 Car"/>
    <w:aliases w:val="Título 4 Car Car Car,Título 4 Car Car Car Car Car Car,Título Cuarto nivel Car"/>
    <w:basedOn w:val="Fuentedeprrafopredeter"/>
    <w:link w:val="Ttulo4"/>
    <w:uiPriority w:val="9"/>
    <w:rsid w:val="00FF3124"/>
    <w:rPr>
      <w:rFonts w:ascii="Arial" w:eastAsia="Times New Roman" w:hAnsi="Arial" w:cs="Times New Roman"/>
      <w:b/>
      <w:lang w:val="es-ES_tradnl" w:eastAsia="zh-CN"/>
    </w:rPr>
  </w:style>
  <w:style w:type="character" w:customStyle="1" w:styleId="Ttulo5Car">
    <w:name w:val="Título 5 Car"/>
    <w:basedOn w:val="Fuentedeprrafopredeter"/>
    <w:link w:val="Ttulo5"/>
    <w:uiPriority w:val="9"/>
    <w:rsid w:val="00FF3124"/>
    <w:rPr>
      <w:rFonts w:ascii="Arial" w:eastAsia="Times New Roman" w:hAnsi="Arial" w:cs="Times New Roman"/>
      <w:sz w:val="22"/>
      <w:lang w:val="es-ES_tradnl" w:eastAsia="zh-CN"/>
    </w:rPr>
  </w:style>
  <w:style w:type="character" w:customStyle="1" w:styleId="Ttulo6Car">
    <w:name w:val="Título 6 Car"/>
    <w:basedOn w:val="Fuentedeprrafopredeter"/>
    <w:link w:val="Ttulo6"/>
    <w:uiPriority w:val="9"/>
    <w:rsid w:val="00FF3124"/>
    <w:rPr>
      <w:rFonts w:ascii="Times New Roman" w:eastAsia="Times New Roman" w:hAnsi="Times New Roman" w:cs="Times New Roman"/>
      <w:i/>
      <w:sz w:val="22"/>
      <w:lang w:val="es-ES_tradnl" w:eastAsia="zh-CN"/>
    </w:rPr>
  </w:style>
  <w:style w:type="character" w:customStyle="1" w:styleId="Ttulo7Car">
    <w:name w:val="Título 7 Car"/>
    <w:basedOn w:val="Fuentedeprrafopredeter"/>
    <w:link w:val="Ttulo7"/>
    <w:uiPriority w:val="9"/>
    <w:rsid w:val="00FF3124"/>
    <w:rPr>
      <w:rFonts w:ascii="Arial" w:eastAsia="Times New Roman" w:hAnsi="Arial" w:cs="Times New Roman"/>
      <w:sz w:val="20"/>
      <w:lang w:val="es-ES_tradnl" w:eastAsia="zh-CN"/>
    </w:rPr>
  </w:style>
  <w:style w:type="character" w:customStyle="1" w:styleId="Ttulo8Car">
    <w:name w:val="Título 8 Car"/>
    <w:basedOn w:val="Fuentedeprrafopredeter"/>
    <w:link w:val="Ttulo8"/>
    <w:uiPriority w:val="9"/>
    <w:rsid w:val="00FF3124"/>
    <w:rPr>
      <w:rFonts w:ascii="Arial" w:eastAsia="Times New Roman" w:hAnsi="Arial" w:cs="Times New Roman"/>
      <w:i/>
      <w:sz w:val="20"/>
      <w:lang w:val="es-ES_tradnl" w:eastAsia="zh-CN"/>
    </w:rPr>
  </w:style>
  <w:style w:type="character" w:customStyle="1" w:styleId="Ttulo9Car">
    <w:name w:val="Título 9 Car"/>
    <w:basedOn w:val="Fuentedeprrafopredeter"/>
    <w:link w:val="Ttulo9"/>
    <w:uiPriority w:val="9"/>
    <w:rsid w:val="00FF3124"/>
    <w:rPr>
      <w:rFonts w:ascii="Arial" w:eastAsia="Times New Roman" w:hAnsi="Arial" w:cs="Times New Roman"/>
      <w:b/>
      <w:i/>
      <w:sz w:val="18"/>
      <w:lang w:val="es-ES_tradnl" w:eastAsia="zh-CN"/>
    </w:rPr>
  </w:style>
  <w:style w:type="paragraph" w:styleId="NormalWeb">
    <w:name w:val="Normal (Web)"/>
    <w:basedOn w:val="Normal"/>
    <w:uiPriority w:val="99"/>
    <w:unhideWhenUsed/>
    <w:rsid w:val="00ED1613"/>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aliases w:val="Texto de la tesis"/>
    <w:basedOn w:val="Fuentedeprrafopredeter"/>
    <w:uiPriority w:val="22"/>
    <w:qFormat/>
    <w:rsid w:val="0061275A"/>
    <w:rPr>
      <w:b/>
      <w:bCs/>
    </w:rPr>
  </w:style>
  <w:style w:type="character" w:customStyle="1" w:styleId="apple-converted-space">
    <w:name w:val="apple-converted-space"/>
    <w:basedOn w:val="Fuentedeprrafopredeter"/>
    <w:rsid w:val="0061275A"/>
  </w:style>
  <w:style w:type="paragraph" w:customStyle="1" w:styleId="Default">
    <w:name w:val="Default"/>
    <w:rsid w:val="005A4B9C"/>
    <w:pPr>
      <w:autoSpaceDE w:val="0"/>
      <w:autoSpaceDN w:val="0"/>
      <w:adjustRightInd w:val="0"/>
    </w:pPr>
    <w:rPr>
      <w:rFonts w:ascii="Arial" w:hAnsi="Arial" w:cs="Arial"/>
      <w:color w:val="000000"/>
      <w:lang w:val="es-ES_tradnl"/>
    </w:rPr>
  </w:style>
  <w:style w:type="paragraph" w:styleId="Textonotapie">
    <w:name w:val="footnote text"/>
    <w:aliases w:val="MI NOTA PIE DE PÁGINA (TEXTO),Ref. de nota al pie1,FA Fu,Footnote Text Char Char Char Char Char,Footnote Text Char Char Char Char,Footnote Text Char Char Char,Footnote Text Cha,FA Fußnotentext,FA Fuﬂnotentext,ft,ft Car Car Car,ft Car,ft1"/>
    <w:basedOn w:val="Normal"/>
    <w:link w:val="TextonotapieCar"/>
    <w:uiPriority w:val="99"/>
    <w:unhideWhenUsed/>
    <w:rsid w:val="005A4B9C"/>
    <w:rPr>
      <w:sz w:val="20"/>
      <w:szCs w:val="20"/>
    </w:rPr>
  </w:style>
  <w:style w:type="character" w:customStyle="1" w:styleId="TextonotapieCar">
    <w:name w:val="Texto nota pie Car"/>
    <w:aliases w:val="MI NOTA PIE DE PÁGINA (TEXTO) Car,Ref. de nota al pie1 Car,FA Fu Car,Footnote Text Char Char Char Char Char Car,Footnote Text Char Char Char Char Car,Footnote Text Char Char Char Car,Footnote Text Cha Car,FA Fußnotentext Car,ft Car1"/>
    <w:basedOn w:val="Fuentedeprrafopredeter"/>
    <w:link w:val="Textonotapie"/>
    <w:uiPriority w:val="99"/>
    <w:rsid w:val="005A4B9C"/>
    <w:rPr>
      <w:sz w:val="20"/>
      <w:szCs w:val="20"/>
    </w:rPr>
  </w:style>
  <w:style w:type="character" w:styleId="Refdenotaalpie">
    <w:name w:val="footnote reference"/>
    <w:aliases w:val="Ref,de nota al pie,Texto de nota al pie,Ref. de nota al pie2,fr,Used by Word for Help footnote symbols"/>
    <w:basedOn w:val="Fuentedeprrafopredeter"/>
    <w:uiPriority w:val="99"/>
    <w:unhideWhenUsed/>
    <w:rsid w:val="005A4B9C"/>
    <w:rPr>
      <w:vertAlign w:val="superscript"/>
    </w:rPr>
  </w:style>
  <w:style w:type="character" w:styleId="Hipervnculo">
    <w:name w:val="Hyperlink"/>
    <w:basedOn w:val="Fuentedeprrafopredeter"/>
    <w:uiPriority w:val="99"/>
    <w:unhideWhenUsed/>
    <w:rsid w:val="009E3FFF"/>
    <w:rPr>
      <w:color w:val="0563C1" w:themeColor="hyperlink"/>
      <w:u w:val="single"/>
    </w:rPr>
  </w:style>
  <w:style w:type="character" w:customStyle="1" w:styleId="UnresolvedMention">
    <w:name w:val="Unresolved Mention"/>
    <w:basedOn w:val="Fuentedeprrafopredeter"/>
    <w:uiPriority w:val="99"/>
    <w:semiHidden/>
    <w:unhideWhenUsed/>
    <w:rsid w:val="009E3FFF"/>
    <w:rPr>
      <w:color w:val="605E5C"/>
      <w:shd w:val="clear" w:color="auto" w:fill="E1DFDD"/>
    </w:rPr>
  </w:style>
  <w:style w:type="paragraph" w:styleId="Epgrafe">
    <w:name w:val="caption"/>
    <w:basedOn w:val="Normal"/>
    <w:next w:val="Normal"/>
    <w:uiPriority w:val="35"/>
    <w:unhideWhenUsed/>
    <w:qFormat/>
    <w:rsid w:val="00242182"/>
    <w:pPr>
      <w:spacing w:after="200"/>
    </w:pPr>
    <w:rPr>
      <w:i/>
      <w:iCs/>
      <w:color w:val="44546A" w:themeColor="text2"/>
      <w:sz w:val="18"/>
      <w:szCs w:val="18"/>
    </w:rPr>
  </w:style>
  <w:style w:type="paragraph" w:styleId="TtulodeTDC">
    <w:name w:val="TOC Heading"/>
    <w:basedOn w:val="Ttulo1"/>
    <w:next w:val="Normal"/>
    <w:link w:val="TtulodeTDCCar"/>
    <w:uiPriority w:val="39"/>
    <w:unhideWhenUsed/>
    <w:qFormat/>
    <w:rsid w:val="00732652"/>
    <w:pPr>
      <w:keepLines/>
      <w:spacing w:before="480" w:after="0" w:line="276" w:lineRule="auto"/>
      <w:outlineLvl w:val="9"/>
    </w:pPr>
    <w:rPr>
      <w:rFonts w:asciiTheme="majorHAnsi" w:eastAsiaTheme="majorEastAsia" w:hAnsiTheme="majorHAnsi" w:cstheme="majorBidi"/>
      <w:bCs/>
      <w:color w:val="2F5496" w:themeColor="accent1" w:themeShade="BF"/>
      <w:kern w:val="0"/>
      <w:sz w:val="28"/>
      <w:szCs w:val="28"/>
      <w:lang w:val="es-CO" w:eastAsia="es-ES_tradnl"/>
    </w:rPr>
  </w:style>
  <w:style w:type="paragraph" w:styleId="TDC1">
    <w:name w:val="toc 1"/>
    <w:basedOn w:val="Normal"/>
    <w:next w:val="Normal"/>
    <w:autoRedefine/>
    <w:uiPriority w:val="39"/>
    <w:unhideWhenUsed/>
    <w:qFormat/>
    <w:rsid w:val="00655E89"/>
    <w:pPr>
      <w:tabs>
        <w:tab w:val="left" w:pos="431"/>
        <w:tab w:val="left" w:pos="720"/>
        <w:tab w:val="right" w:leader="dot" w:pos="8828"/>
      </w:tabs>
      <w:spacing w:before="120" w:line="360" w:lineRule="auto"/>
    </w:pPr>
    <w:rPr>
      <w:b/>
      <w:bCs/>
      <w:i/>
      <w:iCs/>
    </w:rPr>
  </w:style>
  <w:style w:type="paragraph" w:styleId="TDC2">
    <w:name w:val="toc 2"/>
    <w:basedOn w:val="Normal"/>
    <w:next w:val="Normal"/>
    <w:autoRedefine/>
    <w:uiPriority w:val="39"/>
    <w:unhideWhenUsed/>
    <w:qFormat/>
    <w:rsid w:val="00732652"/>
    <w:pPr>
      <w:spacing w:before="120"/>
      <w:ind w:left="240"/>
    </w:pPr>
    <w:rPr>
      <w:b/>
      <w:bCs/>
      <w:sz w:val="22"/>
      <w:szCs w:val="22"/>
    </w:rPr>
  </w:style>
  <w:style w:type="paragraph" w:styleId="TDC3">
    <w:name w:val="toc 3"/>
    <w:basedOn w:val="Normal"/>
    <w:next w:val="Normal"/>
    <w:autoRedefine/>
    <w:uiPriority w:val="39"/>
    <w:unhideWhenUsed/>
    <w:qFormat/>
    <w:rsid w:val="00732652"/>
    <w:pPr>
      <w:ind w:left="480"/>
    </w:pPr>
    <w:rPr>
      <w:sz w:val="20"/>
      <w:szCs w:val="20"/>
    </w:rPr>
  </w:style>
  <w:style w:type="paragraph" w:styleId="TDC4">
    <w:name w:val="toc 4"/>
    <w:basedOn w:val="Normal"/>
    <w:next w:val="Normal"/>
    <w:autoRedefine/>
    <w:uiPriority w:val="39"/>
    <w:unhideWhenUsed/>
    <w:rsid w:val="00732652"/>
    <w:pPr>
      <w:ind w:left="720"/>
    </w:pPr>
    <w:rPr>
      <w:sz w:val="20"/>
      <w:szCs w:val="20"/>
    </w:rPr>
  </w:style>
  <w:style w:type="paragraph" w:styleId="TDC5">
    <w:name w:val="toc 5"/>
    <w:basedOn w:val="Normal"/>
    <w:next w:val="Normal"/>
    <w:autoRedefine/>
    <w:uiPriority w:val="39"/>
    <w:unhideWhenUsed/>
    <w:rsid w:val="00732652"/>
    <w:pPr>
      <w:ind w:left="960"/>
    </w:pPr>
    <w:rPr>
      <w:sz w:val="20"/>
      <w:szCs w:val="20"/>
    </w:rPr>
  </w:style>
  <w:style w:type="paragraph" w:styleId="TDC6">
    <w:name w:val="toc 6"/>
    <w:basedOn w:val="Normal"/>
    <w:next w:val="Normal"/>
    <w:autoRedefine/>
    <w:uiPriority w:val="39"/>
    <w:unhideWhenUsed/>
    <w:rsid w:val="00732652"/>
    <w:pPr>
      <w:ind w:left="1200"/>
    </w:pPr>
    <w:rPr>
      <w:sz w:val="20"/>
      <w:szCs w:val="20"/>
    </w:rPr>
  </w:style>
  <w:style w:type="paragraph" w:styleId="TDC7">
    <w:name w:val="toc 7"/>
    <w:basedOn w:val="Normal"/>
    <w:next w:val="Normal"/>
    <w:autoRedefine/>
    <w:uiPriority w:val="39"/>
    <w:unhideWhenUsed/>
    <w:rsid w:val="00732652"/>
    <w:pPr>
      <w:ind w:left="1440"/>
    </w:pPr>
    <w:rPr>
      <w:sz w:val="20"/>
      <w:szCs w:val="20"/>
    </w:rPr>
  </w:style>
  <w:style w:type="paragraph" w:styleId="TDC8">
    <w:name w:val="toc 8"/>
    <w:basedOn w:val="Normal"/>
    <w:next w:val="Normal"/>
    <w:autoRedefine/>
    <w:uiPriority w:val="39"/>
    <w:unhideWhenUsed/>
    <w:rsid w:val="00732652"/>
    <w:pPr>
      <w:ind w:left="1680"/>
    </w:pPr>
    <w:rPr>
      <w:sz w:val="20"/>
      <w:szCs w:val="20"/>
    </w:rPr>
  </w:style>
  <w:style w:type="paragraph" w:styleId="TDC9">
    <w:name w:val="toc 9"/>
    <w:basedOn w:val="Normal"/>
    <w:next w:val="Normal"/>
    <w:autoRedefine/>
    <w:uiPriority w:val="39"/>
    <w:unhideWhenUsed/>
    <w:rsid w:val="00732652"/>
    <w:pPr>
      <w:ind w:left="1920"/>
    </w:pPr>
    <w:rPr>
      <w:sz w:val="20"/>
      <w:szCs w:val="20"/>
    </w:rPr>
  </w:style>
  <w:style w:type="paragraph" w:styleId="Textodeglobo">
    <w:name w:val="Balloon Text"/>
    <w:basedOn w:val="Normal"/>
    <w:link w:val="TextodegloboCar"/>
    <w:uiPriority w:val="99"/>
    <w:semiHidden/>
    <w:unhideWhenUsed/>
    <w:rsid w:val="00D95E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5E38"/>
    <w:rPr>
      <w:rFonts w:ascii="Segoe UI" w:hAnsi="Segoe UI" w:cs="Segoe UI"/>
      <w:sz w:val="18"/>
      <w:szCs w:val="18"/>
    </w:rPr>
  </w:style>
  <w:style w:type="paragraph" w:styleId="Tabladeilustraciones">
    <w:name w:val="table of figures"/>
    <w:basedOn w:val="Normal"/>
    <w:next w:val="Normal"/>
    <w:uiPriority w:val="99"/>
    <w:rsid w:val="001922E7"/>
    <w:pPr>
      <w:ind w:left="480" w:hanging="480"/>
    </w:pPr>
    <w:rPr>
      <w:rFonts w:ascii="Times New Roman" w:eastAsia="Times New Roman" w:hAnsi="Times New Roman" w:cs="Times New Roman"/>
      <w:caps/>
      <w:sz w:val="20"/>
      <w:szCs w:val="20"/>
      <w:lang w:val="es-ES_tradnl" w:eastAsia="es-ES"/>
    </w:rPr>
  </w:style>
  <w:style w:type="paragraph" w:customStyle="1" w:styleId="paragraph">
    <w:name w:val="paragraph"/>
    <w:basedOn w:val="Normal"/>
    <w:rsid w:val="00CA6589"/>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CA6589"/>
  </w:style>
  <w:style w:type="table" w:styleId="Tablaconcuadrcula">
    <w:name w:val="Table Grid"/>
    <w:basedOn w:val="Tablanormal"/>
    <w:uiPriority w:val="39"/>
    <w:rsid w:val="0076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05B01"/>
    <w:rPr>
      <w:sz w:val="16"/>
      <w:szCs w:val="16"/>
    </w:rPr>
  </w:style>
  <w:style w:type="paragraph" w:styleId="Textocomentario">
    <w:name w:val="annotation text"/>
    <w:basedOn w:val="Normal"/>
    <w:link w:val="TextocomentarioCar"/>
    <w:uiPriority w:val="99"/>
    <w:semiHidden/>
    <w:unhideWhenUsed/>
    <w:rsid w:val="00505B01"/>
    <w:rPr>
      <w:sz w:val="20"/>
      <w:szCs w:val="20"/>
    </w:rPr>
  </w:style>
  <w:style w:type="character" w:customStyle="1" w:styleId="TextocomentarioCar">
    <w:name w:val="Texto comentario Car"/>
    <w:basedOn w:val="Fuentedeprrafopredeter"/>
    <w:link w:val="Textocomentario"/>
    <w:uiPriority w:val="99"/>
    <w:semiHidden/>
    <w:rsid w:val="00505B01"/>
    <w:rPr>
      <w:sz w:val="20"/>
      <w:szCs w:val="20"/>
    </w:rPr>
  </w:style>
  <w:style w:type="paragraph" w:styleId="Asuntodelcomentario">
    <w:name w:val="annotation subject"/>
    <w:basedOn w:val="Textocomentario"/>
    <w:next w:val="Textocomentario"/>
    <w:link w:val="AsuntodelcomentarioCar"/>
    <w:uiPriority w:val="99"/>
    <w:semiHidden/>
    <w:unhideWhenUsed/>
    <w:rsid w:val="00505B01"/>
    <w:rPr>
      <w:b/>
      <w:bCs/>
    </w:rPr>
  </w:style>
  <w:style w:type="character" w:customStyle="1" w:styleId="AsuntodelcomentarioCar">
    <w:name w:val="Asunto del comentario Car"/>
    <w:basedOn w:val="TextocomentarioCar"/>
    <w:link w:val="Asuntodelcomentario"/>
    <w:uiPriority w:val="99"/>
    <w:semiHidden/>
    <w:rsid w:val="00505B01"/>
    <w:rPr>
      <w:b/>
      <w:bCs/>
      <w:sz w:val="20"/>
      <w:szCs w:val="20"/>
    </w:rPr>
  </w:style>
  <w:style w:type="paragraph" w:styleId="Ttulo">
    <w:name w:val="Title"/>
    <w:basedOn w:val="Normal"/>
    <w:next w:val="Normal"/>
    <w:link w:val="TtuloCar"/>
    <w:uiPriority w:val="10"/>
    <w:qFormat/>
    <w:rsid w:val="00EE368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E3680"/>
    <w:rPr>
      <w:rFonts w:asciiTheme="majorHAnsi" w:eastAsiaTheme="majorEastAsia" w:hAnsiTheme="majorHAnsi" w:cstheme="majorBidi"/>
      <w:spacing w:val="-10"/>
      <w:kern w:val="28"/>
      <w:sz w:val="56"/>
      <w:szCs w:val="56"/>
    </w:rPr>
  </w:style>
  <w:style w:type="character" w:customStyle="1" w:styleId="PrrafodelistaCar">
    <w:name w:val="Párrafo de lista Car"/>
    <w:aliases w:val="Segundo nivel de viñetas Car,List Paragraph1 Car,titulo 3 Car,Lista vistosa - Énfasis 11 Car,Segundo nivel de vi–etas Car,NORMAL Car,Normal1 Car,Bullet List Car,FooterText Car,numbered Car,Paragraphe de liste1 Car,lp1 Car,Foot Car"/>
    <w:link w:val="Prrafodelista"/>
    <w:uiPriority w:val="34"/>
    <w:locked/>
    <w:rsid w:val="00344BC4"/>
  </w:style>
  <w:style w:type="character" w:customStyle="1" w:styleId="TtulodeTDCCar">
    <w:name w:val="Título de TDC Car"/>
    <w:basedOn w:val="Fuentedeprrafopredeter"/>
    <w:link w:val="TtulodeTDC"/>
    <w:uiPriority w:val="39"/>
    <w:rsid w:val="00344BC4"/>
    <w:rPr>
      <w:rFonts w:asciiTheme="majorHAnsi" w:eastAsiaTheme="majorEastAsia" w:hAnsiTheme="majorHAnsi" w:cstheme="majorBidi"/>
      <w:b/>
      <w:bCs/>
      <w:color w:val="2F5496" w:themeColor="accent1" w:themeShade="BF"/>
      <w:sz w:val="28"/>
      <w:szCs w:val="28"/>
      <w:lang w:eastAsia="es-ES_tradnl"/>
    </w:rPr>
  </w:style>
  <w:style w:type="character" w:customStyle="1" w:styleId="eop">
    <w:name w:val="eop"/>
    <w:basedOn w:val="Fuentedeprrafopredeter"/>
    <w:rsid w:val="00344BC4"/>
  </w:style>
  <w:style w:type="paragraph" w:customStyle="1" w:styleId="Estilo1">
    <w:name w:val="Estilo1"/>
    <w:basedOn w:val="Normal"/>
    <w:rsid w:val="00344BC4"/>
    <w:pPr>
      <w:jc w:val="center"/>
    </w:pPr>
    <w:rPr>
      <w:rFonts w:ascii="Arial" w:eastAsia="Times New Roman" w:hAnsi="Arial" w:cs="Times New Roman"/>
      <w:lang w:val="es-ES" w:eastAsia="es-ES"/>
    </w:rPr>
  </w:style>
  <w:style w:type="paragraph" w:styleId="Subttulo">
    <w:name w:val="Subtitle"/>
    <w:aliases w:val="Título Anexos"/>
    <w:basedOn w:val="Normal"/>
    <w:next w:val="Normal"/>
    <w:link w:val="SubttuloCar"/>
    <w:uiPriority w:val="11"/>
    <w:qFormat/>
    <w:rsid w:val="00EB3EC1"/>
    <w:pPr>
      <w:numPr>
        <w:numId w:val="3"/>
      </w:numPr>
      <w:spacing w:before="2000" w:after="480"/>
    </w:pPr>
    <w:rPr>
      <w:rFonts w:ascii="Arial" w:eastAsiaTheme="majorEastAsia" w:hAnsi="Arial" w:cstheme="majorBidi"/>
      <w:b/>
      <w:iCs/>
      <w:spacing w:val="15"/>
      <w:sz w:val="42"/>
    </w:rPr>
  </w:style>
  <w:style w:type="character" w:customStyle="1" w:styleId="SubttuloCar">
    <w:name w:val="Subtítulo Car"/>
    <w:aliases w:val="Título Anexos Car"/>
    <w:basedOn w:val="Fuentedeprrafopredeter"/>
    <w:link w:val="Subttulo"/>
    <w:uiPriority w:val="11"/>
    <w:rsid w:val="00344BC4"/>
    <w:rPr>
      <w:rFonts w:ascii="Arial" w:eastAsiaTheme="majorEastAsia" w:hAnsi="Arial" w:cstheme="majorBidi"/>
      <w:b/>
      <w:iCs/>
      <w:spacing w:val="15"/>
      <w:sz w:val="42"/>
    </w:rPr>
  </w:style>
  <w:style w:type="paragraph" w:customStyle="1" w:styleId="Ttulospreliminares">
    <w:name w:val="Títulos preliminares"/>
    <w:basedOn w:val="TtulodeTDC"/>
    <w:link w:val="TtulospreliminaresCar"/>
    <w:qFormat/>
    <w:rsid w:val="00344BC4"/>
    <w:pPr>
      <w:keepNext w:val="0"/>
      <w:spacing w:before="2000" w:after="200" w:line="240" w:lineRule="auto"/>
    </w:pPr>
    <w:rPr>
      <w:rFonts w:ascii="Arial" w:hAnsi="Arial"/>
      <w:bCs w:val="0"/>
      <w:sz w:val="36"/>
    </w:rPr>
  </w:style>
  <w:style w:type="character" w:customStyle="1" w:styleId="TtulospreliminaresCar">
    <w:name w:val="Títulos preliminares Car"/>
    <w:basedOn w:val="TtulodeTDCCar"/>
    <w:link w:val="Ttulospreliminares"/>
    <w:rsid w:val="00344BC4"/>
    <w:rPr>
      <w:rFonts w:ascii="Arial" w:eastAsiaTheme="majorEastAsia" w:hAnsi="Arial" w:cstheme="majorBidi"/>
      <w:b/>
      <w:bCs w:val="0"/>
      <w:color w:val="2F5496" w:themeColor="accent1" w:themeShade="BF"/>
      <w:sz w:val="36"/>
      <w:szCs w:val="28"/>
      <w:lang w:eastAsia="es-ES_tradnl"/>
    </w:rPr>
  </w:style>
  <w:style w:type="paragraph" w:customStyle="1" w:styleId="Ttulospreliminares2">
    <w:name w:val="Títulos preliminares 2"/>
    <w:basedOn w:val="Normal"/>
    <w:link w:val="Ttulospreliminares2Car"/>
    <w:qFormat/>
    <w:rsid w:val="00344BC4"/>
    <w:pPr>
      <w:spacing w:before="2000" w:after="200"/>
    </w:pPr>
    <w:rPr>
      <w:rFonts w:ascii="Arial" w:hAnsi="Arial"/>
      <w:b/>
      <w:sz w:val="40"/>
      <w:szCs w:val="22"/>
    </w:rPr>
  </w:style>
  <w:style w:type="character" w:customStyle="1" w:styleId="Ttulospreliminares2Car">
    <w:name w:val="Títulos preliminares 2 Car"/>
    <w:basedOn w:val="Fuentedeprrafopredeter"/>
    <w:link w:val="Ttulospreliminares2"/>
    <w:rsid w:val="00344BC4"/>
    <w:rPr>
      <w:rFonts w:ascii="Arial" w:hAnsi="Arial"/>
      <w:b/>
      <w:sz w:val="40"/>
      <w:szCs w:val="22"/>
    </w:rPr>
  </w:style>
  <w:style w:type="character" w:customStyle="1" w:styleId="MapadeldocumentoCar">
    <w:name w:val="Mapa del documento Car"/>
    <w:basedOn w:val="Fuentedeprrafopredeter"/>
    <w:link w:val="Mapadeldocumento"/>
    <w:uiPriority w:val="99"/>
    <w:semiHidden/>
    <w:rsid w:val="00344BC4"/>
    <w:rPr>
      <w:rFonts w:ascii="Tahoma" w:hAnsi="Tahoma" w:cs="Tahoma"/>
      <w:sz w:val="16"/>
      <w:szCs w:val="16"/>
    </w:rPr>
  </w:style>
  <w:style w:type="paragraph" w:styleId="Mapadeldocumento">
    <w:name w:val="Document Map"/>
    <w:basedOn w:val="Normal"/>
    <w:link w:val="MapadeldocumentoCar"/>
    <w:uiPriority w:val="99"/>
    <w:semiHidden/>
    <w:unhideWhenUsed/>
    <w:rsid w:val="00344BC4"/>
    <w:rPr>
      <w:rFonts w:ascii="Tahoma" w:hAnsi="Tahoma" w:cs="Tahoma"/>
      <w:sz w:val="16"/>
      <w:szCs w:val="16"/>
    </w:rPr>
  </w:style>
  <w:style w:type="character" w:customStyle="1" w:styleId="Mencinsinresolver1">
    <w:name w:val="Mención sin resolver1"/>
    <w:basedOn w:val="Fuentedeprrafopredeter"/>
    <w:uiPriority w:val="99"/>
    <w:semiHidden/>
    <w:unhideWhenUsed/>
    <w:rsid w:val="00E82B75"/>
    <w:rPr>
      <w:color w:val="605E5C"/>
      <w:shd w:val="clear" w:color="auto" w:fill="E1DFDD"/>
    </w:rPr>
  </w:style>
  <w:style w:type="character" w:customStyle="1" w:styleId="TextonotaalfinalCar">
    <w:name w:val="Texto nota al final Car"/>
    <w:basedOn w:val="Fuentedeprrafopredeter"/>
    <w:link w:val="Textonotaalfinal"/>
    <w:uiPriority w:val="99"/>
    <w:semiHidden/>
    <w:rsid w:val="00344BC4"/>
    <w:rPr>
      <w:rFonts w:ascii="Arial" w:hAnsi="Arial"/>
      <w:sz w:val="20"/>
      <w:szCs w:val="20"/>
    </w:rPr>
  </w:style>
  <w:style w:type="paragraph" w:styleId="Textonotaalfinal">
    <w:name w:val="endnote text"/>
    <w:basedOn w:val="Normal"/>
    <w:link w:val="TextonotaalfinalCar"/>
    <w:uiPriority w:val="99"/>
    <w:semiHidden/>
    <w:unhideWhenUsed/>
    <w:rsid w:val="00344BC4"/>
    <w:rPr>
      <w:rFonts w:ascii="Arial" w:hAnsi="Arial"/>
      <w:sz w:val="20"/>
      <w:szCs w:val="20"/>
    </w:rPr>
  </w:style>
  <w:style w:type="table" w:customStyle="1" w:styleId="Tabladecuadrcula5oscura-nfasis11">
    <w:name w:val="Tabla de cuadrícula 5 oscura - Énfasis 11"/>
    <w:basedOn w:val="Tablanormal"/>
    <w:uiPriority w:val="50"/>
    <w:rsid w:val="00E82B75"/>
    <w:rPr>
      <w:rFonts w:ascii="Times New Roman" w:eastAsia="Times New Roman" w:hAnsi="Times New Roman"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Sinespaciado">
    <w:name w:val="No Spacing"/>
    <w:uiPriority w:val="1"/>
    <w:qFormat/>
    <w:rsid w:val="00344BC4"/>
    <w:rPr>
      <w:rFonts w:ascii="Arial" w:hAnsi="Arial"/>
      <w:sz w:val="22"/>
      <w:szCs w:val="22"/>
    </w:rPr>
  </w:style>
  <w:style w:type="paragraph" w:styleId="Cita">
    <w:name w:val="Quote"/>
    <w:basedOn w:val="Normal"/>
    <w:next w:val="Normal"/>
    <w:link w:val="CitaCar"/>
    <w:uiPriority w:val="29"/>
    <w:qFormat/>
    <w:rsid w:val="00344BC4"/>
    <w:pPr>
      <w:spacing w:after="200" w:line="276" w:lineRule="auto"/>
    </w:pPr>
    <w:rPr>
      <w:rFonts w:ascii="Arial" w:hAnsi="Arial"/>
      <w:i/>
      <w:iCs/>
      <w:color w:val="000000" w:themeColor="text1"/>
      <w:sz w:val="22"/>
      <w:szCs w:val="22"/>
    </w:rPr>
  </w:style>
  <w:style w:type="character" w:customStyle="1" w:styleId="CitaCar">
    <w:name w:val="Cita Car"/>
    <w:basedOn w:val="Fuentedeprrafopredeter"/>
    <w:link w:val="Cita"/>
    <w:uiPriority w:val="29"/>
    <w:rsid w:val="00344BC4"/>
    <w:rPr>
      <w:rFonts w:ascii="Arial" w:hAnsi="Arial"/>
      <w:i/>
      <w:iCs/>
      <w:color w:val="000000" w:themeColor="text1"/>
      <w:sz w:val="22"/>
      <w:szCs w:val="22"/>
    </w:rPr>
  </w:style>
  <w:style w:type="paragraph" w:customStyle="1" w:styleId="xmsonormal">
    <w:name w:val="x_msonormal"/>
    <w:basedOn w:val="Normal"/>
    <w:rsid w:val="00344BC4"/>
    <w:pPr>
      <w:spacing w:before="100" w:beforeAutospacing="1" w:after="100" w:afterAutospacing="1"/>
    </w:pPr>
    <w:rPr>
      <w:rFonts w:ascii="Times New Roman" w:hAnsi="Times New Roman" w:cs="Tahoma"/>
      <w:sz w:val="20"/>
      <w:lang w:eastAsia="es-CO"/>
    </w:rPr>
  </w:style>
  <w:style w:type="paragraph" w:styleId="Bibliografa">
    <w:name w:val="Bibliography"/>
    <w:basedOn w:val="Normal"/>
    <w:next w:val="Normal"/>
    <w:uiPriority w:val="37"/>
    <w:unhideWhenUsed/>
    <w:rsid w:val="00344BC4"/>
    <w:pPr>
      <w:spacing w:after="200" w:line="276" w:lineRule="auto"/>
    </w:pPr>
    <w:rPr>
      <w:rFonts w:ascii="Arial" w:hAnsi="Arial"/>
      <w:sz w:val="22"/>
      <w:szCs w:val="22"/>
    </w:rPr>
  </w:style>
  <w:style w:type="character" w:styleId="Ttulodellibro">
    <w:name w:val="Book Title"/>
    <w:basedOn w:val="Fuentedeprrafopredeter"/>
    <w:uiPriority w:val="33"/>
    <w:qFormat/>
    <w:rsid w:val="00344BC4"/>
    <w:rPr>
      <w:b/>
      <w:bCs/>
      <w:smallCaps/>
      <w:spacing w:val="5"/>
    </w:rPr>
  </w:style>
  <w:style w:type="table" w:customStyle="1" w:styleId="Tablaconcuadrcula4-nfasis61">
    <w:name w:val="Tabla con cuadrícula 4 - Énfasis 61"/>
    <w:basedOn w:val="Tablanormal"/>
    <w:uiPriority w:val="49"/>
    <w:rsid w:val="00E82B75"/>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3">
    <w:name w:val="Body Text 3"/>
    <w:basedOn w:val="Normal"/>
    <w:link w:val="Textoindependiente3Car"/>
    <w:unhideWhenUsed/>
    <w:rsid w:val="004056E9"/>
    <w:pPr>
      <w:spacing w:after="120"/>
    </w:pPr>
    <w:rPr>
      <w:sz w:val="16"/>
      <w:szCs w:val="16"/>
    </w:rPr>
  </w:style>
  <w:style w:type="character" w:customStyle="1" w:styleId="Textoindependiente3Car">
    <w:name w:val="Texto independiente 3 Car"/>
    <w:basedOn w:val="Fuentedeprrafopredeter"/>
    <w:link w:val="Textoindependiente3"/>
    <w:rsid w:val="004056E9"/>
    <w:rPr>
      <w:sz w:val="16"/>
      <w:szCs w:val="16"/>
    </w:rPr>
  </w:style>
  <w:style w:type="paragraph" w:customStyle="1" w:styleId="msoaccenttext7">
    <w:name w:val="msoaccenttext7"/>
    <w:rsid w:val="004056E9"/>
    <w:pPr>
      <w:jc w:val="center"/>
    </w:pPr>
    <w:rPr>
      <w:rFonts w:ascii="Bookman Old Style" w:eastAsia="Times New Roman" w:hAnsi="Bookman Old Style" w:cs="Times New Roman"/>
      <w:i/>
      <w:iCs/>
      <w:color w:val="000000"/>
      <w:kern w:val="28"/>
      <w:sz w:val="18"/>
      <w:szCs w:val="18"/>
      <w:lang w:eastAsia="es-CO"/>
      <w14:ligatures w14:val="standard"/>
      <w14:cntxtAlts/>
    </w:rPr>
  </w:style>
  <w:style w:type="table" w:customStyle="1" w:styleId="TableNormal">
    <w:name w:val="Table Normal"/>
    <w:uiPriority w:val="2"/>
    <w:semiHidden/>
    <w:unhideWhenUsed/>
    <w:qFormat/>
    <w:rsid w:val="00E0742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7421"/>
    <w:pPr>
      <w:widowControl w:val="0"/>
      <w:autoSpaceDE w:val="0"/>
      <w:autoSpaceDN w:val="0"/>
    </w:pPr>
    <w:rPr>
      <w:rFonts w:ascii="Carlito" w:eastAsia="Carlito" w:hAnsi="Carlito" w:cs="Carlito"/>
      <w:sz w:val="22"/>
      <w:szCs w:val="22"/>
      <w:lang w:val="es-ES"/>
    </w:rPr>
  </w:style>
  <w:style w:type="table" w:customStyle="1" w:styleId="TableNormal1">
    <w:name w:val="Table Normal1"/>
    <w:uiPriority w:val="2"/>
    <w:semiHidden/>
    <w:unhideWhenUsed/>
    <w:qFormat/>
    <w:rsid w:val="00E07421"/>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14C5C"/>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extoindependiente21">
    <w:name w:val="Texto independiente 21"/>
    <w:basedOn w:val="Normal"/>
    <w:rsid w:val="00356964"/>
    <w:pPr>
      <w:jc w:val="both"/>
    </w:pPr>
    <w:rPr>
      <w:rFonts w:ascii="Times New Roman" w:eastAsia="Times New Roman" w:hAnsi="Times New Roman" w:cs="Times New Roman"/>
      <w:sz w:val="22"/>
      <w:szCs w:val="20"/>
      <w:lang w:val="es-ES_tradnl" w:eastAsia="es-ES"/>
    </w:rPr>
  </w:style>
  <w:style w:type="character" w:customStyle="1" w:styleId="mw-headline">
    <w:name w:val="mw-headline"/>
    <w:rsid w:val="00356964"/>
  </w:style>
  <w:style w:type="character" w:customStyle="1" w:styleId="grantlabelstyle">
    <w:name w:val="grantlabelstyle"/>
    <w:basedOn w:val="Fuentedeprrafopredeter"/>
    <w:rsid w:val="00356964"/>
  </w:style>
  <w:style w:type="character" w:customStyle="1" w:styleId="Cuerpodeltexto2">
    <w:name w:val="Cuerpo del texto (2)_"/>
    <w:basedOn w:val="Fuentedeprrafopredeter"/>
    <w:link w:val="Cuerpodeltexto20"/>
    <w:rsid w:val="00356964"/>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356964"/>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356964"/>
    <w:pPr>
      <w:widowControl w:val="0"/>
      <w:shd w:val="clear" w:color="auto" w:fill="FFFFFF"/>
      <w:spacing w:before="480" w:line="211" w:lineRule="exact"/>
      <w:ind w:hanging="1960"/>
    </w:pPr>
    <w:rPr>
      <w:rFonts w:ascii="Arial" w:eastAsia="Arial" w:hAnsi="Arial" w:cs="Arial"/>
      <w:sz w:val="18"/>
      <w:szCs w:val="18"/>
    </w:rPr>
  </w:style>
  <w:style w:type="character" w:customStyle="1" w:styleId="Ttulo50">
    <w:name w:val="Título #5_"/>
    <w:basedOn w:val="Fuentedeprrafopredeter"/>
    <w:link w:val="Ttulo51"/>
    <w:rsid w:val="00356964"/>
    <w:rPr>
      <w:rFonts w:ascii="Arial" w:eastAsia="Arial" w:hAnsi="Arial" w:cs="Arial"/>
      <w:b/>
      <w:bCs/>
      <w:sz w:val="18"/>
      <w:szCs w:val="18"/>
      <w:shd w:val="clear" w:color="auto" w:fill="FFFFFF"/>
    </w:rPr>
  </w:style>
  <w:style w:type="paragraph" w:customStyle="1" w:styleId="Ttulo51">
    <w:name w:val="Título #5"/>
    <w:basedOn w:val="Normal"/>
    <w:link w:val="Ttulo50"/>
    <w:rsid w:val="00356964"/>
    <w:pPr>
      <w:widowControl w:val="0"/>
      <w:shd w:val="clear" w:color="auto" w:fill="FFFFFF"/>
      <w:spacing w:before="360" w:after="240" w:line="0" w:lineRule="atLeast"/>
      <w:ind w:hanging="380"/>
      <w:jc w:val="center"/>
      <w:outlineLvl w:val="4"/>
    </w:pPr>
    <w:rPr>
      <w:rFonts w:ascii="Arial" w:eastAsia="Arial" w:hAnsi="Arial" w:cs="Arial"/>
      <w:b/>
      <w:bCs/>
      <w:sz w:val="18"/>
      <w:szCs w:val="18"/>
    </w:rPr>
  </w:style>
  <w:style w:type="character" w:customStyle="1" w:styleId="Ttulo5Sinnegrita">
    <w:name w:val="Título #5 + Sin negrita"/>
    <w:basedOn w:val="Ttulo50"/>
    <w:rsid w:val="00356964"/>
    <w:rPr>
      <w:rFonts w:ascii="Arial" w:eastAsia="Arial" w:hAnsi="Arial" w:cs="Arial"/>
      <w:b/>
      <w:bCs/>
      <w:i w:val="0"/>
      <w:iCs w:val="0"/>
      <w:smallCaps w:val="0"/>
      <w:strike w:val="0"/>
      <w:color w:val="000000"/>
      <w:spacing w:val="0"/>
      <w:w w:val="100"/>
      <w:position w:val="0"/>
      <w:sz w:val="18"/>
      <w:szCs w:val="18"/>
      <w:u w:val="none"/>
      <w:shd w:val="clear" w:color="auto" w:fill="FFFFFF"/>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Primer Nivel"/>
    <w:basedOn w:val="Normal"/>
    <w:next w:val="Normal"/>
    <w:link w:val="Ttulo1Car"/>
    <w:uiPriority w:val="9"/>
    <w:qFormat/>
    <w:rsid w:val="00FF3124"/>
    <w:pPr>
      <w:keepNext/>
      <w:spacing w:before="240" w:after="60"/>
      <w:outlineLvl w:val="0"/>
    </w:pPr>
    <w:rPr>
      <w:rFonts w:ascii="Arial" w:eastAsia="Times New Roman" w:hAnsi="Arial" w:cs="Times New Roman"/>
      <w:b/>
      <w:kern w:val="28"/>
      <w:lang w:val="es-ES_tradnl" w:eastAsia="zh-CN"/>
    </w:rPr>
  </w:style>
  <w:style w:type="paragraph" w:styleId="Ttulo2">
    <w:name w:val="heading 2"/>
    <w:aliases w:val="H2,Título Segundo nivel"/>
    <w:basedOn w:val="Normal"/>
    <w:next w:val="Normal"/>
    <w:link w:val="Ttulo2Car"/>
    <w:uiPriority w:val="9"/>
    <w:qFormat/>
    <w:rsid w:val="00FF3124"/>
    <w:pPr>
      <w:keepNext/>
      <w:spacing w:before="240" w:after="60"/>
      <w:outlineLvl w:val="1"/>
    </w:pPr>
    <w:rPr>
      <w:rFonts w:ascii="Arial" w:eastAsia="Calibri" w:hAnsi="Arial" w:cs="Times New Roman"/>
      <w:b/>
      <w:lang w:val="es-ES_tradnl" w:eastAsia="zh-CN"/>
    </w:rPr>
  </w:style>
  <w:style w:type="paragraph" w:styleId="Ttulo3">
    <w:name w:val="heading 3"/>
    <w:aliases w:val="Título Tercer nivel"/>
    <w:basedOn w:val="Normal"/>
    <w:next w:val="Normal"/>
    <w:link w:val="Ttulo3Car"/>
    <w:qFormat/>
    <w:rsid w:val="00FF3124"/>
    <w:pPr>
      <w:keepNext/>
      <w:spacing w:before="240" w:after="60"/>
      <w:outlineLvl w:val="2"/>
    </w:pPr>
    <w:rPr>
      <w:rFonts w:ascii="Arial" w:eastAsia="Times New Roman" w:hAnsi="Arial" w:cs="Times New Roman"/>
      <w:lang w:val="es-ES_tradnl" w:eastAsia="zh-CN"/>
    </w:rPr>
  </w:style>
  <w:style w:type="paragraph" w:styleId="Ttulo4">
    <w:name w:val="heading 4"/>
    <w:aliases w:val="Título 4 Car Car,Título 4 Car Car Car Car Car,Título Cuarto nivel"/>
    <w:basedOn w:val="Normal"/>
    <w:next w:val="Normal"/>
    <w:link w:val="Ttulo4Car"/>
    <w:uiPriority w:val="9"/>
    <w:qFormat/>
    <w:rsid w:val="00FF3124"/>
    <w:pPr>
      <w:keepNext/>
      <w:spacing w:before="240" w:after="60"/>
      <w:outlineLvl w:val="3"/>
    </w:pPr>
    <w:rPr>
      <w:rFonts w:ascii="Arial" w:eastAsia="Times New Roman" w:hAnsi="Arial" w:cs="Times New Roman"/>
      <w:b/>
      <w:lang w:val="es-ES_tradnl" w:eastAsia="zh-CN"/>
    </w:rPr>
  </w:style>
  <w:style w:type="paragraph" w:styleId="Ttulo5">
    <w:name w:val="heading 5"/>
    <w:basedOn w:val="Normal"/>
    <w:next w:val="Normal"/>
    <w:link w:val="Ttulo5Car"/>
    <w:uiPriority w:val="9"/>
    <w:qFormat/>
    <w:rsid w:val="00FF3124"/>
    <w:pPr>
      <w:spacing w:before="240" w:after="60"/>
      <w:outlineLvl w:val="4"/>
    </w:pPr>
    <w:rPr>
      <w:rFonts w:ascii="Arial" w:eastAsia="Times New Roman" w:hAnsi="Arial" w:cs="Times New Roman"/>
      <w:sz w:val="22"/>
      <w:lang w:val="es-ES_tradnl" w:eastAsia="zh-CN"/>
    </w:rPr>
  </w:style>
  <w:style w:type="paragraph" w:styleId="Ttulo6">
    <w:name w:val="heading 6"/>
    <w:basedOn w:val="Normal"/>
    <w:next w:val="Normal"/>
    <w:link w:val="Ttulo6Car"/>
    <w:uiPriority w:val="9"/>
    <w:qFormat/>
    <w:rsid w:val="00FF3124"/>
    <w:pPr>
      <w:spacing w:before="240" w:after="60"/>
      <w:outlineLvl w:val="5"/>
    </w:pPr>
    <w:rPr>
      <w:rFonts w:ascii="Times New Roman" w:eastAsia="Times New Roman" w:hAnsi="Times New Roman" w:cs="Times New Roman"/>
      <w:i/>
      <w:sz w:val="22"/>
      <w:lang w:val="es-ES_tradnl" w:eastAsia="zh-CN"/>
    </w:rPr>
  </w:style>
  <w:style w:type="paragraph" w:styleId="Ttulo7">
    <w:name w:val="heading 7"/>
    <w:basedOn w:val="Normal"/>
    <w:next w:val="Normal"/>
    <w:link w:val="Ttulo7Car"/>
    <w:uiPriority w:val="9"/>
    <w:qFormat/>
    <w:rsid w:val="00FF3124"/>
    <w:pPr>
      <w:spacing w:before="240" w:after="60"/>
      <w:outlineLvl w:val="6"/>
    </w:pPr>
    <w:rPr>
      <w:rFonts w:ascii="Arial" w:eastAsia="Times New Roman" w:hAnsi="Arial" w:cs="Times New Roman"/>
      <w:sz w:val="20"/>
      <w:lang w:val="es-ES_tradnl" w:eastAsia="zh-CN"/>
    </w:rPr>
  </w:style>
  <w:style w:type="paragraph" w:styleId="Ttulo8">
    <w:name w:val="heading 8"/>
    <w:basedOn w:val="Normal"/>
    <w:next w:val="Normal"/>
    <w:link w:val="Ttulo8Car"/>
    <w:uiPriority w:val="9"/>
    <w:qFormat/>
    <w:rsid w:val="00FF3124"/>
    <w:pPr>
      <w:spacing w:before="240" w:after="60"/>
      <w:outlineLvl w:val="7"/>
    </w:pPr>
    <w:rPr>
      <w:rFonts w:ascii="Arial" w:eastAsia="Times New Roman" w:hAnsi="Arial" w:cs="Times New Roman"/>
      <w:i/>
      <w:sz w:val="20"/>
      <w:lang w:val="es-ES_tradnl" w:eastAsia="zh-CN"/>
    </w:rPr>
  </w:style>
  <w:style w:type="paragraph" w:styleId="Ttulo9">
    <w:name w:val="heading 9"/>
    <w:basedOn w:val="Normal"/>
    <w:next w:val="Normal"/>
    <w:link w:val="Ttulo9Car"/>
    <w:uiPriority w:val="9"/>
    <w:qFormat/>
    <w:rsid w:val="00FF3124"/>
    <w:pPr>
      <w:spacing w:before="240" w:after="60"/>
      <w:outlineLvl w:val="8"/>
    </w:pPr>
    <w:rPr>
      <w:rFonts w:ascii="Arial" w:eastAsia="Times New Roman" w:hAnsi="Arial" w:cs="Times New Roman"/>
      <w:b/>
      <w:i/>
      <w:sz w:val="18"/>
      <w:lang w:val="es-ES_tradnl"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egundo nivel de viñetas,List Paragraph1,titulo 3,Lista vistosa - Énfasis 11,Segundo nivel de vi–etas,NORMAL,Normal1,Bullet List,FooterText,numbered,Paragraphe de liste1,lp1,Bulletr List Paragraph,Foot,列出段落,列出段落1,リスト段落1"/>
    <w:basedOn w:val="Normal"/>
    <w:link w:val="PrrafodelistaCar"/>
    <w:uiPriority w:val="34"/>
    <w:qFormat/>
    <w:rsid w:val="00101AC5"/>
    <w:pPr>
      <w:ind w:left="720"/>
      <w:contextualSpacing/>
    </w:pPr>
  </w:style>
  <w:style w:type="paragraph" w:styleId="Encabezado">
    <w:name w:val="header"/>
    <w:basedOn w:val="Normal"/>
    <w:link w:val="EncabezadoCar"/>
    <w:uiPriority w:val="99"/>
    <w:unhideWhenUsed/>
    <w:rsid w:val="00FF3124"/>
    <w:pPr>
      <w:tabs>
        <w:tab w:val="center" w:pos="4419"/>
        <w:tab w:val="right" w:pos="8838"/>
      </w:tabs>
    </w:pPr>
  </w:style>
  <w:style w:type="character" w:customStyle="1" w:styleId="EncabezadoCar">
    <w:name w:val="Encabezado Car"/>
    <w:basedOn w:val="Fuentedeprrafopredeter"/>
    <w:link w:val="Encabezado"/>
    <w:uiPriority w:val="99"/>
    <w:rsid w:val="00FF3124"/>
  </w:style>
  <w:style w:type="paragraph" w:styleId="Piedepgina">
    <w:name w:val="footer"/>
    <w:basedOn w:val="Normal"/>
    <w:link w:val="PiedepginaCar"/>
    <w:uiPriority w:val="99"/>
    <w:unhideWhenUsed/>
    <w:rsid w:val="00FF3124"/>
    <w:pPr>
      <w:tabs>
        <w:tab w:val="center" w:pos="4419"/>
        <w:tab w:val="right" w:pos="8838"/>
      </w:tabs>
    </w:pPr>
  </w:style>
  <w:style w:type="character" w:customStyle="1" w:styleId="PiedepginaCar">
    <w:name w:val="Pie de página Car"/>
    <w:basedOn w:val="Fuentedeprrafopredeter"/>
    <w:link w:val="Piedepgina"/>
    <w:uiPriority w:val="99"/>
    <w:rsid w:val="00FF3124"/>
  </w:style>
  <w:style w:type="paragraph" w:customStyle="1" w:styleId="Cubiertadesubttulo">
    <w:name w:val="Cubierta de subtítulo"/>
    <w:basedOn w:val="Normal"/>
    <w:next w:val="Textoindependiente"/>
    <w:rsid w:val="00FF3124"/>
    <w:pPr>
      <w:keepNext/>
      <w:keepLines/>
      <w:pBdr>
        <w:top w:val="single" w:sz="6" w:space="24" w:color="auto"/>
      </w:pBdr>
      <w:spacing w:line="480" w:lineRule="atLeast"/>
    </w:pPr>
    <w:rPr>
      <w:rFonts w:ascii="Arial" w:eastAsia="Times New Roman" w:hAnsi="Arial" w:cs="Times New Roman"/>
      <w:spacing w:val="-30"/>
      <w:kern w:val="28"/>
      <w:sz w:val="48"/>
      <w:lang w:val="es-ES_tradnl" w:eastAsia="zh-CN"/>
    </w:rPr>
  </w:style>
  <w:style w:type="paragraph" w:styleId="Textoindependiente">
    <w:name w:val="Body Text"/>
    <w:basedOn w:val="Normal"/>
    <w:link w:val="TextoindependienteCar"/>
    <w:uiPriority w:val="99"/>
    <w:rsid w:val="00FF3124"/>
    <w:pPr>
      <w:spacing w:after="240" w:line="240" w:lineRule="atLeast"/>
      <w:ind w:left="1080"/>
      <w:jc w:val="both"/>
    </w:pPr>
    <w:rPr>
      <w:rFonts w:ascii="Arial" w:eastAsia="Times New Roman" w:hAnsi="Arial" w:cs="Times New Roman"/>
      <w:spacing w:val="-5"/>
      <w:lang w:val="es-ES_tradnl" w:eastAsia="zh-CN"/>
    </w:rPr>
  </w:style>
  <w:style w:type="character" w:customStyle="1" w:styleId="TextoindependienteCar">
    <w:name w:val="Texto independiente Car"/>
    <w:basedOn w:val="Fuentedeprrafopredeter"/>
    <w:link w:val="Textoindependiente"/>
    <w:uiPriority w:val="99"/>
    <w:rsid w:val="00FF3124"/>
    <w:rPr>
      <w:rFonts w:ascii="Arial" w:eastAsia="Times New Roman" w:hAnsi="Arial" w:cs="Times New Roman"/>
      <w:spacing w:val="-5"/>
      <w:lang w:val="es-ES_tradnl" w:eastAsia="zh-CN"/>
    </w:rPr>
  </w:style>
  <w:style w:type="character" w:customStyle="1" w:styleId="Ttulo1Car">
    <w:name w:val="Título 1 Car"/>
    <w:aliases w:val="Título Primer Nivel Car"/>
    <w:basedOn w:val="Fuentedeprrafopredeter"/>
    <w:link w:val="Ttulo1"/>
    <w:uiPriority w:val="9"/>
    <w:rsid w:val="00FF3124"/>
    <w:rPr>
      <w:rFonts w:ascii="Arial" w:eastAsia="Times New Roman" w:hAnsi="Arial" w:cs="Times New Roman"/>
      <w:b/>
      <w:kern w:val="28"/>
      <w:lang w:val="es-ES_tradnl" w:eastAsia="zh-CN"/>
    </w:rPr>
  </w:style>
  <w:style w:type="character" w:customStyle="1" w:styleId="Ttulo2Car">
    <w:name w:val="Título 2 Car"/>
    <w:aliases w:val="H2 Car,Título Segundo nivel Car"/>
    <w:basedOn w:val="Fuentedeprrafopredeter"/>
    <w:link w:val="Ttulo2"/>
    <w:uiPriority w:val="9"/>
    <w:rsid w:val="00FF3124"/>
    <w:rPr>
      <w:rFonts w:ascii="Arial" w:eastAsia="Calibri" w:hAnsi="Arial" w:cs="Times New Roman"/>
      <w:b/>
      <w:lang w:val="es-ES_tradnl" w:eastAsia="zh-CN"/>
    </w:rPr>
  </w:style>
  <w:style w:type="character" w:customStyle="1" w:styleId="Ttulo3Car">
    <w:name w:val="Título 3 Car"/>
    <w:aliases w:val="Título Tercer nivel Car"/>
    <w:basedOn w:val="Fuentedeprrafopredeter"/>
    <w:link w:val="Ttulo3"/>
    <w:uiPriority w:val="9"/>
    <w:rsid w:val="00FF3124"/>
    <w:rPr>
      <w:rFonts w:ascii="Arial" w:eastAsia="Times New Roman" w:hAnsi="Arial" w:cs="Times New Roman"/>
      <w:lang w:val="es-ES_tradnl" w:eastAsia="zh-CN"/>
    </w:rPr>
  </w:style>
  <w:style w:type="character" w:customStyle="1" w:styleId="Ttulo4Car">
    <w:name w:val="Título 4 Car"/>
    <w:aliases w:val="Título 4 Car Car Car,Título 4 Car Car Car Car Car Car,Título Cuarto nivel Car"/>
    <w:basedOn w:val="Fuentedeprrafopredeter"/>
    <w:link w:val="Ttulo4"/>
    <w:uiPriority w:val="9"/>
    <w:rsid w:val="00FF3124"/>
    <w:rPr>
      <w:rFonts w:ascii="Arial" w:eastAsia="Times New Roman" w:hAnsi="Arial" w:cs="Times New Roman"/>
      <w:b/>
      <w:lang w:val="es-ES_tradnl" w:eastAsia="zh-CN"/>
    </w:rPr>
  </w:style>
  <w:style w:type="character" w:customStyle="1" w:styleId="Ttulo5Car">
    <w:name w:val="Título 5 Car"/>
    <w:basedOn w:val="Fuentedeprrafopredeter"/>
    <w:link w:val="Ttulo5"/>
    <w:uiPriority w:val="9"/>
    <w:rsid w:val="00FF3124"/>
    <w:rPr>
      <w:rFonts w:ascii="Arial" w:eastAsia="Times New Roman" w:hAnsi="Arial" w:cs="Times New Roman"/>
      <w:sz w:val="22"/>
      <w:lang w:val="es-ES_tradnl" w:eastAsia="zh-CN"/>
    </w:rPr>
  </w:style>
  <w:style w:type="character" w:customStyle="1" w:styleId="Ttulo6Car">
    <w:name w:val="Título 6 Car"/>
    <w:basedOn w:val="Fuentedeprrafopredeter"/>
    <w:link w:val="Ttulo6"/>
    <w:uiPriority w:val="9"/>
    <w:rsid w:val="00FF3124"/>
    <w:rPr>
      <w:rFonts w:ascii="Times New Roman" w:eastAsia="Times New Roman" w:hAnsi="Times New Roman" w:cs="Times New Roman"/>
      <w:i/>
      <w:sz w:val="22"/>
      <w:lang w:val="es-ES_tradnl" w:eastAsia="zh-CN"/>
    </w:rPr>
  </w:style>
  <w:style w:type="character" w:customStyle="1" w:styleId="Ttulo7Car">
    <w:name w:val="Título 7 Car"/>
    <w:basedOn w:val="Fuentedeprrafopredeter"/>
    <w:link w:val="Ttulo7"/>
    <w:uiPriority w:val="9"/>
    <w:rsid w:val="00FF3124"/>
    <w:rPr>
      <w:rFonts w:ascii="Arial" w:eastAsia="Times New Roman" w:hAnsi="Arial" w:cs="Times New Roman"/>
      <w:sz w:val="20"/>
      <w:lang w:val="es-ES_tradnl" w:eastAsia="zh-CN"/>
    </w:rPr>
  </w:style>
  <w:style w:type="character" w:customStyle="1" w:styleId="Ttulo8Car">
    <w:name w:val="Título 8 Car"/>
    <w:basedOn w:val="Fuentedeprrafopredeter"/>
    <w:link w:val="Ttulo8"/>
    <w:uiPriority w:val="9"/>
    <w:rsid w:val="00FF3124"/>
    <w:rPr>
      <w:rFonts w:ascii="Arial" w:eastAsia="Times New Roman" w:hAnsi="Arial" w:cs="Times New Roman"/>
      <w:i/>
      <w:sz w:val="20"/>
      <w:lang w:val="es-ES_tradnl" w:eastAsia="zh-CN"/>
    </w:rPr>
  </w:style>
  <w:style w:type="character" w:customStyle="1" w:styleId="Ttulo9Car">
    <w:name w:val="Título 9 Car"/>
    <w:basedOn w:val="Fuentedeprrafopredeter"/>
    <w:link w:val="Ttulo9"/>
    <w:uiPriority w:val="9"/>
    <w:rsid w:val="00FF3124"/>
    <w:rPr>
      <w:rFonts w:ascii="Arial" w:eastAsia="Times New Roman" w:hAnsi="Arial" w:cs="Times New Roman"/>
      <w:b/>
      <w:i/>
      <w:sz w:val="18"/>
      <w:lang w:val="es-ES_tradnl" w:eastAsia="zh-CN"/>
    </w:rPr>
  </w:style>
  <w:style w:type="paragraph" w:styleId="NormalWeb">
    <w:name w:val="Normal (Web)"/>
    <w:basedOn w:val="Normal"/>
    <w:uiPriority w:val="99"/>
    <w:unhideWhenUsed/>
    <w:rsid w:val="00ED1613"/>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aliases w:val="Texto de la tesis"/>
    <w:basedOn w:val="Fuentedeprrafopredeter"/>
    <w:uiPriority w:val="22"/>
    <w:qFormat/>
    <w:rsid w:val="0061275A"/>
    <w:rPr>
      <w:b/>
      <w:bCs/>
    </w:rPr>
  </w:style>
  <w:style w:type="character" w:customStyle="1" w:styleId="apple-converted-space">
    <w:name w:val="apple-converted-space"/>
    <w:basedOn w:val="Fuentedeprrafopredeter"/>
    <w:rsid w:val="0061275A"/>
  </w:style>
  <w:style w:type="paragraph" w:customStyle="1" w:styleId="Default">
    <w:name w:val="Default"/>
    <w:rsid w:val="005A4B9C"/>
    <w:pPr>
      <w:autoSpaceDE w:val="0"/>
      <w:autoSpaceDN w:val="0"/>
      <w:adjustRightInd w:val="0"/>
    </w:pPr>
    <w:rPr>
      <w:rFonts w:ascii="Arial" w:hAnsi="Arial" w:cs="Arial"/>
      <w:color w:val="000000"/>
      <w:lang w:val="es-ES_tradnl"/>
    </w:rPr>
  </w:style>
  <w:style w:type="paragraph" w:styleId="Textonotapie">
    <w:name w:val="footnote text"/>
    <w:aliases w:val="MI NOTA PIE DE PÁGINA (TEXTO),Ref. de nota al pie1,FA Fu,Footnote Text Char Char Char Char Char,Footnote Text Char Char Char Char,Footnote Text Char Char Char,Footnote Text Cha,FA Fußnotentext,FA Fuﬂnotentext,ft,ft Car Car Car,ft Car,ft1"/>
    <w:basedOn w:val="Normal"/>
    <w:link w:val="TextonotapieCar"/>
    <w:uiPriority w:val="99"/>
    <w:unhideWhenUsed/>
    <w:rsid w:val="005A4B9C"/>
    <w:rPr>
      <w:sz w:val="20"/>
      <w:szCs w:val="20"/>
    </w:rPr>
  </w:style>
  <w:style w:type="character" w:customStyle="1" w:styleId="TextonotapieCar">
    <w:name w:val="Texto nota pie Car"/>
    <w:aliases w:val="MI NOTA PIE DE PÁGINA (TEXTO) Car,Ref. de nota al pie1 Car,FA Fu Car,Footnote Text Char Char Char Char Char Car,Footnote Text Char Char Char Char Car,Footnote Text Char Char Char Car,Footnote Text Cha Car,FA Fußnotentext Car,ft Car1"/>
    <w:basedOn w:val="Fuentedeprrafopredeter"/>
    <w:link w:val="Textonotapie"/>
    <w:uiPriority w:val="99"/>
    <w:rsid w:val="005A4B9C"/>
    <w:rPr>
      <w:sz w:val="20"/>
      <w:szCs w:val="20"/>
    </w:rPr>
  </w:style>
  <w:style w:type="character" w:styleId="Refdenotaalpie">
    <w:name w:val="footnote reference"/>
    <w:aliases w:val="Ref,de nota al pie,Texto de nota al pie,Ref. de nota al pie2,fr,Used by Word for Help footnote symbols"/>
    <w:basedOn w:val="Fuentedeprrafopredeter"/>
    <w:uiPriority w:val="99"/>
    <w:unhideWhenUsed/>
    <w:rsid w:val="005A4B9C"/>
    <w:rPr>
      <w:vertAlign w:val="superscript"/>
    </w:rPr>
  </w:style>
  <w:style w:type="character" w:styleId="Hipervnculo">
    <w:name w:val="Hyperlink"/>
    <w:basedOn w:val="Fuentedeprrafopredeter"/>
    <w:uiPriority w:val="99"/>
    <w:unhideWhenUsed/>
    <w:rsid w:val="009E3FFF"/>
    <w:rPr>
      <w:color w:val="0563C1" w:themeColor="hyperlink"/>
      <w:u w:val="single"/>
    </w:rPr>
  </w:style>
  <w:style w:type="character" w:customStyle="1" w:styleId="UnresolvedMention">
    <w:name w:val="Unresolved Mention"/>
    <w:basedOn w:val="Fuentedeprrafopredeter"/>
    <w:uiPriority w:val="99"/>
    <w:semiHidden/>
    <w:unhideWhenUsed/>
    <w:rsid w:val="009E3FFF"/>
    <w:rPr>
      <w:color w:val="605E5C"/>
      <w:shd w:val="clear" w:color="auto" w:fill="E1DFDD"/>
    </w:rPr>
  </w:style>
  <w:style w:type="paragraph" w:styleId="Epgrafe">
    <w:name w:val="caption"/>
    <w:basedOn w:val="Normal"/>
    <w:next w:val="Normal"/>
    <w:uiPriority w:val="35"/>
    <w:unhideWhenUsed/>
    <w:qFormat/>
    <w:rsid w:val="00242182"/>
    <w:pPr>
      <w:spacing w:after="200"/>
    </w:pPr>
    <w:rPr>
      <w:i/>
      <w:iCs/>
      <w:color w:val="44546A" w:themeColor="text2"/>
      <w:sz w:val="18"/>
      <w:szCs w:val="18"/>
    </w:rPr>
  </w:style>
  <w:style w:type="paragraph" w:styleId="TtulodeTDC">
    <w:name w:val="TOC Heading"/>
    <w:basedOn w:val="Ttulo1"/>
    <w:next w:val="Normal"/>
    <w:link w:val="TtulodeTDCCar"/>
    <w:uiPriority w:val="39"/>
    <w:unhideWhenUsed/>
    <w:qFormat/>
    <w:rsid w:val="00732652"/>
    <w:pPr>
      <w:keepLines/>
      <w:spacing w:before="480" w:after="0" w:line="276" w:lineRule="auto"/>
      <w:outlineLvl w:val="9"/>
    </w:pPr>
    <w:rPr>
      <w:rFonts w:asciiTheme="majorHAnsi" w:eastAsiaTheme="majorEastAsia" w:hAnsiTheme="majorHAnsi" w:cstheme="majorBidi"/>
      <w:bCs/>
      <w:color w:val="2F5496" w:themeColor="accent1" w:themeShade="BF"/>
      <w:kern w:val="0"/>
      <w:sz w:val="28"/>
      <w:szCs w:val="28"/>
      <w:lang w:val="es-CO" w:eastAsia="es-ES_tradnl"/>
    </w:rPr>
  </w:style>
  <w:style w:type="paragraph" w:styleId="TDC1">
    <w:name w:val="toc 1"/>
    <w:basedOn w:val="Normal"/>
    <w:next w:val="Normal"/>
    <w:autoRedefine/>
    <w:uiPriority w:val="39"/>
    <w:unhideWhenUsed/>
    <w:qFormat/>
    <w:rsid w:val="00655E89"/>
    <w:pPr>
      <w:tabs>
        <w:tab w:val="left" w:pos="431"/>
        <w:tab w:val="left" w:pos="720"/>
        <w:tab w:val="right" w:leader="dot" w:pos="8828"/>
      </w:tabs>
      <w:spacing w:before="120" w:line="360" w:lineRule="auto"/>
    </w:pPr>
    <w:rPr>
      <w:b/>
      <w:bCs/>
      <w:i/>
      <w:iCs/>
    </w:rPr>
  </w:style>
  <w:style w:type="paragraph" w:styleId="TDC2">
    <w:name w:val="toc 2"/>
    <w:basedOn w:val="Normal"/>
    <w:next w:val="Normal"/>
    <w:autoRedefine/>
    <w:uiPriority w:val="39"/>
    <w:unhideWhenUsed/>
    <w:qFormat/>
    <w:rsid w:val="00732652"/>
    <w:pPr>
      <w:spacing w:before="120"/>
      <w:ind w:left="240"/>
    </w:pPr>
    <w:rPr>
      <w:b/>
      <w:bCs/>
      <w:sz w:val="22"/>
      <w:szCs w:val="22"/>
    </w:rPr>
  </w:style>
  <w:style w:type="paragraph" w:styleId="TDC3">
    <w:name w:val="toc 3"/>
    <w:basedOn w:val="Normal"/>
    <w:next w:val="Normal"/>
    <w:autoRedefine/>
    <w:uiPriority w:val="39"/>
    <w:unhideWhenUsed/>
    <w:qFormat/>
    <w:rsid w:val="00732652"/>
    <w:pPr>
      <w:ind w:left="480"/>
    </w:pPr>
    <w:rPr>
      <w:sz w:val="20"/>
      <w:szCs w:val="20"/>
    </w:rPr>
  </w:style>
  <w:style w:type="paragraph" w:styleId="TDC4">
    <w:name w:val="toc 4"/>
    <w:basedOn w:val="Normal"/>
    <w:next w:val="Normal"/>
    <w:autoRedefine/>
    <w:uiPriority w:val="39"/>
    <w:unhideWhenUsed/>
    <w:rsid w:val="00732652"/>
    <w:pPr>
      <w:ind w:left="720"/>
    </w:pPr>
    <w:rPr>
      <w:sz w:val="20"/>
      <w:szCs w:val="20"/>
    </w:rPr>
  </w:style>
  <w:style w:type="paragraph" w:styleId="TDC5">
    <w:name w:val="toc 5"/>
    <w:basedOn w:val="Normal"/>
    <w:next w:val="Normal"/>
    <w:autoRedefine/>
    <w:uiPriority w:val="39"/>
    <w:unhideWhenUsed/>
    <w:rsid w:val="00732652"/>
    <w:pPr>
      <w:ind w:left="960"/>
    </w:pPr>
    <w:rPr>
      <w:sz w:val="20"/>
      <w:szCs w:val="20"/>
    </w:rPr>
  </w:style>
  <w:style w:type="paragraph" w:styleId="TDC6">
    <w:name w:val="toc 6"/>
    <w:basedOn w:val="Normal"/>
    <w:next w:val="Normal"/>
    <w:autoRedefine/>
    <w:uiPriority w:val="39"/>
    <w:unhideWhenUsed/>
    <w:rsid w:val="00732652"/>
    <w:pPr>
      <w:ind w:left="1200"/>
    </w:pPr>
    <w:rPr>
      <w:sz w:val="20"/>
      <w:szCs w:val="20"/>
    </w:rPr>
  </w:style>
  <w:style w:type="paragraph" w:styleId="TDC7">
    <w:name w:val="toc 7"/>
    <w:basedOn w:val="Normal"/>
    <w:next w:val="Normal"/>
    <w:autoRedefine/>
    <w:uiPriority w:val="39"/>
    <w:unhideWhenUsed/>
    <w:rsid w:val="00732652"/>
    <w:pPr>
      <w:ind w:left="1440"/>
    </w:pPr>
    <w:rPr>
      <w:sz w:val="20"/>
      <w:szCs w:val="20"/>
    </w:rPr>
  </w:style>
  <w:style w:type="paragraph" w:styleId="TDC8">
    <w:name w:val="toc 8"/>
    <w:basedOn w:val="Normal"/>
    <w:next w:val="Normal"/>
    <w:autoRedefine/>
    <w:uiPriority w:val="39"/>
    <w:unhideWhenUsed/>
    <w:rsid w:val="00732652"/>
    <w:pPr>
      <w:ind w:left="1680"/>
    </w:pPr>
    <w:rPr>
      <w:sz w:val="20"/>
      <w:szCs w:val="20"/>
    </w:rPr>
  </w:style>
  <w:style w:type="paragraph" w:styleId="TDC9">
    <w:name w:val="toc 9"/>
    <w:basedOn w:val="Normal"/>
    <w:next w:val="Normal"/>
    <w:autoRedefine/>
    <w:uiPriority w:val="39"/>
    <w:unhideWhenUsed/>
    <w:rsid w:val="00732652"/>
    <w:pPr>
      <w:ind w:left="1920"/>
    </w:pPr>
    <w:rPr>
      <w:sz w:val="20"/>
      <w:szCs w:val="20"/>
    </w:rPr>
  </w:style>
  <w:style w:type="paragraph" w:styleId="Textodeglobo">
    <w:name w:val="Balloon Text"/>
    <w:basedOn w:val="Normal"/>
    <w:link w:val="TextodegloboCar"/>
    <w:uiPriority w:val="99"/>
    <w:semiHidden/>
    <w:unhideWhenUsed/>
    <w:rsid w:val="00D95E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5E38"/>
    <w:rPr>
      <w:rFonts w:ascii="Segoe UI" w:hAnsi="Segoe UI" w:cs="Segoe UI"/>
      <w:sz w:val="18"/>
      <w:szCs w:val="18"/>
    </w:rPr>
  </w:style>
  <w:style w:type="paragraph" w:styleId="Tabladeilustraciones">
    <w:name w:val="table of figures"/>
    <w:basedOn w:val="Normal"/>
    <w:next w:val="Normal"/>
    <w:uiPriority w:val="99"/>
    <w:rsid w:val="001922E7"/>
    <w:pPr>
      <w:ind w:left="480" w:hanging="480"/>
    </w:pPr>
    <w:rPr>
      <w:rFonts w:ascii="Times New Roman" w:eastAsia="Times New Roman" w:hAnsi="Times New Roman" w:cs="Times New Roman"/>
      <w:caps/>
      <w:sz w:val="20"/>
      <w:szCs w:val="20"/>
      <w:lang w:val="es-ES_tradnl" w:eastAsia="es-ES"/>
    </w:rPr>
  </w:style>
  <w:style w:type="paragraph" w:customStyle="1" w:styleId="paragraph">
    <w:name w:val="paragraph"/>
    <w:basedOn w:val="Normal"/>
    <w:rsid w:val="00CA6589"/>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CA6589"/>
  </w:style>
  <w:style w:type="table" w:styleId="Tablaconcuadrcula">
    <w:name w:val="Table Grid"/>
    <w:basedOn w:val="Tablanormal"/>
    <w:uiPriority w:val="39"/>
    <w:rsid w:val="0076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05B01"/>
    <w:rPr>
      <w:sz w:val="16"/>
      <w:szCs w:val="16"/>
    </w:rPr>
  </w:style>
  <w:style w:type="paragraph" w:styleId="Textocomentario">
    <w:name w:val="annotation text"/>
    <w:basedOn w:val="Normal"/>
    <w:link w:val="TextocomentarioCar"/>
    <w:uiPriority w:val="99"/>
    <w:semiHidden/>
    <w:unhideWhenUsed/>
    <w:rsid w:val="00505B01"/>
    <w:rPr>
      <w:sz w:val="20"/>
      <w:szCs w:val="20"/>
    </w:rPr>
  </w:style>
  <w:style w:type="character" w:customStyle="1" w:styleId="TextocomentarioCar">
    <w:name w:val="Texto comentario Car"/>
    <w:basedOn w:val="Fuentedeprrafopredeter"/>
    <w:link w:val="Textocomentario"/>
    <w:uiPriority w:val="99"/>
    <w:semiHidden/>
    <w:rsid w:val="00505B01"/>
    <w:rPr>
      <w:sz w:val="20"/>
      <w:szCs w:val="20"/>
    </w:rPr>
  </w:style>
  <w:style w:type="paragraph" w:styleId="Asuntodelcomentario">
    <w:name w:val="annotation subject"/>
    <w:basedOn w:val="Textocomentario"/>
    <w:next w:val="Textocomentario"/>
    <w:link w:val="AsuntodelcomentarioCar"/>
    <w:uiPriority w:val="99"/>
    <w:semiHidden/>
    <w:unhideWhenUsed/>
    <w:rsid w:val="00505B01"/>
    <w:rPr>
      <w:b/>
      <w:bCs/>
    </w:rPr>
  </w:style>
  <w:style w:type="character" w:customStyle="1" w:styleId="AsuntodelcomentarioCar">
    <w:name w:val="Asunto del comentario Car"/>
    <w:basedOn w:val="TextocomentarioCar"/>
    <w:link w:val="Asuntodelcomentario"/>
    <w:uiPriority w:val="99"/>
    <w:semiHidden/>
    <w:rsid w:val="00505B01"/>
    <w:rPr>
      <w:b/>
      <w:bCs/>
      <w:sz w:val="20"/>
      <w:szCs w:val="20"/>
    </w:rPr>
  </w:style>
  <w:style w:type="paragraph" w:styleId="Ttulo">
    <w:name w:val="Title"/>
    <w:basedOn w:val="Normal"/>
    <w:next w:val="Normal"/>
    <w:link w:val="TtuloCar"/>
    <w:uiPriority w:val="10"/>
    <w:qFormat/>
    <w:rsid w:val="00EE368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E3680"/>
    <w:rPr>
      <w:rFonts w:asciiTheme="majorHAnsi" w:eastAsiaTheme="majorEastAsia" w:hAnsiTheme="majorHAnsi" w:cstheme="majorBidi"/>
      <w:spacing w:val="-10"/>
      <w:kern w:val="28"/>
      <w:sz w:val="56"/>
      <w:szCs w:val="56"/>
    </w:rPr>
  </w:style>
  <w:style w:type="character" w:customStyle="1" w:styleId="PrrafodelistaCar">
    <w:name w:val="Párrafo de lista Car"/>
    <w:aliases w:val="Segundo nivel de viñetas Car,List Paragraph1 Car,titulo 3 Car,Lista vistosa - Énfasis 11 Car,Segundo nivel de vi–etas Car,NORMAL Car,Normal1 Car,Bullet List Car,FooterText Car,numbered Car,Paragraphe de liste1 Car,lp1 Car,Foot Car"/>
    <w:link w:val="Prrafodelista"/>
    <w:uiPriority w:val="34"/>
    <w:locked/>
    <w:rsid w:val="00344BC4"/>
  </w:style>
  <w:style w:type="character" w:customStyle="1" w:styleId="TtulodeTDCCar">
    <w:name w:val="Título de TDC Car"/>
    <w:basedOn w:val="Fuentedeprrafopredeter"/>
    <w:link w:val="TtulodeTDC"/>
    <w:uiPriority w:val="39"/>
    <w:rsid w:val="00344BC4"/>
    <w:rPr>
      <w:rFonts w:asciiTheme="majorHAnsi" w:eastAsiaTheme="majorEastAsia" w:hAnsiTheme="majorHAnsi" w:cstheme="majorBidi"/>
      <w:b/>
      <w:bCs/>
      <w:color w:val="2F5496" w:themeColor="accent1" w:themeShade="BF"/>
      <w:sz w:val="28"/>
      <w:szCs w:val="28"/>
      <w:lang w:eastAsia="es-ES_tradnl"/>
    </w:rPr>
  </w:style>
  <w:style w:type="character" w:customStyle="1" w:styleId="eop">
    <w:name w:val="eop"/>
    <w:basedOn w:val="Fuentedeprrafopredeter"/>
    <w:rsid w:val="00344BC4"/>
  </w:style>
  <w:style w:type="paragraph" w:customStyle="1" w:styleId="Estilo1">
    <w:name w:val="Estilo1"/>
    <w:basedOn w:val="Normal"/>
    <w:rsid w:val="00344BC4"/>
    <w:pPr>
      <w:jc w:val="center"/>
    </w:pPr>
    <w:rPr>
      <w:rFonts w:ascii="Arial" w:eastAsia="Times New Roman" w:hAnsi="Arial" w:cs="Times New Roman"/>
      <w:lang w:val="es-ES" w:eastAsia="es-ES"/>
    </w:rPr>
  </w:style>
  <w:style w:type="paragraph" w:styleId="Subttulo">
    <w:name w:val="Subtitle"/>
    <w:aliases w:val="Título Anexos"/>
    <w:basedOn w:val="Normal"/>
    <w:next w:val="Normal"/>
    <w:link w:val="SubttuloCar"/>
    <w:uiPriority w:val="11"/>
    <w:qFormat/>
    <w:rsid w:val="00EB3EC1"/>
    <w:pPr>
      <w:numPr>
        <w:numId w:val="3"/>
      </w:numPr>
      <w:spacing w:before="2000" w:after="480"/>
    </w:pPr>
    <w:rPr>
      <w:rFonts w:ascii="Arial" w:eastAsiaTheme="majorEastAsia" w:hAnsi="Arial" w:cstheme="majorBidi"/>
      <w:b/>
      <w:iCs/>
      <w:spacing w:val="15"/>
      <w:sz w:val="42"/>
    </w:rPr>
  </w:style>
  <w:style w:type="character" w:customStyle="1" w:styleId="SubttuloCar">
    <w:name w:val="Subtítulo Car"/>
    <w:aliases w:val="Título Anexos Car"/>
    <w:basedOn w:val="Fuentedeprrafopredeter"/>
    <w:link w:val="Subttulo"/>
    <w:uiPriority w:val="11"/>
    <w:rsid w:val="00344BC4"/>
    <w:rPr>
      <w:rFonts w:ascii="Arial" w:eastAsiaTheme="majorEastAsia" w:hAnsi="Arial" w:cstheme="majorBidi"/>
      <w:b/>
      <w:iCs/>
      <w:spacing w:val="15"/>
      <w:sz w:val="42"/>
    </w:rPr>
  </w:style>
  <w:style w:type="paragraph" w:customStyle="1" w:styleId="Ttulospreliminares">
    <w:name w:val="Títulos preliminares"/>
    <w:basedOn w:val="TtulodeTDC"/>
    <w:link w:val="TtulospreliminaresCar"/>
    <w:qFormat/>
    <w:rsid w:val="00344BC4"/>
    <w:pPr>
      <w:keepNext w:val="0"/>
      <w:spacing w:before="2000" w:after="200" w:line="240" w:lineRule="auto"/>
    </w:pPr>
    <w:rPr>
      <w:rFonts w:ascii="Arial" w:hAnsi="Arial"/>
      <w:bCs w:val="0"/>
      <w:sz w:val="36"/>
    </w:rPr>
  </w:style>
  <w:style w:type="character" w:customStyle="1" w:styleId="TtulospreliminaresCar">
    <w:name w:val="Títulos preliminares Car"/>
    <w:basedOn w:val="TtulodeTDCCar"/>
    <w:link w:val="Ttulospreliminares"/>
    <w:rsid w:val="00344BC4"/>
    <w:rPr>
      <w:rFonts w:ascii="Arial" w:eastAsiaTheme="majorEastAsia" w:hAnsi="Arial" w:cstheme="majorBidi"/>
      <w:b/>
      <w:bCs w:val="0"/>
      <w:color w:val="2F5496" w:themeColor="accent1" w:themeShade="BF"/>
      <w:sz w:val="36"/>
      <w:szCs w:val="28"/>
      <w:lang w:eastAsia="es-ES_tradnl"/>
    </w:rPr>
  </w:style>
  <w:style w:type="paragraph" w:customStyle="1" w:styleId="Ttulospreliminares2">
    <w:name w:val="Títulos preliminares 2"/>
    <w:basedOn w:val="Normal"/>
    <w:link w:val="Ttulospreliminares2Car"/>
    <w:qFormat/>
    <w:rsid w:val="00344BC4"/>
    <w:pPr>
      <w:spacing w:before="2000" w:after="200"/>
    </w:pPr>
    <w:rPr>
      <w:rFonts w:ascii="Arial" w:hAnsi="Arial"/>
      <w:b/>
      <w:sz w:val="40"/>
      <w:szCs w:val="22"/>
    </w:rPr>
  </w:style>
  <w:style w:type="character" w:customStyle="1" w:styleId="Ttulospreliminares2Car">
    <w:name w:val="Títulos preliminares 2 Car"/>
    <w:basedOn w:val="Fuentedeprrafopredeter"/>
    <w:link w:val="Ttulospreliminares2"/>
    <w:rsid w:val="00344BC4"/>
    <w:rPr>
      <w:rFonts w:ascii="Arial" w:hAnsi="Arial"/>
      <w:b/>
      <w:sz w:val="40"/>
      <w:szCs w:val="22"/>
    </w:rPr>
  </w:style>
  <w:style w:type="character" w:customStyle="1" w:styleId="MapadeldocumentoCar">
    <w:name w:val="Mapa del documento Car"/>
    <w:basedOn w:val="Fuentedeprrafopredeter"/>
    <w:link w:val="Mapadeldocumento"/>
    <w:uiPriority w:val="99"/>
    <w:semiHidden/>
    <w:rsid w:val="00344BC4"/>
    <w:rPr>
      <w:rFonts w:ascii="Tahoma" w:hAnsi="Tahoma" w:cs="Tahoma"/>
      <w:sz w:val="16"/>
      <w:szCs w:val="16"/>
    </w:rPr>
  </w:style>
  <w:style w:type="paragraph" w:styleId="Mapadeldocumento">
    <w:name w:val="Document Map"/>
    <w:basedOn w:val="Normal"/>
    <w:link w:val="MapadeldocumentoCar"/>
    <w:uiPriority w:val="99"/>
    <w:semiHidden/>
    <w:unhideWhenUsed/>
    <w:rsid w:val="00344BC4"/>
    <w:rPr>
      <w:rFonts w:ascii="Tahoma" w:hAnsi="Tahoma" w:cs="Tahoma"/>
      <w:sz w:val="16"/>
      <w:szCs w:val="16"/>
    </w:rPr>
  </w:style>
  <w:style w:type="character" w:customStyle="1" w:styleId="Mencinsinresolver1">
    <w:name w:val="Mención sin resolver1"/>
    <w:basedOn w:val="Fuentedeprrafopredeter"/>
    <w:uiPriority w:val="99"/>
    <w:semiHidden/>
    <w:unhideWhenUsed/>
    <w:rsid w:val="00E82B75"/>
    <w:rPr>
      <w:color w:val="605E5C"/>
      <w:shd w:val="clear" w:color="auto" w:fill="E1DFDD"/>
    </w:rPr>
  </w:style>
  <w:style w:type="character" w:customStyle="1" w:styleId="TextonotaalfinalCar">
    <w:name w:val="Texto nota al final Car"/>
    <w:basedOn w:val="Fuentedeprrafopredeter"/>
    <w:link w:val="Textonotaalfinal"/>
    <w:uiPriority w:val="99"/>
    <w:semiHidden/>
    <w:rsid w:val="00344BC4"/>
    <w:rPr>
      <w:rFonts w:ascii="Arial" w:hAnsi="Arial"/>
      <w:sz w:val="20"/>
      <w:szCs w:val="20"/>
    </w:rPr>
  </w:style>
  <w:style w:type="paragraph" w:styleId="Textonotaalfinal">
    <w:name w:val="endnote text"/>
    <w:basedOn w:val="Normal"/>
    <w:link w:val="TextonotaalfinalCar"/>
    <w:uiPriority w:val="99"/>
    <w:semiHidden/>
    <w:unhideWhenUsed/>
    <w:rsid w:val="00344BC4"/>
    <w:rPr>
      <w:rFonts w:ascii="Arial" w:hAnsi="Arial"/>
      <w:sz w:val="20"/>
      <w:szCs w:val="20"/>
    </w:rPr>
  </w:style>
  <w:style w:type="table" w:customStyle="1" w:styleId="Tabladecuadrcula5oscura-nfasis11">
    <w:name w:val="Tabla de cuadrícula 5 oscura - Énfasis 11"/>
    <w:basedOn w:val="Tablanormal"/>
    <w:uiPriority w:val="50"/>
    <w:rsid w:val="00E82B75"/>
    <w:rPr>
      <w:rFonts w:ascii="Times New Roman" w:eastAsia="Times New Roman" w:hAnsi="Times New Roman"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Sinespaciado">
    <w:name w:val="No Spacing"/>
    <w:uiPriority w:val="1"/>
    <w:qFormat/>
    <w:rsid w:val="00344BC4"/>
    <w:rPr>
      <w:rFonts w:ascii="Arial" w:hAnsi="Arial"/>
      <w:sz w:val="22"/>
      <w:szCs w:val="22"/>
    </w:rPr>
  </w:style>
  <w:style w:type="paragraph" w:styleId="Cita">
    <w:name w:val="Quote"/>
    <w:basedOn w:val="Normal"/>
    <w:next w:val="Normal"/>
    <w:link w:val="CitaCar"/>
    <w:uiPriority w:val="29"/>
    <w:qFormat/>
    <w:rsid w:val="00344BC4"/>
    <w:pPr>
      <w:spacing w:after="200" w:line="276" w:lineRule="auto"/>
    </w:pPr>
    <w:rPr>
      <w:rFonts w:ascii="Arial" w:hAnsi="Arial"/>
      <w:i/>
      <w:iCs/>
      <w:color w:val="000000" w:themeColor="text1"/>
      <w:sz w:val="22"/>
      <w:szCs w:val="22"/>
    </w:rPr>
  </w:style>
  <w:style w:type="character" w:customStyle="1" w:styleId="CitaCar">
    <w:name w:val="Cita Car"/>
    <w:basedOn w:val="Fuentedeprrafopredeter"/>
    <w:link w:val="Cita"/>
    <w:uiPriority w:val="29"/>
    <w:rsid w:val="00344BC4"/>
    <w:rPr>
      <w:rFonts w:ascii="Arial" w:hAnsi="Arial"/>
      <w:i/>
      <w:iCs/>
      <w:color w:val="000000" w:themeColor="text1"/>
      <w:sz w:val="22"/>
      <w:szCs w:val="22"/>
    </w:rPr>
  </w:style>
  <w:style w:type="paragraph" w:customStyle="1" w:styleId="xmsonormal">
    <w:name w:val="x_msonormal"/>
    <w:basedOn w:val="Normal"/>
    <w:rsid w:val="00344BC4"/>
    <w:pPr>
      <w:spacing w:before="100" w:beforeAutospacing="1" w:after="100" w:afterAutospacing="1"/>
    </w:pPr>
    <w:rPr>
      <w:rFonts w:ascii="Times New Roman" w:hAnsi="Times New Roman" w:cs="Tahoma"/>
      <w:sz w:val="20"/>
      <w:lang w:eastAsia="es-CO"/>
    </w:rPr>
  </w:style>
  <w:style w:type="paragraph" w:styleId="Bibliografa">
    <w:name w:val="Bibliography"/>
    <w:basedOn w:val="Normal"/>
    <w:next w:val="Normal"/>
    <w:uiPriority w:val="37"/>
    <w:unhideWhenUsed/>
    <w:rsid w:val="00344BC4"/>
    <w:pPr>
      <w:spacing w:after="200" w:line="276" w:lineRule="auto"/>
    </w:pPr>
    <w:rPr>
      <w:rFonts w:ascii="Arial" w:hAnsi="Arial"/>
      <w:sz w:val="22"/>
      <w:szCs w:val="22"/>
    </w:rPr>
  </w:style>
  <w:style w:type="character" w:styleId="Ttulodellibro">
    <w:name w:val="Book Title"/>
    <w:basedOn w:val="Fuentedeprrafopredeter"/>
    <w:uiPriority w:val="33"/>
    <w:qFormat/>
    <w:rsid w:val="00344BC4"/>
    <w:rPr>
      <w:b/>
      <w:bCs/>
      <w:smallCaps/>
      <w:spacing w:val="5"/>
    </w:rPr>
  </w:style>
  <w:style w:type="table" w:customStyle="1" w:styleId="Tablaconcuadrcula4-nfasis61">
    <w:name w:val="Tabla con cuadrícula 4 - Énfasis 61"/>
    <w:basedOn w:val="Tablanormal"/>
    <w:uiPriority w:val="49"/>
    <w:rsid w:val="00E82B75"/>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3">
    <w:name w:val="Body Text 3"/>
    <w:basedOn w:val="Normal"/>
    <w:link w:val="Textoindependiente3Car"/>
    <w:unhideWhenUsed/>
    <w:rsid w:val="004056E9"/>
    <w:pPr>
      <w:spacing w:after="120"/>
    </w:pPr>
    <w:rPr>
      <w:sz w:val="16"/>
      <w:szCs w:val="16"/>
    </w:rPr>
  </w:style>
  <w:style w:type="character" w:customStyle="1" w:styleId="Textoindependiente3Car">
    <w:name w:val="Texto independiente 3 Car"/>
    <w:basedOn w:val="Fuentedeprrafopredeter"/>
    <w:link w:val="Textoindependiente3"/>
    <w:rsid w:val="004056E9"/>
    <w:rPr>
      <w:sz w:val="16"/>
      <w:szCs w:val="16"/>
    </w:rPr>
  </w:style>
  <w:style w:type="paragraph" w:customStyle="1" w:styleId="msoaccenttext7">
    <w:name w:val="msoaccenttext7"/>
    <w:rsid w:val="004056E9"/>
    <w:pPr>
      <w:jc w:val="center"/>
    </w:pPr>
    <w:rPr>
      <w:rFonts w:ascii="Bookman Old Style" w:eastAsia="Times New Roman" w:hAnsi="Bookman Old Style" w:cs="Times New Roman"/>
      <w:i/>
      <w:iCs/>
      <w:color w:val="000000"/>
      <w:kern w:val="28"/>
      <w:sz w:val="18"/>
      <w:szCs w:val="18"/>
      <w:lang w:eastAsia="es-CO"/>
      <w14:ligatures w14:val="standard"/>
      <w14:cntxtAlts/>
    </w:rPr>
  </w:style>
  <w:style w:type="table" w:customStyle="1" w:styleId="TableNormal">
    <w:name w:val="Table Normal"/>
    <w:uiPriority w:val="2"/>
    <w:semiHidden/>
    <w:unhideWhenUsed/>
    <w:qFormat/>
    <w:rsid w:val="00E0742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7421"/>
    <w:pPr>
      <w:widowControl w:val="0"/>
      <w:autoSpaceDE w:val="0"/>
      <w:autoSpaceDN w:val="0"/>
    </w:pPr>
    <w:rPr>
      <w:rFonts w:ascii="Carlito" w:eastAsia="Carlito" w:hAnsi="Carlito" w:cs="Carlito"/>
      <w:sz w:val="22"/>
      <w:szCs w:val="22"/>
      <w:lang w:val="es-ES"/>
    </w:rPr>
  </w:style>
  <w:style w:type="table" w:customStyle="1" w:styleId="TableNormal1">
    <w:name w:val="Table Normal1"/>
    <w:uiPriority w:val="2"/>
    <w:semiHidden/>
    <w:unhideWhenUsed/>
    <w:qFormat/>
    <w:rsid w:val="00E07421"/>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14C5C"/>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extoindependiente21">
    <w:name w:val="Texto independiente 21"/>
    <w:basedOn w:val="Normal"/>
    <w:rsid w:val="00356964"/>
    <w:pPr>
      <w:jc w:val="both"/>
    </w:pPr>
    <w:rPr>
      <w:rFonts w:ascii="Times New Roman" w:eastAsia="Times New Roman" w:hAnsi="Times New Roman" w:cs="Times New Roman"/>
      <w:sz w:val="22"/>
      <w:szCs w:val="20"/>
      <w:lang w:val="es-ES_tradnl" w:eastAsia="es-ES"/>
    </w:rPr>
  </w:style>
  <w:style w:type="character" w:customStyle="1" w:styleId="mw-headline">
    <w:name w:val="mw-headline"/>
    <w:rsid w:val="00356964"/>
  </w:style>
  <w:style w:type="character" w:customStyle="1" w:styleId="grantlabelstyle">
    <w:name w:val="grantlabelstyle"/>
    <w:basedOn w:val="Fuentedeprrafopredeter"/>
    <w:rsid w:val="00356964"/>
  </w:style>
  <w:style w:type="character" w:customStyle="1" w:styleId="Cuerpodeltexto2">
    <w:name w:val="Cuerpo del texto (2)_"/>
    <w:basedOn w:val="Fuentedeprrafopredeter"/>
    <w:link w:val="Cuerpodeltexto20"/>
    <w:rsid w:val="00356964"/>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356964"/>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356964"/>
    <w:pPr>
      <w:widowControl w:val="0"/>
      <w:shd w:val="clear" w:color="auto" w:fill="FFFFFF"/>
      <w:spacing w:before="480" w:line="211" w:lineRule="exact"/>
      <w:ind w:hanging="1960"/>
    </w:pPr>
    <w:rPr>
      <w:rFonts w:ascii="Arial" w:eastAsia="Arial" w:hAnsi="Arial" w:cs="Arial"/>
      <w:sz w:val="18"/>
      <w:szCs w:val="18"/>
    </w:rPr>
  </w:style>
  <w:style w:type="character" w:customStyle="1" w:styleId="Ttulo50">
    <w:name w:val="Título #5_"/>
    <w:basedOn w:val="Fuentedeprrafopredeter"/>
    <w:link w:val="Ttulo51"/>
    <w:rsid w:val="00356964"/>
    <w:rPr>
      <w:rFonts w:ascii="Arial" w:eastAsia="Arial" w:hAnsi="Arial" w:cs="Arial"/>
      <w:b/>
      <w:bCs/>
      <w:sz w:val="18"/>
      <w:szCs w:val="18"/>
      <w:shd w:val="clear" w:color="auto" w:fill="FFFFFF"/>
    </w:rPr>
  </w:style>
  <w:style w:type="paragraph" w:customStyle="1" w:styleId="Ttulo51">
    <w:name w:val="Título #5"/>
    <w:basedOn w:val="Normal"/>
    <w:link w:val="Ttulo50"/>
    <w:rsid w:val="00356964"/>
    <w:pPr>
      <w:widowControl w:val="0"/>
      <w:shd w:val="clear" w:color="auto" w:fill="FFFFFF"/>
      <w:spacing w:before="360" w:after="240" w:line="0" w:lineRule="atLeast"/>
      <w:ind w:hanging="380"/>
      <w:jc w:val="center"/>
      <w:outlineLvl w:val="4"/>
    </w:pPr>
    <w:rPr>
      <w:rFonts w:ascii="Arial" w:eastAsia="Arial" w:hAnsi="Arial" w:cs="Arial"/>
      <w:b/>
      <w:bCs/>
      <w:sz w:val="18"/>
      <w:szCs w:val="18"/>
    </w:rPr>
  </w:style>
  <w:style w:type="character" w:customStyle="1" w:styleId="Ttulo5Sinnegrita">
    <w:name w:val="Título #5 + Sin negrita"/>
    <w:basedOn w:val="Ttulo50"/>
    <w:rsid w:val="00356964"/>
    <w:rPr>
      <w:rFonts w:ascii="Arial" w:eastAsia="Arial" w:hAnsi="Arial" w:cs="Arial"/>
      <w:b/>
      <w:bCs/>
      <w:i w:val="0"/>
      <w:iCs w:val="0"/>
      <w:smallCaps w:val="0"/>
      <w:strike w:val="0"/>
      <w:color w:val="000000"/>
      <w:spacing w:val="0"/>
      <w:w w:val="100"/>
      <w:position w:val="0"/>
      <w:sz w:val="18"/>
      <w:szCs w:val="18"/>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1332">
      <w:bodyDiv w:val="1"/>
      <w:marLeft w:val="0"/>
      <w:marRight w:val="0"/>
      <w:marTop w:val="0"/>
      <w:marBottom w:val="0"/>
      <w:divBdr>
        <w:top w:val="none" w:sz="0" w:space="0" w:color="auto"/>
        <w:left w:val="none" w:sz="0" w:space="0" w:color="auto"/>
        <w:bottom w:val="none" w:sz="0" w:space="0" w:color="auto"/>
        <w:right w:val="none" w:sz="0" w:space="0" w:color="auto"/>
      </w:divBdr>
      <w:divsChild>
        <w:div w:id="1475222423">
          <w:marLeft w:val="0"/>
          <w:marRight w:val="0"/>
          <w:marTop w:val="0"/>
          <w:marBottom w:val="0"/>
          <w:divBdr>
            <w:top w:val="none" w:sz="0" w:space="0" w:color="auto"/>
            <w:left w:val="none" w:sz="0" w:space="0" w:color="auto"/>
            <w:bottom w:val="none" w:sz="0" w:space="0" w:color="auto"/>
            <w:right w:val="none" w:sz="0" w:space="0" w:color="auto"/>
          </w:divBdr>
          <w:divsChild>
            <w:div w:id="1059792838">
              <w:marLeft w:val="0"/>
              <w:marRight w:val="0"/>
              <w:marTop w:val="0"/>
              <w:marBottom w:val="0"/>
              <w:divBdr>
                <w:top w:val="none" w:sz="0" w:space="0" w:color="auto"/>
                <w:left w:val="none" w:sz="0" w:space="0" w:color="auto"/>
                <w:bottom w:val="none" w:sz="0" w:space="0" w:color="auto"/>
                <w:right w:val="none" w:sz="0" w:space="0" w:color="auto"/>
              </w:divBdr>
              <w:divsChild>
                <w:div w:id="1618100797">
                  <w:marLeft w:val="0"/>
                  <w:marRight w:val="0"/>
                  <w:marTop w:val="0"/>
                  <w:marBottom w:val="0"/>
                  <w:divBdr>
                    <w:top w:val="none" w:sz="0" w:space="0" w:color="auto"/>
                    <w:left w:val="none" w:sz="0" w:space="0" w:color="auto"/>
                    <w:bottom w:val="none" w:sz="0" w:space="0" w:color="auto"/>
                    <w:right w:val="none" w:sz="0" w:space="0" w:color="auto"/>
                  </w:divBdr>
                  <w:divsChild>
                    <w:div w:id="6966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1496">
      <w:bodyDiv w:val="1"/>
      <w:marLeft w:val="0"/>
      <w:marRight w:val="0"/>
      <w:marTop w:val="0"/>
      <w:marBottom w:val="0"/>
      <w:divBdr>
        <w:top w:val="none" w:sz="0" w:space="0" w:color="auto"/>
        <w:left w:val="none" w:sz="0" w:space="0" w:color="auto"/>
        <w:bottom w:val="none" w:sz="0" w:space="0" w:color="auto"/>
        <w:right w:val="none" w:sz="0" w:space="0" w:color="auto"/>
      </w:divBdr>
      <w:divsChild>
        <w:div w:id="1439717492">
          <w:marLeft w:val="0"/>
          <w:marRight w:val="0"/>
          <w:marTop w:val="0"/>
          <w:marBottom w:val="0"/>
          <w:divBdr>
            <w:top w:val="none" w:sz="0" w:space="0" w:color="auto"/>
            <w:left w:val="none" w:sz="0" w:space="0" w:color="auto"/>
            <w:bottom w:val="none" w:sz="0" w:space="0" w:color="auto"/>
            <w:right w:val="none" w:sz="0" w:space="0" w:color="auto"/>
          </w:divBdr>
          <w:divsChild>
            <w:div w:id="1777944957">
              <w:marLeft w:val="0"/>
              <w:marRight w:val="0"/>
              <w:marTop w:val="0"/>
              <w:marBottom w:val="0"/>
              <w:divBdr>
                <w:top w:val="none" w:sz="0" w:space="0" w:color="auto"/>
                <w:left w:val="none" w:sz="0" w:space="0" w:color="auto"/>
                <w:bottom w:val="none" w:sz="0" w:space="0" w:color="auto"/>
                <w:right w:val="none" w:sz="0" w:space="0" w:color="auto"/>
              </w:divBdr>
              <w:divsChild>
                <w:div w:id="765031875">
                  <w:marLeft w:val="0"/>
                  <w:marRight w:val="0"/>
                  <w:marTop w:val="0"/>
                  <w:marBottom w:val="0"/>
                  <w:divBdr>
                    <w:top w:val="none" w:sz="0" w:space="0" w:color="auto"/>
                    <w:left w:val="none" w:sz="0" w:space="0" w:color="auto"/>
                    <w:bottom w:val="none" w:sz="0" w:space="0" w:color="auto"/>
                    <w:right w:val="none" w:sz="0" w:space="0" w:color="auto"/>
                  </w:divBdr>
                  <w:divsChild>
                    <w:div w:id="7539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2276">
      <w:bodyDiv w:val="1"/>
      <w:marLeft w:val="0"/>
      <w:marRight w:val="0"/>
      <w:marTop w:val="0"/>
      <w:marBottom w:val="0"/>
      <w:divBdr>
        <w:top w:val="none" w:sz="0" w:space="0" w:color="auto"/>
        <w:left w:val="none" w:sz="0" w:space="0" w:color="auto"/>
        <w:bottom w:val="none" w:sz="0" w:space="0" w:color="auto"/>
        <w:right w:val="none" w:sz="0" w:space="0" w:color="auto"/>
      </w:divBdr>
    </w:div>
    <w:div w:id="109395673">
      <w:bodyDiv w:val="1"/>
      <w:marLeft w:val="0"/>
      <w:marRight w:val="0"/>
      <w:marTop w:val="0"/>
      <w:marBottom w:val="0"/>
      <w:divBdr>
        <w:top w:val="none" w:sz="0" w:space="0" w:color="auto"/>
        <w:left w:val="none" w:sz="0" w:space="0" w:color="auto"/>
        <w:bottom w:val="none" w:sz="0" w:space="0" w:color="auto"/>
        <w:right w:val="none" w:sz="0" w:space="0" w:color="auto"/>
      </w:divBdr>
    </w:div>
    <w:div w:id="130482556">
      <w:bodyDiv w:val="1"/>
      <w:marLeft w:val="0"/>
      <w:marRight w:val="0"/>
      <w:marTop w:val="0"/>
      <w:marBottom w:val="0"/>
      <w:divBdr>
        <w:top w:val="none" w:sz="0" w:space="0" w:color="auto"/>
        <w:left w:val="none" w:sz="0" w:space="0" w:color="auto"/>
        <w:bottom w:val="none" w:sz="0" w:space="0" w:color="auto"/>
        <w:right w:val="none" w:sz="0" w:space="0" w:color="auto"/>
      </w:divBdr>
      <w:divsChild>
        <w:div w:id="948896828">
          <w:marLeft w:val="0"/>
          <w:marRight w:val="0"/>
          <w:marTop w:val="0"/>
          <w:marBottom w:val="0"/>
          <w:divBdr>
            <w:top w:val="none" w:sz="0" w:space="0" w:color="auto"/>
            <w:left w:val="none" w:sz="0" w:space="0" w:color="auto"/>
            <w:bottom w:val="none" w:sz="0" w:space="0" w:color="auto"/>
            <w:right w:val="none" w:sz="0" w:space="0" w:color="auto"/>
          </w:divBdr>
          <w:divsChild>
            <w:div w:id="1300301993">
              <w:marLeft w:val="0"/>
              <w:marRight w:val="0"/>
              <w:marTop w:val="0"/>
              <w:marBottom w:val="0"/>
              <w:divBdr>
                <w:top w:val="none" w:sz="0" w:space="0" w:color="auto"/>
                <w:left w:val="none" w:sz="0" w:space="0" w:color="auto"/>
                <w:bottom w:val="none" w:sz="0" w:space="0" w:color="auto"/>
                <w:right w:val="none" w:sz="0" w:space="0" w:color="auto"/>
              </w:divBdr>
              <w:divsChild>
                <w:div w:id="19355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2629">
      <w:bodyDiv w:val="1"/>
      <w:marLeft w:val="0"/>
      <w:marRight w:val="0"/>
      <w:marTop w:val="0"/>
      <w:marBottom w:val="0"/>
      <w:divBdr>
        <w:top w:val="none" w:sz="0" w:space="0" w:color="auto"/>
        <w:left w:val="none" w:sz="0" w:space="0" w:color="auto"/>
        <w:bottom w:val="none" w:sz="0" w:space="0" w:color="auto"/>
        <w:right w:val="none" w:sz="0" w:space="0" w:color="auto"/>
      </w:divBdr>
      <w:divsChild>
        <w:div w:id="765274045">
          <w:marLeft w:val="0"/>
          <w:marRight w:val="0"/>
          <w:marTop w:val="0"/>
          <w:marBottom w:val="0"/>
          <w:divBdr>
            <w:top w:val="none" w:sz="0" w:space="0" w:color="auto"/>
            <w:left w:val="none" w:sz="0" w:space="0" w:color="auto"/>
            <w:bottom w:val="none" w:sz="0" w:space="0" w:color="auto"/>
            <w:right w:val="none" w:sz="0" w:space="0" w:color="auto"/>
          </w:divBdr>
          <w:divsChild>
            <w:div w:id="1264849389">
              <w:marLeft w:val="0"/>
              <w:marRight w:val="0"/>
              <w:marTop w:val="0"/>
              <w:marBottom w:val="0"/>
              <w:divBdr>
                <w:top w:val="none" w:sz="0" w:space="0" w:color="auto"/>
                <w:left w:val="none" w:sz="0" w:space="0" w:color="auto"/>
                <w:bottom w:val="none" w:sz="0" w:space="0" w:color="auto"/>
                <w:right w:val="none" w:sz="0" w:space="0" w:color="auto"/>
              </w:divBdr>
              <w:divsChild>
                <w:div w:id="539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0010">
      <w:bodyDiv w:val="1"/>
      <w:marLeft w:val="0"/>
      <w:marRight w:val="0"/>
      <w:marTop w:val="0"/>
      <w:marBottom w:val="0"/>
      <w:divBdr>
        <w:top w:val="none" w:sz="0" w:space="0" w:color="auto"/>
        <w:left w:val="none" w:sz="0" w:space="0" w:color="auto"/>
        <w:bottom w:val="none" w:sz="0" w:space="0" w:color="auto"/>
        <w:right w:val="none" w:sz="0" w:space="0" w:color="auto"/>
      </w:divBdr>
    </w:div>
    <w:div w:id="206064538">
      <w:bodyDiv w:val="1"/>
      <w:marLeft w:val="0"/>
      <w:marRight w:val="0"/>
      <w:marTop w:val="0"/>
      <w:marBottom w:val="0"/>
      <w:divBdr>
        <w:top w:val="none" w:sz="0" w:space="0" w:color="auto"/>
        <w:left w:val="none" w:sz="0" w:space="0" w:color="auto"/>
        <w:bottom w:val="none" w:sz="0" w:space="0" w:color="auto"/>
        <w:right w:val="none" w:sz="0" w:space="0" w:color="auto"/>
      </w:divBdr>
    </w:div>
    <w:div w:id="208806802">
      <w:bodyDiv w:val="1"/>
      <w:marLeft w:val="0"/>
      <w:marRight w:val="0"/>
      <w:marTop w:val="0"/>
      <w:marBottom w:val="0"/>
      <w:divBdr>
        <w:top w:val="none" w:sz="0" w:space="0" w:color="auto"/>
        <w:left w:val="none" w:sz="0" w:space="0" w:color="auto"/>
        <w:bottom w:val="none" w:sz="0" w:space="0" w:color="auto"/>
        <w:right w:val="none" w:sz="0" w:space="0" w:color="auto"/>
      </w:divBdr>
    </w:div>
    <w:div w:id="241062160">
      <w:bodyDiv w:val="1"/>
      <w:marLeft w:val="0"/>
      <w:marRight w:val="0"/>
      <w:marTop w:val="0"/>
      <w:marBottom w:val="0"/>
      <w:divBdr>
        <w:top w:val="none" w:sz="0" w:space="0" w:color="auto"/>
        <w:left w:val="none" w:sz="0" w:space="0" w:color="auto"/>
        <w:bottom w:val="none" w:sz="0" w:space="0" w:color="auto"/>
        <w:right w:val="none" w:sz="0" w:space="0" w:color="auto"/>
      </w:divBdr>
    </w:div>
    <w:div w:id="267783070">
      <w:bodyDiv w:val="1"/>
      <w:marLeft w:val="0"/>
      <w:marRight w:val="0"/>
      <w:marTop w:val="0"/>
      <w:marBottom w:val="0"/>
      <w:divBdr>
        <w:top w:val="none" w:sz="0" w:space="0" w:color="auto"/>
        <w:left w:val="none" w:sz="0" w:space="0" w:color="auto"/>
        <w:bottom w:val="none" w:sz="0" w:space="0" w:color="auto"/>
        <w:right w:val="none" w:sz="0" w:space="0" w:color="auto"/>
      </w:divBdr>
      <w:divsChild>
        <w:div w:id="187529612">
          <w:marLeft w:val="0"/>
          <w:marRight w:val="0"/>
          <w:marTop w:val="0"/>
          <w:marBottom w:val="0"/>
          <w:divBdr>
            <w:top w:val="none" w:sz="0" w:space="0" w:color="auto"/>
            <w:left w:val="none" w:sz="0" w:space="0" w:color="auto"/>
            <w:bottom w:val="none" w:sz="0" w:space="0" w:color="auto"/>
            <w:right w:val="none" w:sz="0" w:space="0" w:color="auto"/>
          </w:divBdr>
          <w:divsChild>
            <w:div w:id="1676883915">
              <w:marLeft w:val="0"/>
              <w:marRight w:val="0"/>
              <w:marTop w:val="0"/>
              <w:marBottom w:val="0"/>
              <w:divBdr>
                <w:top w:val="none" w:sz="0" w:space="0" w:color="auto"/>
                <w:left w:val="none" w:sz="0" w:space="0" w:color="auto"/>
                <w:bottom w:val="none" w:sz="0" w:space="0" w:color="auto"/>
                <w:right w:val="none" w:sz="0" w:space="0" w:color="auto"/>
              </w:divBdr>
              <w:divsChild>
                <w:div w:id="58403779">
                  <w:marLeft w:val="0"/>
                  <w:marRight w:val="0"/>
                  <w:marTop w:val="0"/>
                  <w:marBottom w:val="0"/>
                  <w:divBdr>
                    <w:top w:val="none" w:sz="0" w:space="0" w:color="auto"/>
                    <w:left w:val="none" w:sz="0" w:space="0" w:color="auto"/>
                    <w:bottom w:val="none" w:sz="0" w:space="0" w:color="auto"/>
                    <w:right w:val="none" w:sz="0" w:space="0" w:color="auto"/>
                  </w:divBdr>
                  <w:divsChild>
                    <w:div w:id="2282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48735">
      <w:bodyDiv w:val="1"/>
      <w:marLeft w:val="0"/>
      <w:marRight w:val="0"/>
      <w:marTop w:val="0"/>
      <w:marBottom w:val="0"/>
      <w:divBdr>
        <w:top w:val="none" w:sz="0" w:space="0" w:color="auto"/>
        <w:left w:val="none" w:sz="0" w:space="0" w:color="auto"/>
        <w:bottom w:val="none" w:sz="0" w:space="0" w:color="auto"/>
        <w:right w:val="none" w:sz="0" w:space="0" w:color="auto"/>
      </w:divBdr>
    </w:div>
    <w:div w:id="273362430">
      <w:bodyDiv w:val="1"/>
      <w:marLeft w:val="0"/>
      <w:marRight w:val="0"/>
      <w:marTop w:val="0"/>
      <w:marBottom w:val="0"/>
      <w:divBdr>
        <w:top w:val="none" w:sz="0" w:space="0" w:color="auto"/>
        <w:left w:val="none" w:sz="0" w:space="0" w:color="auto"/>
        <w:bottom w:val="none" w:sz="0" w:space="0" w:color="auto"/>
        <w:right w:val="none" w:sz="0" w:space="0" w:color="auto"/>
      </w:divBdr>
      <w:divsChild>
        <w:div w:id="918295299">
          <w:marLeft w:val="547"/>
          <w:marRight w:val="0"/>
          <w:marTop w:val="0"/>
          <w:marBottom w:val="256"/>
          <w:divBdr>
            <w:top w:val="none" w:sz="0" w:space="0" w:color="auto"/>
            <w:left w:val="none" w:sz="0" w:space="0" w:color="auto"/>
            <w:bottom w:val="none" w:sz="0" w:space="0" w:color="auto"/>
            <w:right w:val="none" w:sz="0" w:space="0" w:color="auto"/>
          </w:divBdr>
        </w:div>
        <w:div w:id="1625774667">
          <w:marLeft w:val="547"/>
          <w:marRight w:val="0"/>
          <w:marTop w:val="0"/>
          <w:marBottom w:val="256"/>
          <w:divBdr>
            <w:top w:val="none" w:sz="0" w:space="0" w:color="auto"/>
            <w:left w:val="none" w:sz="0" w:space="0" w:color="auto"/>
            <w:bottom w:val="none" w:sz="0" w:space="0" w:color="auto"/>
            <w:right w:val="none" w:sz="0" w:space="0" w:color="auto"/>
          </w:divBdr>
        </w:div>
      </w:divsChild>
    </w:div>
    <w:div w:id="284121313">
      <w:bodyDiv w:val="1"/>
      <w:marLeft w:val="0"/>
      <w:marRight w:val="0"/>
      <w:marTop w:val="0"/>
      <w:marBottom w:val="0"/>
      <w:divBdr>
        <w:top w:val="none" w:sz="0" w:space="0" w:color="auto"/>
        <w:left w:val="none" w:sz="0" w:space="0" w:color="auto"/>
        <w:bottom w:val="none" w:sz="0" w:space="0" w:color="auto"/>
        <w:right w:val="none" w:sz="0" w:space="0" w:color="auto"/>
      </w:divBdr>
    </w:div>
    <w:div w:id="309404543">
      <w:bodyDiv w:val="1"/>
      <w:marLeft w:val="0"/>
      <w:marRight w:val="0"/>
      <w:marTop w:val="0"/>
      <w:marBottom w:val="0"/>
      <w:divBdr>
        <w:top w:val="none" w:sz="0" w:space="0" w:color="auto"/>
        <w:left w:val="none" w:sz="0" w:space="0" w:color="auto"/>
        <w:bottom w:val="none" w:sz="0" w:space="0" w:color="auto"/>
        <w:right w:val="none" w:sz="0" w:space="0" w:color="auto"/>
      </w:divBdr>
    </w:div>
    <w:div w:id="318388115">
      <w:bodyDiv w:val="1"/>
      <w:marLeft w:val="0"/>
      <w:marRight w:val="0"/>
      <w:marTop w:val="0"/>
      <w:marBottom w:val="0"/>
      <w:divBdr>
        <w:top w:val="none" w:sz="0" w:space="0" w:color="auto"/>
        <w:left w:val="none" w:sz="0" w:space="0" w:color="auto"/>
        <w:bottom w:val="none" w:sz="0" w:space="0" w:color="auto"/>
        <w:right w:val="none" w:sz="0" w:space="0" w:color="auto"/>
      </w:divBdr>
    </w:div>
    <w:div w:id="323241265">
      <w:bodyDiv w:val="1"/>
      <w:marLeft w:val="0"/>
      <w:marRight w:val="0"/>
      <w:marTop w:val="0"/>
      <w:marBottom w:val="0"/>
      <w:divBdr>
        <w:top w:val="none" w:sz="0" w:space="0" w:color="auto"/>
        <w:left w:val="none" w:sz="0" w:space="0" w:color="auto"/>
        <w:bottom w:val="none" w:sz="0" w:space="0" w:color="auto"/>
        <w:right w:val="none" w:sz="0" w:space="0" w:color="auto"/>
      </w:divBdr>
    </w:div>
    <w:div w:id="331570102">
      <w:bodyDiv w:val="1"/>
      <w:marLeft w:val="0"/>
      <w:marRight w:val="0"/>
      <w:marTop w:val="0"/>
      <w:marBottom w:val="0"/>
      <w:divBdr>
        <w:top w:val="none" w:sz="0" w:space="0" w:color="auto"/>
        <w:left w:val="none" w:sz="0" w:space="0" w:color="auto"/>
        <w:bottom w:val="none" w:sz="0" w:space="0" w:color="auto"/>
        <w:right w:val="none" w:sz="0" w:space="0" w:color="auto"/>
      </w:divBdr>
    </w:div>
    <w:div w:id="339699483">
      <w:bodyDiv w:val="1"/>
      <w:marLeft w:val="0"/>
      <w:marRight w:val="0"/>
      <w:marTop w:val="0"/>
      <w:marBottom w:val="0"/>
      <w:divBdr>
        <w:top w:val="none" w:sz="0" w:space="0" w:color="auto"/>
        <w:left w:val="none" w:sz="0" w:space="0" w:color="auto"/>
        <w:bottom w:val="none" w:sz="0" w:space="0" w:color="auto"/>
        <w:right w:val="none" w:sz="0" w:space="0" w:color="auto"/>
      </w:divBdr>
    </w:div>
    <w:div w:id="406922079">
      <w:bodyDiv w:val="1"/>
      <w:marLeft w:val="0"/>
      <w:marRight w:val="0"/>
      <w:marTop w:val="0"/>
      <w:marBottom w:val="0"/>
      <w:divBdr>
        <w:top w:val="none" w:sz="0" w:space="0" w:color="auto"/>
        <w:left w:val="none" w:sz="0" w:space="0" w:color="auto"/>
        <w:bottom w:val="none" w:sz="0" w:space="0" w:color="auto"/>
        <w:right w:val="none" w:sz="0" w:space="0" w:color="auto"/>
      </w:divBdr>
    </w:div>
    <w:div w:id="418142823">
      <w:bodyDiv w:val="1"/>
      <w:marLeft w:val="0"/>
      <w:marRight w:val="0"/>
      <w:marTop w:val="0"/>
      <w:marBottom w:val="0"/>
      <w:divBdr>
        <w:top w:val="none" w:sz="0" w:space="0" w:color="auto"/>
        <w:left w:val="none" w:sz="0" w:space="0" w:color="auto"/>
        <w:bottom w:val="none" w:sz="0" w:space="0" w:color="auto"/>
        <w:right w:val="none" w:sz="0" w:space="0" w:color="auto"/>
      </w:divBdr>
    </w:div>
    <w:div w:id="436220253">
      <w:bodyDiv w:val="1"/>
      <w:marLeft w:val="0"/>
      <w:marRight w:val="0"/>
      <w:marTop w:val="0"/>
      <w:marBottom w:val="0"/>
      <w:divBdr>
        <w:top w:val="none" w:sz="0" w:space="0" w:color="auto"/>
        <w:left w:val="none" w:sz="0" w:space="0" w:color="auto"/>
        <w:bottom w:val="none" w:sz="0" w:space="0" w:color="auto"/>
        <w:right w:val="none" w:sz="0" w:space="0" w:color="auto"/>
      </w:divBdr>
    </w:div>
    <w:div w:id="437531371">
      <w:bodyDiv w:val="1"/>
      <w:marLeft w:val="0"/>
      <w:marRight w:val="0"/>
      <w:marTop w:val="0"/>
      <w:marBottom w:val="0"/>
      <w:divBdr>
        <w:top w:val="none" w:sz="0" w:space="0" w:color="auto"/>
        <w:left w:val="none" w:sz="0" w:space="0" w:color="auto"/>
        <w:bottom w:val="none" w:sz="0" w:space="0" w:color="auto"/>
        <w:right w:val="none" w:sz="0" w:space="0" w:color="auto"/>
      </w:divBdr>
      <w:divsChild>
        <w:div w:id="22638550">
          <w:marLeft w:val="0"/>
          <w:marRight w:val="0"/>
          <w:marTop w:val="0"/>
          <w:marBottom w:val="0"/>
          <w:divBdr>
            <w:top w:val="none" w:sz="0" w:space="0" w:color="auto"/>
            <w:left w:val="none" w:sz="0" w:space="0" w:color="auto"/>
            <w:bottom w:val="none" w:sz="0" w:space="0" w:color="auto"/>
            <w:right w:val="none" w:sz="0" w:space="0" w:color="auto"/>
          </w:divBdr>
          <w:divsChild>
            <w:div w:id="804811847">
              <w:marLeft w:val="0"/>
              <w:marRight w:val="0"/>
              <w:marTop w:val="0"/>
              <w:marBottom w:val="0"/>
              <w:divBdr>
                <w:top w:val="none" w:sz="0" w:space="0" w:color="auto"/>
                <w:left w:val="none" w:sz="0" w:space="0" w:color="auto"/>
                <w:bottom w:val="none" w:sz="0" w:space="0" w:color="auto"/>
                <w:right w:val="none" w:sz="0" w:space="0" w:color="auto"/>
              </w:divBdr>
              <w:divsChild>
                <w:div w:id="7026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41969">
      <w:bodyDiv w:val="1"/>
      <w:marLeft w:val="0"/>
      <w:marRight w:val="0"/>
      <w:marTop w:val="0"/>
      <w:marBottom w:val="0"/>
      <w:divBdr>
        <w:top w:val="none" w:sz="0" w:space="0" w:color="auto"/>
        <w:left w:val="none" w:sz="0" w:space="0" w:color="auto"/>
        <w:bottom w:val="none" w:sz="0" w:space="0" w:color="auto"/>
        <w:right w:val="none" w:sz="0" w:space="0" w:color="auto"/>
      </w:divBdr>
    </w:div>
    <w:div w:id="507257680">
      <w:bodyDiv w:val="1"/>
      <w:marLeft w:val="0"/>
      <w:marRight w:val="0"/>
      <w:marTop w:val="0"/>
      <w:marBottom w:val="0"/>
      <w:divBdr>
        <w:top w:val="none" w:sz="0" w:space="0" w:color="auto"/>
        <w:left w:val="none" w:sz="0" w:space="0" w:color="auto"/>
        <w:bottom w:val="none" w:sz="0" w:space="0" w:color="auto"/>
        <w:right w:val="none" w:sz="0" w:space="0" w:color="auto"/>
      </w:divBdr>
    </w:div>
    <w:div w:id="516697004">
      <w:bodyDiv w:val="1"/>
      <w:marLeft w:val="0"/>
      <w:marRight w:val="0"/>
      <w:marTop w:val="0"/>
      <w:marBottom w:val="0"/>
      <w:divBdr>
        <w:top w:val="none" w:sz="0" w:space="0" w:color="auto"/>
        <w:left w:val="none" w:sz="0" w:space="0" w:color="auto"/>
        <w:bottom w:val="none" w:sz="0" w:space="0" w:color="auto"/>
        <w:right w:val="none" w:sz="0" w:space="0" w:color="auto"/>
      </w:divBdr>
    </w:div>
    <w:div w:id="539784019">
      <w:bodyDiv w:val="1"/>
      <w:marLeft w:val="0"/>
      <w:marRight w:val="0"/>
      <w:marTop w:val="0"/>
      <w:marBottom w:val="0"/>
      <w:divBdr>
        <w:top w:val="none" w:sz="0" w:space="0" w:color="auto"/>
        <w:left w:val="none" w:sz="0" w:space="0" w:color="auto"/>
        <w:bottom w:val="none" w:sz="0" w:space="0" w:color="auto"/>
        <w:right w:val="none" w:sz="0" w:space="0" w:color="auto"/>
      </w:divBdr>
    </w:div>
    <w:div w:id="547769172">
      <w:bodyDiv w:val="1"/>
      <w:marLeft w:val="0"/>
      <w:marRight w:val="0"/>
      <w:marTop w:val="0"/>
      <w:marBottom w:val="0"/>
      <w:divBdr>
        <w:top w:val="none" w:sz="0" w:space="0" w:color="auto"/>
        <w:left w:val="none" w:sz="0" w:space="0" w:color="auto"/>
        <w:bottom w:val="none" w:sz="0" w:space="0" w:color="auto"/>
        <w:right w:val="none" w:sz="0" w:space="0" w:color="auto"/>
      </w:divBdr>
      <w:divsChild>
        <w:div w:id="1199049266">
          <w:marLeft w:val="0"/>
          <w:marRight w:val="0"/>
          <w:marTop w:val="0"/>
          <w:marBottom w:val="0"/>
          <w:divBdr>
            <w:top w:val="none" w:sz="0" w:space="0" w:color="auto"/>
            <w:left w:val="none" w:sz="0" w:space="0" w:color="auto"/>
            <w:bottom w:val="none" w:sz="0" w:space="0" w:color="auto"/>
            <w:right w:val="none" w:sz="0" w:space="0" w:color="auto"/>
          </w:divBdr>
          <w:divsChild>
            <w:div w:id="972759688">
              <w:marLeft w:val="0"/>
              <w:marRight w:val="0"/>
              <w:marTop w:val="0"/>
              <w:marBottom w:val="0"/>
              <w:divBdr>
                <w:top w:val="none" w:sz="0" w:space="0" w:color="auto"/>
                <w:left w:val="none" w:sz="0" w:space="0" w:color="auto"/>
                <w:bottom w:val="none" w:sz="0" w:space="0" w:color="auto"/>
                <w:right w:val="none" w:sz="0" w:space="0" w:color="auto"/>
              </w:divBdr>
              <w:divsChild>
                <w:div w:id="831217102">
                  <w:marLeft w:val="0"/>
                  <w:marRight w:val="0"/>
                  <w:marTop w:val="0"/>
                  <w:marBottom w:val="0"/>
                  <w:divBdr>
                    <w:top w:val="none" w:sz="0" w:space="0" w:color="auto"/>
                    <w:left w:val="none" w:sz="0" w:space="0" w:color="auto"/>
                    <w:bottom w:val="none" w:sz="0" w:space="0" w:color="auto"/>
                    <w:right w:val="none" w:sz="0" w:space="0" w:color="auto"/>
                  </w:divBdr>
                  <w:divsChild>
                    <w:div w:id="17883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72905">
      <w:bodyDiv w:val="1"/>
      <w:marLeft w:val="0"/>
      <w:marRight w:val="0"/>
      <w:marTop w:val="0"/>
      <w:marBottom w:val="0"/>
      <w:divBdr>
        <w:top w:val="none" w:sz="0" w:space="0" w:color="auto"/>
        <w:left w:val="none" w:sz="0" w:space="0" w:color="auto"/>
        <w:bottom w:val="none" w:sz="0" w:space="0" w:color="auto"/>
        <w:right w:val="none" w:sz="0" w:space="0" w:color="auto"/>
      </w:divBdr>
    </w:div>
    <w:div w:id="619729086">
      <w:bodyDiv w:val="1"/>
      <w:marLeft w:val="0"/>
      <w:marRight w:val="0"/>
      <w:marTop w:val="0"/>
      <w:marBottom w:val="0"/>
      <w:divBdr>
        <w:top w:val="none" w:sz="0" w:space="0" w:color="auto"/>
        <w:left w:val="none" w:sz="0" w:space="0" w:color="auto"/>
        <w:bottom w:val="none" w:sz="0" w:space="0" w:color="auto"/>
        <w:right w:val="none" w:sz="0" w:space="0" w:color="auto"/>
      </w:divBdr>
    </w:div>
    <w:div w:id="620384303">
      <w:bodyDiv w:val="1"/>
      <w:marLeft w:val="0"/>
      <w:marRight w:val="0"/>
      <w:marTop w:val="0"/>
      <w:marBottom w:val="0"/>
      <w:divBdr>
        <w:top w:val="none" w:sz="0" w:space="0" w:color="auto"/>
        <w:left w:val="none" w:sz="0" w:space="0" w:color="auto"/>
        <w:bottom w:val="none" w:sz="0" w:space="0" w:color="auto"/>
        <w:right w:val="none" w:sz="0" w:space="0" w:color="auto"/>
      </w:divBdr>
    </w:div>
    <w:div w:id="622661177">
      <w:bodyDiv w:val="1"/>
      <w:marLeft w:val="0"/>
      <w:marRight w:val="0"/>
      <w:marTop w:val="0"/>
      <w:marBottom w:val="0"/>
      <w:divBdr>
        <w:top w:val="none" w:sz="0" w:space="0" w:color="auto"/>
        <w:left w:val="none" w:sz="0" w:space="0" w:color="auto"/>
        <w:bottom w:val="none" w:sz="0" w:space="0" w:color="auto"/>
        <w:right w:val="none" w:sz="0" w:space="0" w:color="auto"/>
      </w:divBdr>
    </w:div>
    <w:div w:id="631252840">
      <w:bodyDiv w:val="1"/>
      <w:marLeft w:val="0"/>
      <w:marRight w:val="0"/>
      <w:marTop w:val="0"/>
      <w:marBottom w:val="0"/>
      <w:divBdr>
        <w:top w:val="none" w:sz="0" w:space="0" w:color="auto"/>
        <w:left w:val="none" w:sz="0" w:space="0" w:color="auto"/>
        <w:bottom w:val="none" w:sz="0" w:space="0" w:color="auto"/>
        <w:right w:val="none" w:sz="0" w:space="0" w:color="auto"/>
      </w:divBdr>
    </w:div>
    <w:div w:id="631717021">
      <w:bodyDiv w:val="1"/>
      <w:marLeft w:val="0"/>
      <w:marRight w:val="0"/>
      <w:marTop w:val="0"/>
      <w:marBottom w:val="0"/>
      <w:divBdr>
        <w:top w:val="none" w:sz="0" w:space="0" w:color="auto"/>
        <w:left w:val="none" w:sz="0" w:space="0" w:color="auto"/>
        <w:bottom w:val="none" w:sz="0" w:space="0" w:color="auto"/>
        <w:right w:val="none" w:sz="0" w:space="0" w:color="auto"/>
      </w:divBdr>
    </w:div>
    <w:div w:id="639918106">
      <w:bodyDiv w:val="1"/>
      <w:marLeft w:val="0"/>
      <w:marRight w:val="0"/>
      <w:marTop w:val="0"/>
      <w:marBottom w:val="0"/>
      <w:divBdr>
        <w:top w:val="none" w:sz="0" w:space="0" w:color="auto"/>
        <w:left w:val="none" w:sz="0" w:space="0" w:color="auto"/>
        <w:bottom w:val="none" w:sz="0" w:space="0" w:color="auto"/>
        <w:right w:val="none" w:sz="0" w:space="0" w:color="auto"/>
      </w:divBdr>
    </w:div>
    <w:div w:id="655382811">
      <w:bodyDiv w:val="1"/>
      <w:marLeft w:val="0"/>
      <w:marRight w:val="0"/>
      <w:marTop w:val="0"/>
      <w:marBottom w:val="0"/>
      <w:divBdr>
        <w:top w:val="none" w:sz="0" w:space="0" w:color="auto"/>
        <w:left w:val="none" w:sz="0" w:space="0" w:color="auto"/>
        <w:bottom w:val="none" w:sz="0" w:space="0" w:color="auto"/>
        <w:right w:val="none" w:sz="0" w:space="0" w:color="auto"/>
      </w:divBdr>
      <w:divsChild>
        <w:div w:id="918171305">
          <w:marLeft w:val="0"/>
          <w:marRight w:val="0"/>
          <w:marTop w:val="0"/>
          <w:marBottom w:val="0"/>
          <w:divBdr>
            <w:top w:val="none" w:sz="0" w:space="0" w:color="auto"/>
            <w:left w:val="none" w:sz="0" w:space="0" w:color="auto"/>
            <w:bottom w:val="none" w:sz="0" w:space="0" w:color="auto"/>
            <w:right w:val="none" w:sz="0" w:space="0" w:color="auto"/>
          </w:divBdr>
          <w:divsChild>
            <w:div w:id="1780225213">
              <w:marLeft w:val="0"/>
              <w:marRight w:val="0"/>
              <w:marTop w:val="0"/>
              <w:marBottom w:val="0"/>
              <w:divBdr>
                <w:top w:val="none" w:sz="0" w:space="0" w:color="auto"/>
                <w:left w:val="none" w:sz="0" w:space="0" w:color="auto"/>
                <w:bottom w:val="none" w:sz="0" w:space="0" w:color="auto"/>
                <w:right w:val="none" w:sz="0" w:space="0" w:color="auto"/>
              </w:divBdr>
              <w:divsChild>
                <w:div w:id="602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57531">
      <w:bodyDiv w:val="1"/>
      <w:marLeft w:val="0"/>
      <w:marRight w:val="0"/>
      <w:marTop w:val="0"/>
      <w:marBottom w:val="0"/>
      <w:divBdr>
        <w:top w:val="none" w:sz="0" w:space="0" w:color="auto"/>
        <w:left w:val="none" w:sz="0" w:space="0" w:color="auto"/>
        <w:bottom w:val="none" w:sz="0" w:space="0" w:color="auto"/>
        <w:right w:val="none" w:sz="0" w:space="0" w:color="auto"/>
      </w:divBdr>
    </w:div>
    <w:div w:id="680399936">
      <w:bodyDiv w:val="1"/>
      <w:marLeft w:val="0"/>
      <w:marRight w:val="0"/>
      <w:marTop w:val="0"/>
      <w:marBottom w:val="0"/>
      <w:divBdr>
        <w:top w:val="none" w:sz="0" w:space="0" w:color="auto"/>
        <w:left w:val="none" w:sz="0" w:space="0" w:color="auto"/>
        <w:bottom w:val="none" w:sz="0" w:space="0" w:color="auto"/>
        <w:right w:val="none" w:sz="0" w:space="0" w:color="auto"/>
      </w:divBdr>
    </w:div>
    <w:div w:id="690450170">
      <w:bodyDiv w:val="1"/>
      <w:marLeft w:val="0"/>
      <w:marRight w:val="0"/>
      <w:marTop w:val="0"/>
      <w:marBottom w:val="0"/>
      <w:divBdr>
        <w:top w:val="none" w:sz="0" w:space="0" w:color="auto"/>
        <w:left w:val="none" w:sz="0" w:space="0" w:color="auto"/>
        <w:bottom w:val="none" w:sz="0" w:space="0" w:color="auto"/>
        <w:right w:val="none" w:sz="0" w:space="0" w:color="auto"/>
      </w:divBdr>
    </w:div>
    <w:div w:id="694775239">
      <w:bodyDiv w:val="1"/>
      <w:marLeft w:val="0"/>
      <w:marRight w:val="0"/>
      <w:marTop w:val="0"/>
      <w:marBottom w:val="0"/>
      <w:divBdr>
        <w:top w:val="none" w:sz="0" w:space="0" w:color="auto"/>
        <w:left w:val="none" w:sz="0" w:space="0" w:color="auto"/>
        <w:bottom w:val="none" w:sz="0" w:space="0" w:color="auto"/>
        <w:right w:val="none" w:sz="0" w:space="0" w:color="auto"/>
      </w:divBdr>
    </w:div>
    <w:div w:id="7207873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86">
          <w:marLeft w:val="0"/>
          <w:marRight w:val="0"/>
          <w:marTop w:val="0"/>
          <w:marBottom w:val="0"/>
          <w:divBdr>
            <w:top w:val="none" w:sz="0" w:space="0" w:color="auto"/>
            <w:left w:val="none" w:sz="0" w:space="0" w:color="auto"/>
            <w:bottom w:val="none" w:sz="0" w:space="0" w:color="auto"/>
            <w:right w:val="none" w:sz="0" w:space="0" w:color="auto"/>
          </w:divBdr>
          <w:divsChild>
            <w:div w:id="1613199919">
              <w:marLeft w:val="0"/>
              <w:marRight w:val="0"/>
              <w:marTop w:val="0"/>
              <w:marBottom w:val="0"/>
              <w:divBdr>
                <w:top w:val="none" w:sz="0" w:space="0" w:color="auto"/>
                <w:left w:val="none" w:sz="0" w:space="0" w:color="auto"/>
                <w:bottom w:val="none" w:sz="0" w:space="0" w:color="auto"/>
                <w:right w:val="none" w:sz="0" w:space="0" w:color="auto"/>
              </w:divBdr>
              <w:divsChild>
                <w:div w:id="14580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2750">
      <w:bodyDiv w:val="1"/>
      <w:marLeft w:val="0"/>
      <w:marRight w:val="0"/>
      <w:marTop w:val="0"/>
      <w:marBottom w:val="0"/>
      <w:divBdr>
        <w:top w:val="none" w:sz="0" w:space="0" w:color="auto"/>
        <w:left w:val="none" w:sz="0" w:space="0" w:color="auto"/>
        <w:bottom w:val="none" w:sz="0" w:space="0" w:color="auto"/>
        <w:right w:val="none" w:sz="0" w:space="0" w:color="auto"/>
      </w:divBdr>
    </w:div>
    <w:div w:id="722212487">
      <w:bodyDiv w:val="1"/>
      <w:marLeft w:val="0"/>
      <w:marRight w:val="0"/>
      <w:marTop w:val="0"/>
      <w:marBottom w:val="0"/>
      <w:divBdr>
        <w:top w:val="none" w:sz="0" w:space="0" w:color="auto"/>
        <w:left w:val="none" w:sz="0" w:space="0" w:color="auto"/>
        <w:bottom w:val="none" w:sz="0" w:space="0" w:color="auto"/>
        <w:right w:val="none" w:sz="0" w:space="0" w:color="auto"/>
      </w:divBdr>
    </w:div>
    <w:div w:id="728843187">
      <w:bodyDiv w:val="1"/>
      <w:marLeft w:val="0"/>
      <w:marRight w:val="0"/>
      <w:marTop w:val="0"/>
      <w:marBottom w:val="0"/>
      <w:divBdr>
        <w:top w:val="none" w:sz="0" w:space="0" w:color="auto"/>
        <w:left w:val="none" w:sz="0" w:space="0" w:color="auto"/>
        <w:bottom w:val="none" w:sz="0" w:space="0" w:color="auto"/>
        <w:right w:val="none" w:sz="0" w:space="0" w:color="auto"/>
      </w:divBdr>
      <w:divsChild>
        <w:div w:id="640577485">
          <w:marLeft w:val="0"/>
          <w:marRight w:val="0"/>
          <w:marTop w:val="0"/>
          <w:marBottom w:val="0"/>
          <w:divBdr>
            <w:top w:val="none" w:sz="0" w:space="0" w:color="auto"/>
            <w:left w:val="none" w:sz="0" w:space="0" w:color="auto"/>
            <w:bottom w:val="none" w:sz="0" w:space="0" w:color="auto"/>
            <w:right w:val="none" w:sz="0" w:space="0" w:color="auto"/>
          </w:divBdr>
          <w:divsChild>
            <w:div w:id="408234221">
              <w:marLeft w:val="0"/>
              <w:marRight w:val="0"/>
              <w:marTop w:val="0"/>
              <w:marBottom w:val="0"/>
              <w:divBdr>
                <w:top w:val="none" w:sz="0" w:space="0" w:color="auto"/>
                <w:left w:val="none" w:sz="0" w:space="0" w:color="auto"/>
                <w:bottom w:val="none" w:sz="0" w:space="0" w:color="auto"/>
                <w:right w:val="none" w:sz="0" w:space="0" w:color="auto"/>
              </w:divBdr>
              <w:divsChild>
                <w:div w:id="7938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8587">
      <w:bodyDiv w:val="1"/>
      <w:marLeft w:val="0"/>
      <w:marRight w:val="0"/>
      <w:marTop w:val="0"/>
      <w:marBottom w:val="0"/>
      <w:divBdr>
        <w:top w:val="none" w:sz="0" w:space="0" w:color="auto"/>
        <w:left w:val="none" w:sz="0" w:space="0" w:color="auto"/>
        <w:bottom w:val="none" w:sz="0" w:space="0" w:color="auto"/>
        <w:right w:val="none" w:sz="0" w:space="0" w:color="auto"/>
      </w:divBdr>
    </w:div>
    <w:div w:id="750812367">
      <w:bodyDiv w:val="1"/>
      <w:marLeft w:val="0"/>
      <w:marRight w:val="0"/>
      <w:marTop w:val="0"/>
      <w:marBottom w:val="0"/>
      <w:divBdr>
        <w:top w:val="none" w:sz="0" w:space="0" w:color="auto"/>
        <w:left w:val="none" w:sz="0" w:space="0" w:color="auto"/>
        <w:bottom w:val="none" w:sz="0" w:space="0" w:color="auto"/>
        <w:right w:val="none" w:sz="0" w:space="0" w:color="auto"/>
      </w:divBdr>
    </w:div>
    <w:div w:id="751582625">
      <w:bodyDiv w:val="1"/>
      <w:marLeft w:val="0"/>
      <w:marRight w:val="0"/>
      <w:marTop w:val="0"/>
      <w:marBottom w:val="0"/>
      <w:divBdr>
        <w:top w:val="none" w:sz="0" w:space="0" w:color="auto"/>
        <w:left w:val="none" w:sz="0" w:space="0" w:color="auto"/>
        <w:bottom w:val="none" w:sz="0" w:space="0" w:color="auto"/>
        <w:right w:val="none" w:sz="0" w:space="0" w:color="auto"/>
      </w:divBdr>
    </w:div>
    <w:div w:id="753165960">
      <w:bodyDiv w:val="1"/>
      <w:marLeft w:val="0"/>
      <w:marRight w:val="0"/>
      <w:marTop w:val="0"/>
      <w:marBottom w:val="0"/>
      <w:divBdr>
        <w:top w:val="none" w:sz="0" w:space="0" w:color="auto"/>
        <w:left w:val="none" w:sz="0" w:space="0" w:color="auto"/>
        <w:bottom w:val="none" w:sz="0" w:space="0" w:color="auto"/>
        <w:right w:val="none" w:sz="0" w:space="0" w:color="auto"/>
      </w:divBdr>
    </w:div>
    <w:div w:id="758453921">
      <w:bodyDiv w:val="1"/>
      <w:marLeft w:val="0"/>
      <w:marRight w:val="0"/>
      <w:marTop w:val="0"/>
      <w:marBottom w:val="0"/>
      <w:divBdr>
        <w:top w:val="none" w:sz="0" w:space="0" w:color="auto"/>
        <w:left w:val="none" w:sz="0" w:space="0" w:color="auto"/>
        <w:bottom w:val="none" w:sz="0" w:space="0" w:color="auto"/>
        <w:right w:val="none" w:sz="0" w:space="0" w:color="auto"/>
      </w:divBdr>
    </w:div>
    <w:div w:id="791636291">
      <w:bodyDiv w:val="1"/>
      <w:marLeft w:val="0"/>
      <w:marRight w:val="0"/>
      <w:marTop w:val="0"/>
      <w:marBottom w:val="0"/>
      <w:divBdr>
        <w:top w:val="none" w:sz="0" w:space="0" w:color="auto"/>
        <w:left w:val="none" w:sz="0" w:space="0" w:color="auto"/>
        <w:bottom w:val="none" w:sz="0" w:space="0" w:color="auto"/>
        <w:right w:val="none" w:sz="0" w:space="0" w:color="auto"/>
      </w:divBdr>
    </w:div>
    <w:div w:id="800852686">
      <w:bodyDiv w:val="1"/>
      <w:marLeft w:val="0"/>
      <w:marRight w:val="0"/>
      <w:marTop w:val="0"/>
      <w:marBottom w:val="0"/>
      <w:divBdr>
        <w:top w:val="none" w:sz="0" w:space="0" w:color="auto"/>
        <w:left w:val="none" w:sz="0" w:space="0" w:color="auto"/>
        <w:bottom w:val="none" w:sz="0" w:space="0" w:color="auto"/>
        <w:right w:val="none" w:sz="0" w:space="0" w:color="auto"/>
      </w:divBdr>
    </w:div>
    <w:div w:id="842628072">
      <w:bodyDiv w:val="1"/>
      <w:marLeft w:val="0"/>
      <w:marRight w:val="0"/>
      <w:marTop w:val="0"/>
      <w:marBottom w:val="0"/>
      <w:divBdr>
        <w:top w:val="none" w:sz="0" w:space="0" w:color="auto"/>
        <w:left w:val="none" w:sz="0" w:space="0" w:color="auto"/>
        <w:bottom w:val="none" w:sz="0" w:space="0" w:color="auto"/>
        <w:right w:val="none" w:sz="0" w:space="0" w:color="auto"/>
      </w:divBdr>
    </w:div>
    <w:div w:id="854613710">
      <w:bodyDiv w:val="1"/>
      <w:marLeft w:val="0"/>
      <w:marRight w:val="0"/>
      <w:marTop w:val="0"/>
      <w:marBottom w:val="0"/>
      <w:divBdr>
        <w:top w:val="none" w:sz="0" w:space="0" w:color="auto"/>
        <w:left w:val="none" w:sz="0" w:space="0" w:color="auto"/>
        <w:bottom w:val="none" w:sz="0" w:space="0" w:color="auto"/>
        <w:right w:val="none" w:sz="0" w:space="0" w:color="auto"/>
      </w:divBdr>
    </w:div>
    <w:div w:id="883565915">
      <w:bodyDiv w:val="1"/>
      <w:marLeft w:val="0"/>
      <w:marRight w:val="0"/>
      <w:marTop w:val="0"/>
      <w:marBottom w:val="0"/>
      <w:divBdr>
        <w:top w:val="none" w:sz="0" w:space="0" w:color="auto"/>
        <w:left w:val="none" w:sz="0" w:space="0" w:color="auto"/>
        <w:bottom w:val="none" w:sz="0" w:space="0" w:color="auto"/>
        <w:right w:val="none" w:sz="0" w:space="0" w:color="auto"/>
      </w:divBdr>
    </w:div>
    <w:div w:id="925696320">
      <w:bodyDiv w:val="1"/>
      <w:marLeft w:val="0"/>
      <w:marRight w:val="0"/>
      <w:marTop w:val="0"/>
      <w:marBottom w:val="0"/>
      <w:divBdr>
        <w:top w:val="none" w:sz="0" w:space="0" w:color="auto"/>
        <w:left w:val="none" w:sz="0" w:space="0" w:color="auto"/>
        <w:bottom w:val="none" w:sz="0" w:space="0" w:color="auto"/>
        <w:right w:val="none" w:sz="0" w:space="0" w:color="auto"/>
      </w:divBdr>
    </w:div>
    <w:div w:id="934558079">
      <w:bodyDiv w:val="1"/>
      <w:marLeft w:val="0"/>
      <w:marRight w:val="0"/>
      <w:marTop w:val="0"/>
      <w:marBottom w:val="0"/>
      <w:divBdr>
        <w:top w:val="none" w:sz="0" w:space="0" w:color="auto"/>
        <w:left w:val="none" w:sz="0" w:space="0" w:color="auto"/>
        <w:bottom w:val="none" w:sz="0" w:space="0" w:color="auto"/>
        <w:right w:val="none" w:sz="0" w:space="0" w:color="auto"/>
      </w:divBdr>
    </w:div>
    <w:div w:id="961114665">
      <w:bodyDiv w:val="1"/>
      <w:marLeft w:val="0"/>
      <w:marRight w:val="0"/>
      <w:marTop w:val="0"/>
      <w:marBottom w:val="0"/>
      <w:divBdr>
        <w:top w:val="none" w:sz="0" w:space="0" w:color="auto"/>
        <w:left w:val="none" w:sz="0" w:space="0" w:color="auto"/>
        <w:bottom w:val="none" w:sz="0" w:space="0" w:color="auto"/>
        <w:right w:val="none" w:sz="0" w:space="0" w:color="auto"/>
      </w:divBdr>
    </w:div>
    <w:div w:id="967006515">
      <w:bodyDiv w:val="1"/>
      <w:marLeft w:val="0"/>
      <w:marRight w:val="0"/>
      <w:marTop w:val="0"/>
      <w:marBottom w:val="0"/>
      <w:divBdr>
        <w:top w:val="none" w:sz="0" w:space="0" w:color="auto"/>
        <w:left w:val="none" w:sz="0" w:space="0" w:color="auto"/>
        <w:bottom w:val="none" w:sz="0" w:space="0" w:color="auto"/>
        <w:right w:val="none" w:sz="0" w:space="0" w:color="auto"/>
      </w:divBdr>
    </w:div>
    <w:div w:id="1022512601">
      <w:bodyDiv w:val="1"/>
      <w:marLeft w:val="0"/>
      <w:marRight w:val="0"/>
      <w:marTop w:val="0"/>
      <w:marBottom w:val="0"/>
      <w:divBdr>
        <w:top w:val="none" w:sz="0" w:space="0" w:color="auto"/>
        <w:left w:val="none" w:sz="0" w:space="0" w:color="auto"/>
        <w:bottom w:val="none" w:sz="0" w:space="0" w:color="auto"/>
        <w:right w:val="none" w:sz="0" w:space="0" w:color="auto"/>
      </w:divBdr>
    </w:div>
    <w:div w:id="1025713281">
      <w:bodyDiv w:val="1"/>
      <w:marLeft w:val="0"/>
      <w:marRight w:val="0"/>
      <w:marTop w:val="0"/>
      <w:marBottom w:val="0"/>
      <w:divBdr>
        <w:top w:val="none" w:sz="0" w:space="0" w:color="auto"/>
        <w:left w:val="none" w:sz="0" w:space="0" w:color="auto"/>
        <w:bottom w:val="none" w:sz="0" w:space="0" w:color="auto"/>
        <w:right w:val="none" w:sz="0" w:space="0" w:color="auto"/>
      </w:divBdr>
    </w:div>
    <w:div w:id="1030452482">
      <w:bodyDiv w:val="1"/>
      <w:marLeft w:val="0"/>
      <w:marRight w:val="0"/>
      <w:marTop w:val="0"/>
      <w:marBottom w:val="0"/>
      <w:divBdr>
        <w:top w:val="none" w:sz="0" w:space="0" w:color="auto"/>
        <w:left w:val="none" w:sz="0" w:space="0" w:color="auto"/>
        <w:bottom w:val="none" w:sz="0" w:space="0" w:color="auto"/>
        <w:right w:val="none" w:sz="0" w:space="0" w:color="auto"/>
      </w:divBdr>
    </w:div>
    <w:div w:id="1045108425">
      <w:bodyDiv w:val="1"/>
      <w:marLeft w:val="0"/>
      <w:marRight w:val="0"/>
      <w:marTop w:val="0"/>
      <w:marBottom w:val="0"/>
      <w:divBdr>
        <w:top w:val="none" w:sz="0" w:space="0" w:color="auto"/>
        <w:left w:val="none" w:sz="0" w:space="0" w:color="auto"/>
        <w:bottom w:val="none" w:sz="0" w:space="0" w:color="auto"/>
        <w:right w:val="none" w:sz="0" w:space="0" w:color="auto"/>
      </w:divBdr>
    </w:div>
    <w:div w:id="1068958253">
      <w:bodyDiv w:val="1"/>
      <w:marLeft w:val="0"/>
      <w:marRight w:val="0"/>
      <w:marTop w:val="0"/>
      <w:marBottom w:val="0"/>
      <w:divBdr>
        <w:top w:val="none" w:sz="0" w:space="0" w:color="auto"/>
        <w:left w:val="none" w:sz="0" w:space="0" w:color="auto"/>
        <w:bottom w:val="none" w:sz="0" w:space="0" w:color="auto"/>
        <w:right w:val="none" w:sz="0" w:space="0" w:color="auto"/>
      </w:divBdr>
    </w:div>
    <w:div w:id="1076435130">
      <w:bodyDiv w:val="1"/>
      <w:marLeft w:val="0"/>
      <w:marRight w:val="0"/>
      <w:marTop w:val="0"/>
      <w:marBottom w:val="0"/>
      <w:divBdr>
        <w:top w:val="none" w:sz="0" w:space="0" w:color="auto"/>
        <w:left w:val="none" w:sz="0" w:space="0" w:color="auto"/>
        <w:bottom w:val="none" w:sz="0" w:space="0" w:color="auto"/>
        <w:right w:val="none" w:sz="0" w:space="0" w:color="auto"/>
      </w:divBdr>
    </w:div>
    <w:div w:id="1092316852">
      <w:bodyDiv w:val="1"/>
      <w:marLeft w:val="0"/>
      <w:marRight w:val="0"/>
      <w:marTop w:val="0"/>
      <w:marBottom w:val="0"/>
      <w:divBdr>
        <w:top w:val="none" w:sz="0" w:space="0" w:color="auto"/>
        <w:left w:val="none" w:sz="0" w:space="0" w:color="auto"/>
        <w:bottom w:val="none" w:sz="0" w:space="0" w:color="auto"/>
        <w:right w:val="none" w:sz="0" w:space="0" w:color="auto"/>
      </w:divBdr>
    </w:div>
    <w:div w:id="1121723800">
      <w:bodyDiv w:val="1"/>
      <w:marLeft w:val="0"/>
      <w:marRight w:val="0"/>
      <w:marTop w:val="0"/>
      <w:marBottom w:val="0"/>
      <w:divBdr>
        <w:top w:val="none" w:sz="0" w:space="0" w:color="auto"/>
        <w:left w:val="none" w:sz="0" w:space="0" w:color="auto"/>
        <w:bottom w:val="none" w:sz="0" w:space="0" w:color="auto"/>
        <w:right w:val="none" w:sz="0" w:space="0" w:color="auto"/>
      </w:divBdr>
    </w:div>
    <w:div w:id="1131559436">
      <w:bodyDiv w:val="1"/>
      <w:marLeft w:val="0"/>
      <w:marRight w:val="0"/>
      <w:marTop w:val="0"/>
      <w:marBottom w:val="0"/>
      <w:divBdr>
        <w:top w:val="none" w:sz="0" w:space="0" w:color="auto"/>
        <w:left w:val="none" w:sz="0" w:space="0" w:color="auto"/>
        <w:bottom w:val="none" w:sz="0" w:space="0" w:color="auto"/>
        <w:right w:val="none" w:sz="0" w:space="0" w:color="auto"/>
      </w:divBdr>
    </w:div>
    <w:div w:id="1158153672">
      <w:bodyDiv w:val="1"/>
      <w:marLeft w:val="0"/>
      <w:marRight w:val="0"/>
      <w:marTop w:val="0"/>
      <w:marBottom w:val="0"/>
      <w:divBdr>
        <w:top w:val="none" w:sz="0" w:space="0" w:color="auto"/>
        <w:left w:val="none" w:sz="0" w:space="0" w:color="auto"/>
        <w:bottom w:val="none" w:sz="0" w:space="0" w:color="auto"/>
        <w:right w:val="none" w:sz="0" w:space="0" w:color="auto"/>
      </w:divBdr>
    </w:div>
    <w:div w:id="1191139432">
      <w:bodyDiv w:val="1"/>
      <w:marLeft w:val="0"/>
      <w:marRight w:val="0"/>
      <w:marTop w:val="0"/>
      <w:marBottom w:val="0"/>
      <w:divBdr>
        <w:top w:val="none" w:sz="0" w:space="0" w:color="auto"/>
        <w:left w:val="none" w:sz="0" w:space="0" w:color="auto"/>
        <w:bottom w:val="none" w:sz="0" w:space="0" w:color="auto"/>
        <w:right w:val="none" w:sz="0" w:space="0" w:color="auto"/>
      </w:divBdr>
    </w:div>
    <w:div w:id="1194267356">
      <w:bodyDiv w:val="1"/>
      <w:marLeft w:val="0"/>
      <w:marRight w:val="0"/>
      <w:marTop w:val="0"/>
      <w:marBottom w:val="0"/>
      <w:divBdr>
        <w:top w:val="none" w:sz="0" w:space="0" w:color="auto"/>
        <w:left w:val="none" w:sz="0" w:space="0" w:color="auto"/>
        <w:bottom w:val="none" w:sz="0" w:space="0" w:color="auto"/>
        <w:right w:val="none" w:sz="0" w:space="0" w:color="auto"/>
      </w:divBdr>
    </w:div>
    <w:div w:id="1207137234">
      <w:bodyDiv w:val="1"/>
      <w:marLeft w:val="0"/>
      <w:marRight w:val="0"/>
      <w:marTop w:val="0"/>
      <w:marBottom w:val="0"/>
      <w:divBdr>
        <w:top w:val="none" w:sz="0" w:space="0" w:color="auto"/>
        <w:left w:val="none" w:sz="0" w:space="0" w:color="auto"/>
        <w:bottom w:val="none" w:sz="0" w:space="0" w:color="auto"/>
        <w:right w:val="none" w:sz="0" w:space="0" w:color="auto"/>
      </w:divBdr>
    </w:div>
    <w:div w:id="1209225498">
      <w:bodyDiv w:val="1"/>
      <w:marLeft w:val="0"/>
      <w:marRight w:val="0"/>
      <w:marTop w:val="0"/>
      <w:marBottom w:val="0"/>
      <w:divBdr>
        <w:top w:val="none" w:sz="0" w:space="0" w:color="auto"/>
        <w:left w:val="none" w:sz="0" w:space="0" w:color="auto"/>
        <w:bottom w:val="none" w:sz="0" w:space="0" w:color="auto"/>
        <w:right w:val="none" w:sz="0" w:space="0" w:color="auto"/>
      </w:divBdr>
    </w:div>
    <w:div w:id="1221284045">
      <w:bodyDiv w:val="1"/>
      <w:marLeft w:val="0"/>
      <w:marRight w:val="0"/>
      <w:marTop w:val="0"/>
      <w:marBottom w:val="0"/>
      <w:divBdr>
        <w:top w:val="none" w:sz="0" w:space="0" w:color="auto"/>
        <w:left w:val="none" w:sz="0" w:space="0" w:color="auto"/>
        <w:bottom w:val="none" w:sz="0" w:space="0" w:color="auto"/>
        <w:right w:val="none" w:sz="0" w:space="0" w:color="auto"/>
      </w:divBdr>
    </w:div>
    <w:div w:id="1221675529">
      <w:bodyDiv w:val="1"/>
      <w:marLeft w:val="0"/>
      <w:marRight w:val="0"/>
      <w:marTop w:val="0"/>
      <w:marBottom w:val="0"/>
      <w:divBdr>
        <w:top w:val="none" w:sz="0" w:space="0" w:color="auto"/>
        <w:left w:val="none" w:sz="0" w:space="0" w:color="auto"/>
        <w:bottom w:val="none" w:sz="0" w:space="0" w:color="auto"/>
        <w:right w:val="none" w:sz="0" w:space="0" w:color="auto"/>
      </w:divBdr>
    </w:div>
    <w:div w:id="1230726952">
      <w:bodyDiv w:val="1"/>
      <w:marLeft w:val="0"/>
      <w:marRight w:val="0"/>
      <w:marTop w:val="0"/>
      <w:marBottom w:val="0"/>
      <w:divBdr>
        <w:top w:val="none" w:sz="0" w:space="0" w:color="auto"/>
        <w:left w:val="none" w:sz="0" w:space="0" w:color="auto"/>
        <w:bottom w:val="none" w:sz="0" w:space="0" w:color="auto"/>
        <w:right w:val="none" w:sz="0" w:space="0" w:color="auto"/>
      </w:divBdr>
    </w:div>
    <w:div w:id="1241988066">
      <w:bodyDiv w:val="1"/>
      <w:marLeft w:val="0"/>
      <w:marRight w:val="0"/>
      <w:marTop w:val="0"/>
      <w:marBottom w:val="0"/>
      <w:divBdr>
        <w:top w:val="none" w:sz="0" w:space="0" w:color="auto"/>
        <w:left w:val="none" w:sz="0" w:space="0" w:color="auto"/>
        <w:bottom w:val="none" w:sz="0" w:space="0" w:color="auto"/>
        <w:right w:val="none" w:sz="0" w:space="0" w:color="auto"/>
      </w:divBdr>
      <w:divsChild>
        <w:div w:id="1632782096">
          <w:marLeft w:val="0"/>
          <w:marRight w:val="0"/>
          <w:marTop w:val="0"/>
          <w:marBottom w:val="0"/>
          <w:divBdr>
            <w:top w:val="none" w:sz="0" w:space="0" w:color="auto"/>
            <w:left w:val="none" w:sz="0" w:space="0" w:color="auto"/>
            <w:bottom w:val="none" w:sz="0" w:space="0" w:color="auto"/>
            <w:right w:val="none" w:sz="0" w:space="0" w:color="auto"/>
          </w:divBdr>
          <w:divsChild>
            <w:div w:id="1790320781">
              <w:marLeft w:val="0"/>
              <w:marRight w:val="0"/>
              <w:marTop w:val="0"/>
              <w:marBottom w:val="0"/>
              <w:divBdr>
                <w:top w:val="none" w:sz="0" w:space="0" w:color="auto"/>
                <w:left w:val="none" w:sz="0" w:space="0" w:color="auto"/>
                <w:bottom w:val="none" w:sz="0" w:space="0" w:color="auto"/>
                <w:right w:val="none" w:sz="0" w:space="0" w:color="auto"/>
              </w:divBdr>
              <w:divsChild>
                <w:div w:id="16948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63963">
      <w:bodyDiv w:val="1"/>
      <w:marLeft w:val="0"/>
      <w:marRight w:val="0"/>
      <w:marTop w:val="0"/>
      <w:marBottom w:val="0"/>
      <w:divBdr>
        <w:top w:val="none" w:sz="0" w:space="0" w:color="auto"/>
        <w:left w:val="none" w:sz="0" w:space="0" w:color="auto"/>
        <w:bottom w:val="none" w:sz="0" w:space="0" w:color="auto"/>
        <w:right w:val="none" w:sz="0" w:space="0" w:color="auto"/>
      </w:divBdr>
    </w:div>
    <w:div w:id="1299646458">
      <w:bodyDiv w:val="1"/>
      <w:marLeft w:val="0"/>
      <w:marRight w:val="0"/>
      <w:marTop w:val="0"/>
      <w:marBottom w:val="0"/>
      <w:divBdr>
        <w:top w:val="none" w:sz="0" w:space="0" w:color="auto"/>
        <w:left w:val="none" w:sz="0" w:space="0" w:color="auto"/>
        <w:bottom w:val="none" w:sz="0" w:space="0" w:color="auto"/>
        <w:right w:val="none" w:sz="0" w:space="0" w:color="auto"/>
      </w:divBdr>
      <w:divsChild>
        <w:div w:id="1441217429">
          <w:marLeft w:val="0"/>
          <w:marRight w:val="0"/>
          <w:marTop w:val="0"/>
          <w:marBottom w:val="0"/>
          <w:divBdr>
            <w:top w:val="none" w:sz="0" w:space="0" w:color="auto"/>
            <w:left w:val="none" w:sz="0" w:space="0" w:color="auto"/>
            <w:bottom w:val="none" w:sz="0" w:space="0" w:color="auto"/>
            <w:right w:val="none" w:sz="0" w:space="0" w:color="auto"/>
          </w:divBdr>
          <w:divsChild>
            <w:div w:id="1826044297">
              <w:marLeft w:val="0"/>
              <w:marRight w:val="0"/>
              <w:marTop w:val="0"/>
              <w:marBottom w:val="0"/>
              <w:divBdr>
                <w:top w:val="none" w:sz="0" w:space="0" w:color="auto"/>
                <w:left w:val="none" w:sz="0" w:space="0" w:color="auto"/>
                <w:bottom w:val="none" w:sz="0" w:space="0" w:color="auto"/>
                <w:right w:val="none" w:sz="0" w:space="0" w:color="auto"/>
              </w:divBdr>
              <w:divsChild>
                <w:div w:id="1479688273">
                  <w:marLeft w:val="0"/>
                  <w:marRight w:val="0"/>
                  <w:marTop w:val="0"/>
                  <w:marBottom w:val="0"/>
                  <w:divBdr>
                    <w:top w:val="none" w:sz="0" w:space="0" w:color="auto"/>
                    <w:left w:val="none" w:sz="0" w:space="0" w:color="auto"/>
                    <w:bottom w:val="none" w:sz="0" w:space="0" w:color="auto"/>
                    <w:right w:val="none" w:sz="0" w:space="0" w:color="auto"/>
                  </w:divBdr>
                  <w:divsChild>
                    <w:div w:id="4953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6827">
      <w:bodyDiv w:val="1"/>
      <w:marLeft w:val="0"/>
      <w:marRight w:val="0"/>
      <w:marTop w:val="0"/>
      <w:marBottom w:val="0"/>
      <w:divBdr>
        <w:top w:val="none" w:sz="0" w:space="0" w:color="auto"/>
        <w:left w:val="none" w:sz="0" w:space="0" w:color="auto"/>
        <w:bottom w:val="none" w:sz="0" w:space="0" w:color="auto"/>
        <w:right w:val="none" w:sz="0" w:space="0" w:color="auto"/>
      </w:divBdr>
      <w:divsChild>
        <w:div w:id="924999832">
          <w:marLeft w:val="0"/>
          <w:marRight w:val="0"/>
          <w:marTop w:val="0"/>
          <w:marBottom w:val="0"/>
          <w:divBdr>
            <w:top w:val="none" w:sz="0" w:space="0" w:color="auto"/>
            <w:left w:val="none" w:sz="0" w:space="0" w:color="auto"/>
            <w:bottom w:val="none" w:sz="0" w:space="0" w:color="auto"/>
            <w:right w:val="none" w:sz="0" w:space="0" w:color="auto"/>
          </w:divBdr>
          <w:divsChild>
            <w:div w:id="422604422">
              <w:marLeft w:val="0"/>
              <w:marRight w:val="0"/>
              <w:marTop w:val="0"/>
              <w:marBottom w:val="0"/>
              <w:divBdr>
                <w:top w:val="none" w:sz="0" w:space="0" w:color="auto"/>
                <w:left w:val="none" w:sz="0" w:space="0" w:color="auto"/>
                <w:bottom w:val="none" w:sz="0" w:space="0" w:color="auto"/>
                <w:right w:val="none" w:sz="0" w:space="0" w:color="auto"/>
              </w:divBdr>
              <w:divsChild>
                <w:div w:id="11533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51743">
      <w:bodyDiv w:val="1"/>
      <w:marLeft w:val="0"/>
      <w:marRight w:val="0"/>
      <w:marTop w:val="0"/>
      <w:marBottom w:val="0"/>
      <w:divBdr>
        <w:top w:val="none" w:sz="0" w:space="0" w:color="auto"/>
        <w:left w:val="none" w:sz="0" w:space="0" w:color="auto"/>
        <w:bottom w:val="none" w:sz="0" w:space="0" w:color="auto"/>
        <w:right w:val="none" w:sz="0" w:space="0" w:color="auto"/>
      </w:divBdr>
      <w:divsChild>
        <w:div w:id="817720950">
          <w:marLeft w:val="0"/>
          <w:marRight w:val="0"/>
          <w:marTop w:val="0"/>
          <w:marBottom w:val="0"/>
          <w:divBdr>
            <w:top w:val="none" w:sz="0" w:space="0" w:color="auto"/>
            <w:left w:val="none" w:sz="0" w:space="0" w:color="auto"/>
            <w:bottom w:val="none" w:sz="0" w:space="0" w:color="auto"/>
            <w:right w:val="none" w:sz="0" w:space="0" w:color="auto"/>
          </w:divBdr>
          <w:divsChild>
            <w:div w:id="2005282971">
              <w:marLeft w:val="0"/>
              <w:marRight w:val="0"/>
              <w:marTop w:val="0"/>
              <w:marBottom w:val="0"/>
              <w:divBdr>
                <w:top w:val="none" w:sz="0" w:space="0" w:color="auto"/>
                <w:left w:val="none" w:sz="0" w:space="0" w:color="auto"/>
                <w:bottom w:val="none" w:sz="0" w:space="0" w:color="auto"/>
                <w:right w:val="none" w:sz="0" w:space="0" w:color="auto"/>
              </w:divBdr>
              <w:divsChild>
                <w:div w:id="13070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96384">
      <w:bodyDiv w:val="1"/>
      <w:marLeft w:val="0"/>
      <w:marRight w:val="0"/>
      <w:marTop w:val="0"/>
      <w:marBottom w:val="0"/>
      <w:divBdr>
        <w:top w:val="none" w:sz="0" w:space="0" w:color="auto"/>
        <w:left w:val="none" w:sz="0" w:space="0" w:color="auto"/>
        <w:bottom w:val="none" w:sz="0" w:space="0" w:color="auto"/>
        <w:right w:val="none" w:sz="0" w:space="0" w:color="auto"/>
      </w:divBdr>
      <w:divsChild>
        <w:div w:id="761802227">
          <w:marLeft w:val="0"/>
          <w:marRight w:val="0"/>
          <w:marTop w:val="0"/>
          <w:marBottom w:val="0"/>
          <w:divBdr>
            <w:top w:val="none" w:sz="0" w:space="0" w:color="auto"/>
            <w:left w:val="none" w:sz="0" w:space="0" w:color="auto"/>
            <w:bottom w:val="none" w:sz="0" w:space="0" w:color="auto"/>
            <w:right w:val="none" w:sz="0" w:space="0" w:color="auto"/>
          </w:divBdr>
          <w:divsChild>
            <w:div w:id="415904906">
              <w:marLeft w:val="0"/>
              <w:marRight w:val="0"/>
              <w:marTop w:val="0"/>
              <w:marBottom w:val="0"/>
              <w:divBdr>
                <w:top w:val="none" w:sz="0" w:space="0" w:color="auto"/>
                <w:left w:val="none" w:sz="0" w:space="0" w:color="auto"/>
                <w:bottom w:val="none" w:sz="0" w:space="0" w:color="auto"/>
                <w:right w:val="none" w:sz="0" w:space="0" w:color="auto"/>
              </w:divBdr>
              <w:divsChild>
                <w:div w:id="1743985837">
                  <w:marLeft w:val="0"/>
                  <w:marRight w:val="0"/>
                  <w:marTop w:val="0"/>
                  <w:marBottom w:val="0"/>
                  <w:divBdr>
                    <w:top w:val="none" w:sz="0" w:space="0" w:color="auto"/>
                    <w:left w:val="none" w:sz="0" w:space="0" w:color="auto"/>
                    <w:bottom w:val="none" w:sz="0" w:space="0" w:color="auto"/>
                    <w:right w:val="none" w:sz="0" w:space="0" w:color="auto"/>
                  </w:divBdr>
                  <w:divsChild>
                    <w:div w:id="96712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5416">
      <w:bodyDiv w:val="1"/>
      <w:marLeft w:val="0"/>
      <w:marRight w:val="0"/>
      <w:marTop w:val="0"/>
      <w:marBottom w:val="0"/>
      <w:divBdr>
        <w:top w:val="none" w:sz="0" w:space="0" w:color="auto"/>
        <w:left w:val="none" w:sz="0" w:space="0" w:color="auto"/>
        <w:bottom w:val="none" w:sz="0" w:space="0" w:color="auto"/>
        <w:right w:val="none" w:sz="0" w:space="0" w:color="auto"/>
      </w:divBdr>
    </w:div>
    <w:div w:id="1359310530">
      <w:bodyDiv w:val="1"/>
      <w:marLeft w:val="0"/>
      <w:marRight w:val="0"/>
      <w:marTop w:val="0"/>
      <w:marBottom w:val="0"/>
      <w:divBdr>
        <w:top w:val="none" w:sz="0" w:space="0" w:color="auto"/>
        <w:left w:val="none" w:sz="0" w:space="0" w:color="auto"/>
        <w:bottom w:val="none" w:sz="0" w:space="0" w:color="auto"/>
        <w:right w:val="none" w:sz="0" w:space="0" w:color="auto"/>
      </w:divBdr>
      <w:divsChild>
        <w:div w:id="1621305229">
          <w:marLeft w:val="0"/>
          <w:marRight w:val="0"/>
          <w:marTop w:val="0"/>
          <w:marBottom w:val="0"/>
          <w:divBdr>
            <w:top w:val="none" w:sz="0" w:space="0" w:color="auto"/>
            <w:left w:val="none" w:sz="0" w:space="0" w:color="auto"/>
            <w:bottom w:val="none" w:sz="0" w:space="0" w:color="auto"/>
            <w:right w:val="none" w:sz="0" w:space="0" w:color="auto"/>
          </w:divBdr>
          <w:divsChild>
            <w:div w:id="727727277">
              <w:marLeft w:val="0"/>
              <w:marRight w:val="0"/>
              <w:marTop w:val="0"/>
              <w:marBottom w:val="0"/>
              <w:divBdr>
                <w:top w:val="none" w:sz="0" w:space="0" w:color="auto"/>
                <w:left w:val="none" w:sz="0" w:space="0" w:color="auto"/>
                <w:bottom w:val="none" w:sz="0" w:space="0" w:color="auto"/>
                <w:right w:val="none" w:sz="0" w:space="0" w:color="auto"/>
              </w:divBdr>
              <w:divsChild>
                <w:div w:id="9044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3497">
      <w:bodyDiv w:val="1"/>
      <w:marLeft w:val="0"/>
      <w:marRight w:val="0"/>
      <w:marTop w:val="0"/>
      <w:marBottom w:val="0"/>
      <w:divBdr>
        <w:top w:val="none" w:sz="0" w:space="0" w:color="auto"/>
        <w:left w:val="none" w:sz="0" w:space="0" w:color="auto"/>
        <w:bottom w:val="none" w:sz="0" w:space="0" w:color="auto"/>
        <w:right w:val="none" w:sz="0" w:space="0" w:color="auto"/>
      </w:divBdr>
    </w:div>
    <w:div w:id="1382171569">
      <w:bodyDiv w:val="1"/>
      <w:marLeft w:val="0"/>
      <w:marRight w:val="0"/>
      <w:marTop w:val="0"/>
      <w:marBottom w:val="0"/>
      <w:divBdr>
        <w:top w:val="none" w:sz="0" w:space="0" w:color="auto"/>
        <w:left w:val="none" w:sz="0" w:space="0" w:color="auto"/>
        <w:bottom w:val="none" w:sz="0" w:space="0" w:color="auto"/>
        <w:right w:val="none" w:sz="0" w:space="0" w:color="auto"/>
      </w:divBdr>
    </w:div>
    <w:div w:id="1388801560">
      <w:bodyDiv w:val="1"/>
      <w:marLeft w:val="0"/>
      <w:marRight w:val="0"/>
      <w:marTop w:val="0"/>
      <w:marBottom w:val="0"/>
      <w:divBdr>
        <w:top w:val="none" w:sz="0" w:space="0" w:color="auto"/>
        <w:left w:val="none" w:sz="0" w:space="0" w:color="auto"/>
        <w:bottom w:val="none" w:sz="0" w:space="0" w:color="auto"/>
        <w:right w:val="none" w:sz="0" w:space="0" w:color="auto"/>
      </w:divBdr>
      <w:divsChild>
        <w:div w:id="14623859">
          <w:marLeft w:val="0"/>
          <w:marRight w:val="0"/>
          <w:marTop w:val="0"/>
          <w:marBottom w:val="0"/>
          <w:divBdr>
            <w:top w:val="none" w:sz="0" w:space="0" w:color="auto"/>
            <w:left w:val="none" w:sz="0" w:space="0" w:color="auto"/>
            <w:bottom w:val="none" w:sz="0" w:space="0" w:color="auto"/>
            <w:right w:val="none" w:sz="0" w:space="0" w:color="auto"/>
          </w:divBdr>
          <w:divsChild>
            <w:div w:id="1510411505">
              <w:marLeft w:val="0"/>
              <w:marRight w:val="0"/>
              <w:marTop w:val="0"/>
              <w:marBottom w:val="0"/>
              <w:divBdr>
                <w:top w:val="none" w:sz="0" w:space="0" w:color="auto"/>
                <w:left w:val="none" w:sz="0" w:space="0" w:color="auto"/>
                <w:bottom w:val="none" w:sz="0" w:space="0" w:color="auto"/>
                <w:right w:val="none" w:sz="0" w:space="0" w:color="auto"/>
              </w:divBdr>
              <w:divsChild>
                <w:div w:id="745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3521">
      <w:bodyDiv w:val="1"/>
      <w:marLeft w:val="0"/>
      <w:marRight w:val="0"/>
      <w:marTop w:val="0"/>
      <w:marBottom w:val="0"/>
      <w:divBdr>
        <w:top w:val="none" w:sz="0" w:space="0" w:color="auto"/>
        <w:left w:val="none" w:sz="0" w:space="0" w:color="auto"/>
        <w:bottom w:val="none" w:sz="0" w:space="0" w:color="auto"/>
        <w:right w:val="none" w:sz="0" w:space="0" w:color="auto"/>
      </w:divBdr>
      <w:divsChild>
        <w:div w:id="420832996">
          <w:marLeft w:val="0"/>
          <w:marRight w:val="0"/>
          <w:marTop w:val="0"/>
          <w:marBottom w:val="0"/>
          <w:divBdr>
            <w:top w:val="none" w:sz="0" w:space="0" w:color="auto"/>
            <w:left w:val="none" w:sz="0" w:space="0" w:color="auto"/>
            <w:bottom w:val="none" w:sz="0" w:space="0" w:color="auto"/>
            <w:right w:val="none" w:sz="0" w:space="0" w:color="auto"/>
          </w:divBdr>
          <w:divsChild>
            <w:div w:id="1058094235">
              <w:marLeft w:val="0"/>
              <w:marRight w:val="0"/>
              <w:marTop w:val="0"/>
              <w:marBottom w:val="0"/>
              <w:divBdr>
                <w:top w:val="none" w:sz="0" w:space="0" w:color="auto"/>
                <w:left w:val="none" w:sz="0" w:space="0" w:color="auto"/>
                <w:bottom w:val="none" w:sz="0" w:space="0" w:color="auto"/>
                <w:right w:val="none" w:sz="0" w:space="0" w:color="auto"/>
              </w:divBdr>
              <w:divsChild>
                <w:div w:id="343821592">
                  <w:marLeft w:val="0"/>
                  <w:marRight w:val="0"/>
                  <w:marTop w:val="0"/>
                  <w:marBottom w:val="0"/>
                  <w:divBdr>
                    <w:top w:val="none" w:sz="0" w:space="0" w:color="auto"/>
                    <w:left w:val="none" w:sz="0" w:space="0" w:color="auto"/>
                    <w:bottom w:val="none" w:sz="0" w:space="0" w:color="auto"/>
                    <w:right w:val="none" w:sz="0" w:space="0" w:color="auto"/>
                  </w:divBdr>
                  <w:divsChild>
                    <w:div w:id="1182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7578">
      <w:bodyDiv w:val="1"/>
      <w:marLeft w:val="0"/>
      <w:marRight w:val="0"/>
      <w:marTop w:val="0"/>
      <w:marBottom w:val="0"/>
      <w:divBdr>
        <w:top w:val="none" w:sz="0" w:space="0" w:color="auto"/>
        <w:left w:val="none" w:sz="0" w:space="0" w:color="auto"/>
        <w:bottom w:val="none" w:sz="0" w:space="0" w:color="auto"/>
        <w:right w:val="none" w:sz="0" w:space="0" w:color="auto"/>
      </w:divBdr>
      <w:divsChild>
        <w:div w:id="882180915">
          <w:marLeft w:val="0"/>
          <w:marRight w:val="0"/>
          <w:marTop w:val="0"/>
          <w:marBottom w:val="0"/>
          <w:divBdr>
            <w:top w:val="none" w:sz="0" w:space="0" w:color="auto"/>
            <w:left w:val="none" w:sz="0" w:space="0" w:color="auto"/>
            <w:bottom w:val="none" w:sz="0" w:space="0" w:color="auto"/>
            <w:right w:val="none" w:sz="0" w:space="0" w:color="auto"/>
          </w:divBdr>
          <w:divsChild>
            <w:div w:id="2132354789">
              <w:marLeft w:val="0"/>
              <w:marRight w:val="0"/>
              <w:marTop w:val="0"/>
              <w:marBottom w:val="0"/>
              <w:divBdr>
                <w:top w:val="none" w:sz="0" w:space="0" w:color="auto"/>
                <w:left w:val="none" w:sz="0" w:space="0" w:color="auto"/>
                <w:bottom w:val="none" w:sz="0" w:space="0" w:color="auto"/>
                <w:right w:val="none" w:sz="0" w:space="0" w:color="auto"/>
              </w:divBdr>
              <w:divsChild>
                <w:div w:id="3121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2652">
      <w:bodyDiv w:val="1"/>
      <w:marLeft w:val="0"/>
      <w:marRight w:val="0"/>
      <w:marTop w:val="0"/>
      <w:marBottom w:val="0"/>
      <w:divBdr>
        <w:top w:val="none" w:sz="0" w:space="0" w:color="auto"/>
        <w:left w:val="none" w:sz="0" w:space="0" w:color="auto"/>
        <w:bottom w:val="none" w:sz="0" w:space="0" w:color="auto"/>
        <w:right w:val="none" w:sz="0" w:space="0" w:color="auto"/>
      </w:divBdr>
    </w:div>
    <w:div w:id="1446120475">
      <w:bodyDiv w:val="1"/>
      <w:marLeft w:val="0"/>
      <w:marRight w:val="0"/>
      <w:marTop w:val="0"/>
      <w:marBottom w:val="0"/>
      <w:divBdr>
        <w:top w:val="none" w:sz="0" w:space="0" w:color="auto"/>
        <w:left w:val="none" w:sz="0" w:space="0" w:color="auto"/>
        <w:bottom w:val="none" w:sz="0" w:space="0" w:color="auto"/>
        <w:right w:val="none" w:sz="0" w:space="0" w:color="auto"/>
      </w:divBdr>
    </w:div>
    <w:div w:id="1468039114">
      <w:bodyDiv w:val="1"/>
      <w:marLeft w:val="0"/>
      <w:marRight w:val="0"/>
      <w:marTop w:val="0"/>
      <w:marBottom w:val="0"/>
      <w:divBdr>
        <w:top w:val="none" w:sz="0" w:space="0" w:color="auto"/>
        <w:left w:val="none" w:sz="0" w:space="0" w:color="auto"/>
        <w:bottom w:val="none" w:sz="0" w:space="0" w:color="auto"/>
        <w:right w:val="none" w:sz="0" w:space="0" w:color="auto"/>
      </w:divBdr>
    </w:div>
    <w:div w:id="1475944884">
      <w:bodyDiv w:val="1"/>
      <w:marLeft w:val="0"/>
      <w:marRight w:val="0"/>
      <w:marTop w:val="0"/>
      <w:marBottom w:val="0"/>
      <w:divBdr>
        <w:top w:val="none" w:sz="0" w:space="0" w:color="auto"/>
        <w:left w:val="none" w:sz="0" w:space="0" w:color="auto"/>
        <w:bottom w:val="none" w:sz="0" w:space="0" w:color="auto"/>
        <w:right w:val="none" w:sz="0" w:space="0" w:color="auto"/>
      </w:divBdr>
    </w:div>
    <w:div w:id="1478450349">
      <w:bodyDiv w:val="1"/>
      <w:marLeft w:val="0"/>
      <w:marRight w:val="0"/>
      <w:marTop w:val="0"/>
      <w:marBottom w:val="0"/>
      <w:divBdr>
        <w:top w:val="none" w:sz="0" w:space="0" w:color="auto"/>
        <w:left w:val="none" w:sz="0" w:space="0" w:color="auto"/>
        <w:bottom w:val="none" w:sz="0" w:space="0" w:color="auto"/>
        <w:right w:val="none" w:sz="0" w:space="0" w:color="auto"/>
      </w:divBdr>
      <w:divsChild>
        <w:div w:id="1289971294">
          <w:marLeft w:val="0"/>
          <w:marRight w:val="0"/>
          <w:marTop w:val="0"/>
          <w:marBottom w:val="0"/>
          <w:divBdr>
            <w:top w:val="none" w:sz="0" w:space="0" w:color="auto"/>
            <w:left w:val="none" w:sz="0" w:space="0" w:color="auto"/>
            <w:bottom w:val="none" w:sz="0" w:space="0" w:color="auto"/>
            <w:right w:val="none" w:sz="0" w:space="0" w:color="auto"/>
          </w:divBdr>
          <w:divsChild>
            <w:div w:id="1904027196">
              <w:marLeft w:val="0"/>
              <w:marRight w:val="0"/>
              <w:marTop w:val="0"/>
              <w:marBottom w:val="0"/>
              <w:divBdr>
                <w:top w:val="none" w:sz="0" w:space="0" w:color="auto"/>
                <w:left w:val="none" w:sz="0" w:space="0" w:color="auto"/>
                <w:bottom w:val="none" w:sz="0" w:space="0" w:color="auto"/>
                <w:right w:val="none" w:sz="0" w:space="0" w:color="auto"/>
              </w:divBdr>
              <w:divsChild>
                <w:div w:id="1409645683">
                  <w:marLeft w:val="0"/>
                  <w:marRight w:val="0"/>
                  <w:marTop w:val="0"/>
                  <w:marBottom w:val="0"/>
                  <w:divBdr>
                    <w:top w:val="none" w:sz="0" w:space="0" w:color="auto"/>
                    <w:left w:val="none" w:sz="0" w:space="0" w:color="auto"/>
                    <w:bottom w:val="none" w:sz="0" w:space="0" w:color="auto"/>
                    <w:right w:val="none" w:sz="0" w:space="0" w:color="auto"/>
                  </w:divBdr>
                </w:div>
                <w:div w:id="17486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4279">
      <w:bodyDiv w:val="1"/>
      <w:marLeft w:val="0"/>
      <w:marRight w:val="0"/>
      <w:marTop w:val="0"/>
      <w:marBottom w:val="0"/>
      <w:divBdr>
        <w:top w:val="none" w:sz="0" w:space="0" w:color="auto"/>
        <w:left w:val="none" w:sz="0" w:space="0" w:color="auto"/>
        <w:bottom w:val="none" w:sz="0" w:space="0" w:color="auto"/>
        <w:right w:val="none" w:sz="0" w:space="0" w:color="auto"/>
      </w:divBdr>
      <w:divsChild>
        <w:div w:id="1473907018">
          <w:marLeft w:val="0"/>
          <w:marRight w:val="0"/>
          <w:marTop w:val="0"/>
          <w:marBottom w:val="0"/>
          <w:divBdr>
            <w:top w:val="none" w:sz="0" w:space="0" w:color="auto"/>
            <w:left w:val="none" w:sz="0" w:space="0" w:color="auto"/>
            <w:bottom w:val="none" w:sz="0" w:space="0" w:color="auto"/>
            <w:right w:val="none" w:sz="0" w:space="0" w:color="auto"/>
          </w:divBdr>
          <w:divsChild>
            <w:div w:id="39406700">
              <w:marLeft w:val="0"/>
              <w:marRight w:val="0"/>
              <w:marTop w:val="0"/>
              <w:marBottom w:val="0"/>
              <w:divBdr>
                <w:top w:val="none" w:sz="0" w:space="0" w:color="auto"/>
                <w:left w:val="none" w:sz="0" w:space="0" w:color="auto"/>
                <w:bottom w:val="none" w:sz="0" w:space="0" w:color="auto"/>
                <w:right w:val="none" w:sz="0" w:space="0" w:color="auto"/>
              </w:divBdr>
              <w:divsChild>
                <w:div w:id="3204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5245">
      <w:bodyDiv w:val="1"/>
      <w:marLeft w:val="0"/>
      <w:marRight w:val="0"/>
      <w:marTop w:val="0"/>
      <w:marBottom w:val="0"/>
      <w:divBdr>
        <w:top w:val="none" w:sz="0" w:space="0" w:color="auto"/>
        <w:left w:val="none" w:sz="0" w:space="0" w:color="auto"/>
        <w:bottom w:val="none" w:sz="0" w:space="0" w:color="auto"/>
        <w:right w:val="none" w:sz="0" w:space="0" w:color="auto"/>
      </w:divBdr>
    </w:div>
    <w:div w:id="1661345866">
      <w:bodyDiv w:val="1"/>
      <w:marLeft w:val="0"/>
      <w:marRight w:val="0"/>
      <w:marTop w:val="0"/>
      <w:marBottom w:val="0"/>
      <w:divBdr>
        <w:top w:val="none" w:sz="0" w:space="0" w:color="auto"/>
        <w:left w:val="none" w:sz="0" w:space="0" w:color="auto"/>
        <w:bottom w:val="none" w:sz="0" w:space="0" w:color="auto"/>
        <w:right w:val="none" w:sz="0" w:space="0" w:color="auto"/>
      </w:divBdr>
      <w:divsChild>
        <w:div w:id="1789935289">
          <w:marLeft w:val="0"/>
          <w:marRight w:val="0"/>
          <w:marTop w:val="0"/>
          <w:marBottom w:val="0"/>
          <w:divBdr>
            <w:top w:val="none" w:sz="0" w:space="0" w:color="auto"/>
            <w:left w:val="none" w:sz="0" w:space="0" w:color="auto"/>
            <w:bottom w:val="none" w:sz="0" w:space="0" w:color="auto"/>
            <w:right w:val="none" w:sz="0" w:space="0" w:color="auto"/>
          </w:divBdr>
          <w:divsChild>
            <w:div w:id="44261889">
              <w:marLeft w:val="0"/>
              <w:marRight w:val="0"/>
              <w:marTop w:val="0"/>
              <w:marBottom w:val="0"/>
              <w:divBdr>
                <w:top w:val="none" w:sz="0" w:space="0" w:color="auto"/>
                <w:left w:val="none" w:sz="0" w:space="0" w:color="auto"/>
                <w:bottom w:val="none" w:sz="0" w:space="0" w:color="auto"/>
                <w:right w:val="none" w:sz="0" w:space="0" w:color="auto"/>
              </w:divBdr>
              <w:divsChild>
                <w:div w:id="1048068861">
                  <w:marLeft w:val="0"/>
                  <w:marRight w:val="0"/>
                  <w:marTop w:val="0"/>
                  <w:marBottom w:val="0"/>
                  <w:divBdr>
                    <w:top w:val="none" w:sz="0" w:space="0" w:color="auto"/>
                    <w:left w:val="none" w:sz="0" w:space="0" w:color="auto"/>
                    <w:bottom w:val="none" w:sz="0" w:space="0" w:color="auto"/>
                    <w:right w:val="none" w:sz="0" w:space="0" w:color="auto"/>
                  </w:divBdr>
                  <w:divsChild>
                    <w:div w:id="6657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2110">
      <w:bodyDiv w:val="1"/>
      <w:marLeft w:val="0"/>
      <w:marRight w:val="0"/>
      <w:marTop w:val="0"/>
      <w:marBottom w:val="0"/>
      <w:divBdr>
        <w:top w:val="none" w:sz="0" w:space="0" w:color="auto"/>
        <w:left w:val="none" w:sz="0" w:space="0" w:color="auto"/>
        <w:bottom w:val="none" w:sz="0" w:space="0" w:color="auto"/>
        <w:right w:val="none" w:sz="0" w:space="0" w:color="auto"/>
      </w:divBdr>
      <w:divsChild>
        <w:div w:id="14157980">
          <w:marLeft w:val="0"/>
          <w:marRight w:val="0"/>
          <w:marTop w:val="0"/>
          <w:marBottom w:val="0"/>
          <w:divBdr>
            <w:top w:val="none" w:sz="0" w:space="0" w:color="auto"/>
            <w:left w:val="none" w:sz="0" w:space="0" w:color="auto"/>
            <w:bottom w:val="none" w:sz="0" w:space="0" w:color="auto"/>
            <w:right w:val="none" w:sz="0" w:space="0" w:color="auto"/>
          </w:divBdr>
          <w:divsChild>
            <w:div w:id="148832730">
              <w:marLeft w:val="0"/>
              <w:marRight w:val="0"/>
              <w:marTop w:val="0"/>
              <w:marBottom w:val="0"/>
              <w:divBdr>
                <w:top w:val="none" w:sz="0" w:space="0" w:color="auto"/>
                <w:left w:val="none" w:sz="0" w:space="0" w:color="auto"/>
                <w:bottom w:val="none" w:sz="0" w:space="0" w:color="auto"/>
                <w:right w:val="none" w:sz="0" w:space="0" w:color="auto"/>
              </w:divBdr>
              <w:divsChild>
                <w:div w:id="16064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9454">
      <w:bodyDiv w:val="1"/>
      <w:marLeft w:val="0"/>
      <w:marRight w:val="0"/>
      <w:marTop w:val="0"/>
      <w:marBottom w:val="0"/>
      <w:divBdr>
        <w:top w:val="none" w:sz="0" w:space="0" w:color="auto"/>
        <w:left w:val="none" w:sz="0" w:space="0" w:color="auto"/>
        <w:bottom w:val="none" w:sz="0" w:space="0" w:color="auto"/>
        <w:right w:val="none" w:sz="0" w:space="0" w:color="auto"/>
      </w:divBdr>
    </w:div>
    <w:div w:id="1706521277">
      <w:bodyDiv w:val="1"/>
      <w:marLeft w:val="0"/>
      <w:marRight w:val="0"/>
      <w:marTop w:val="0"/>
      <w:marBottom w:val="0"/>
      <w:divBdr>
        <w:top w:val="none" w:sz="0" w:space="0" w:color="auto"/>
        <w:left w:val="none" w:sz="0" w:space="0" w:color="auto"/>
        <w:bottom w:val="none" w:sz="0" w:space="0" w:color="auto"/>
        <w:right w:val="none" w:sz="0" w:space="0" w:color="auto"/>
      </w:divBdr>
      <w:divsChild>
        <w:div w:id="749891551">
          <w:marLeft w:val="0"/>
          <w:marRight w:val="0"/>
          <w:marTop w:val="0"/>
          <w:marBottom w:val="0"/>
          <w:divBdr>
            <w:top w:val="none" w:sz="0" w:space="0" w:color="auto"/>
            <w:left w:val="none" w:sz="0" w:space="0" w:color="auto"/>
            <w:bottom w:val="none" w:sz="0" w:space="0" w:color="auto"/>
            <w:right w:val="none" w:sz="0" w:space="0" w:color="auto"/>
          </w:divBdr>
          <w:divsChild>
            <w:div w:id="1574117383">
              <w:marLeft w:val="0"/>
              <w:marRight w:val="0"/>
              <w:marTop w:val="0"/>
              <w:marBottom w:val="0"/>
              <w:divBdr>
                <w:top w:val="none" w:sz="0" w:space="0" w:color="auto"/>
                <w:left w:val="none" w:sz="0" w:space="0" w:color="auto"/>
                <w:bottom w:val="none" w:sz="0" w:space="0" w:color="auto"/>
                <w:right w:val="none" w:sz="0" w:space="0" w:color="auto"/>
              </w:divBdr>
              <w:divsChild>
                <w:div w:id="286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8733">
      <w:bodyDiv w:val="1"/>
      <w:marLeft w:val="0"/>
      <w:marRight w:val="0"/>
      <w:marTop w:val="0"/>
      <w:marBottom w:val="0"/>
      <w:divBdr>
        <w:top w:val="none" w:sz="0" w:space="0" w:color="auto"/>
        <w:left w:val="none" w:sz="0" w:space="0" w:color="auto"/>
        <w:bottom w:val="none" w:sz="0" w:space="0" w:color="auto"/>
        <w:right w:val="none" w:sz="0" w:space="0" w:color="auto"/>
      </w:divBdr>
    </w:div>
    <w:div w:id="1735735006">
      <w:bodyDiv w:val="1"/>
      <w:marLeft w:val="0"/>
      <w:marRight w:val="0"/>
      <w:marTop w:val="0"/>
      <w:marBottom w:val="0"/>
      <w:divBdr>
        <w:top w:val="none" w:sz="0" w:space="0" w:color="auto"/>
        <w:left w:val="none" w:sz="0" w:space="0" w:color="auto"/>
        <w:bottom w:val="none" w:sz="0" w:space="0" w:color="auto"/>
        <w:right w:val="none" w:sz="0" w:space="0" w:color="auto"/>
      </w:divBdr>
    </w:div>
    <w:div w:id="1739396997">
      <w:bodyDiv w:val="1"/>
      <w:marLeft w:val="0"/>
      <w:marRight w:val="0"/>
      <w:marTop w:val="0"/>
      <w:marBottom w:val="0"/>
      <w:divBdr>
        <w:top w:val="none" w:sz="0" w:space="0" w:color="auto"/>
        <w:left w:val="none" w:sz="0" w:space="0" w:color="auto"/>
        <w:bottom w:val="none" w:sz="0" w:space="0" w:color="auto"/>
        <w:right w:val="none" w:sz="0" w:space="0" w:color="auto"/>
      </w:divBdr>
      <w:divsChild>
        <w:div w:id="1545289818">
          <w:marLeft w:val="0"/>
          <w:marRight w:val="0"/>
          <w:marTop w:val="0"/>
          <w:marBottom w:val="0"/>
          <w:divBdr>
            <w:top w:val="none" w:sz="0" w:space="0" w:color="auto"/>
            <w:left w:val="none" w:sz="0" w:space="0" w:color="auto"/>
            <w:bottom w:val="none" w:sz="0" w:space="0" w:color="auto"/>
            <w:right w:val="none" w:sz="0" w:space="0" w:color="auto"/>
          </w:divBdr>
          <w:divsChild>
            <w:div w:id="371999227">
              <w:marLeft w:val="0"/>
              <w:marRight w:val="0"/>
              <w:marTop w:val="0"/>
              <w:marBottom w:val="0"/>
              <w:divBdr>
                <w:top w:val="none" w:sz="0" w:space="0" w:color="auto"/>
                <w:left w:val="none" w:sz="0" w:space="0" w:color="auto"/>
                <w:bottom w:val="none" w:sz="0" w:space="0" w:color="auto"/>
                <w:right w:val="none" w:sz="0" w:space="0" w:color="auto"/>
              </w:divBdr>
              <w:divsChild>
                <w:div w:id="3022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2761">
      <w:bodyDiv w:val="1"/>
      <w:marLeft w:val="0"/>
      <w:marRight w:val="0"/>
      <w:marTop w:val="0"/>
      <w:marBottom w:val="0"/>
      <w:divBdr>
        <w:top w:val="none" w:sz="0" w:space="0" w:color="auto"/>
        <w:left w:val="none" w:sz="0" w:space="0" w:color="auto"/>
        <w:bottom w:val="none" w:sz="0" w:space="0" w:color="auto"/>
        <w:right w:val="none" w:sz="0" w:space="0" w:color="auto"/>
      </w:divBdr>
      <w:divsChild>
        <w:div w:id="642007217">
          <w:marLeft w:val="0"/>
          <w:marRight w:val="0"/>
          <w:marTop w:val="0"/>
          <w:marBottom w:val="0"/>
          <w:divBdr>
            <w:top w:val="none" w:sz="0" w:space="0" w:color="auto"/>
            <w:left w:val="none" w:sz="0" w:space="0" w:color="auto"/>
            <w:bottom w:val="none" w:sz="0" w:space="0" w:color="auto"/>
            <w:right w:val="none" w:sz="0" w:space="0" w:color="auto"/>
          </w:divBdr>
          <w:divsChild>
            <w:div w:id="2111464656">
              <w:marLeft w:val="0"/>
              <w:marRight w:val="0"/>
              <w:marTop w:val="0"/>
              <w:marBottom w:val="0"/>
              <w:divBdr>
                <w:top w:val="none" w:sz="0" w:space="0" w:color="auto"/>
                <w:left w:val="none" w:sz="0" w:space="0" w:color="auto"/>
                <w:bottom w:val="none" w:sz="0" w:space="0" w:color="auto"/>
                <w:right w:val="none" w:sz="0" w:space="0" w:color="auto"/>
              </w:divBdr>
              <w:divsChild>
                <w:div w:id="547449526">
                  <w:marLeft w:val="0"/>
                  <w:marRight w:val="0"/>
                  <w:marTop w:val="0"/>
                  <w:marBottom w:val="0"/>
                  <w:divBdr>
                    <w:top w:val="none" w:sz="0" w:space="0" w:color="auto"/>
                    <w:left w:val="none" w:sz="0" w:space="0" w:color="auto"/>
                    <w:bottom w:val="none" w:sz="0" w:space="0" w:color="auto"/>
                    <w:right w:val="none" w:sz="0" w:space="0" w:color="auto"/>
                  </w:divBdr>
                  <w:divsChild>
                    <w:div w:id="324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41457">
      <w:bodyDiv w:val="1"/>
      <w:marLeft w:val="0"/>
      <w:marRight w:val="0"/>
      <w:marTop w:val="0"/>
      <w:marBottom w:val="0"/>
      <w:divBdr>
        <w:top w:val="none" w:sz="0" w:space="0" w:color="auto"/>
        <w:left w:val="none" w:sz="0" w:space="0" w:color="auto"/>
        <w:bottom w:val="none" w:sz="0" w:space="0" w:color="auto"/>
        <w:right w:val="none" w:sz="0" w:space="0" w:color="auto"/>
      </w:divBdr>
    </w:div>
    <w:div w:id="1817525744">
      <w:bodyDiv w:val="1"/>
      <w:marLeft w:val="0"/>
      <w:marRight w:val="0"/>
      <w:marTop w:val="0"/>
      <w:marBottom w:val="0"/>
      <w:divBdr>
        <w:top w:val="none" w:sz="0" w:space="0" w:color="auto"/>
        <w:left w:val="none" w:sz="0" w:space="0" w:color="auto"/>
        <w:bottom w:val="none" w:sz="0" w:space="0" w:color="auto"/>
        <w:right w:val="none" w:sz="0" w:space="0" w:color="auto"/>
      </w:divBdr>
      <w:divsChild>
        <w:div w:id="910189878">
          <w:marLeft w:val="0"/>
          <w:marRight w:val="0"/>
          <w:marTop w:val="0"/>
          <w:marBottom w:val="0"/>
          <w:divBdr>
            <w:top w:val="none" w:sz="0" w:space="0" w:color="auto"/>
            <w:left w:val="none" w:sz="0" w:space="0" w:color="auto"/>
            <w:bottom w:val="none" w:sz="0" w:space="0" w:color="auto"/>
            <w:right w:val="none" w:sz="0" w:space="0" w:color="auto"/>
          </w:divBdr>
          <w:divsChild>
            <w:div w:id="1847205197">
              <w:marLeft w:val="0"/>
              <w:marRight w:val="0"/>
              <w:marTop w:val="0"/>
              <w:marBottom w:val="0"/>
              <w:divBdr>
                <w:top w:val="none" w:sz="0" w:space="0" w:color="auto"/>
                <w:left w:val="none" w:sz="0" w:space="0" w:color="auto"/>
                <w:bottom w:val="none" w:sz="0" w:space="0" w:color="auto"/>
                <w:right w:val="none" w:sz="0" w:space="0" w:color="auto"/>
              </w:divBdr>
              <w:divsChild>
                <w:div w:id="740295346">
                  <w:marLeft w:val="0"/>
                  <w:marRight w:val="0"/>
                  <w:marTop w:val="0"/>
                  <w:marBottom w:val="0"/>
                  <w:divBdr>
                    <w:top w:val="none" w:sz="0" w:space="0" w:color="auto"/>
                    <w:left w:val="none" w:sz="0" w:space="0" w:color="auto"/>
                    <w:bottom w:val="none" w:sz="0" w:space="0" w:color="auto"/>
                    <w:right w:val="none" w:sz="0" w:space="0" w:color="auto"/>
                  </w:divBdr>
                  <w:divsChild>
                    <w:div w:id="127802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65745">
      <w:bodyDiv w:val="1"/>
      <w:marLeft w:val="0"/>
      <w:marRight w:val="0"/>
      <w:marTop w:val="0"/>
      <w:marBottom w:val="0"/>
      <w:divBdr>
        <w:top w:val="none" w:sz="0" w:space="0" w:color="auto"/>
        <w:left w:val="none" w:sz="0" w:space="0" w:color="auto"/>
        <w:bottom w:val="none" w:sz="0" w:space="0" w:color="auto"/>
        <w:right w:val="none" w:sz="0" w:space="0" w:color="auto"/>
      </w:divBdr>
    </w:div>
    <w:div w:id="1842232479">
      <w:bodyDiv w:val="1"/>
      <w:marLeft w:val="0"/>
      <w:marRight w:val="0"/>
      <w:marTop w:val="0"/>
      <w:marBottom w:val="0"/>
      <w:divBdr>
        <w:top w:val="none" w:sz="0" w:space="0" w:color="auto"/>
        <w:left w:val="none" w:sz="0" w:space="0" w:color="auto"/>
        <w:bottom w:val="none" w:sz="0" w:space="0" w:color="auto"/>
        <w:right w:val="none" w:sz="0" w:space="0" w:color="auto"/>
      </w:divBdr>
    </w:div>
    <w:div w:id="1876694989">
      <w:bodyDiv w:val="1"/>
      <w:marLeft w:val="0"/>
      <w:marRight w:val="0"/>
      <w:marTop w:val="0"/>
      <w:marBottom w:val="0"/>
      <w:divBdr>
        <w:top w:val="none" w:sz="0" w:space="0" w:color="auto"/>
        <w:left w:val="none" w:sz="0" w:space="0" w:color="auto"/>
        <w:bottom w:val="none" w:sz="0" w:space="0" w:color="auto"/>
        <w:right w:val="none" w:sz="0" w:space="0" w:color="auto"/>
      </w:divBdr>
    </w:div>
    <w:div w:id="1898125341">
      <w:bodyDiv w:val="1"/>
      <w:marLeft w:val="0"/>
      <w:marRight w:val="0"/>
      <w:marTop w:val="0"/>
      <w:marBottom w:val="0"/>
      <w:divBdr>
        <w:top w:val="none" w:sz="0" w:space="0" w:color="auto"/>
        <w:left w:val="none" w:sz="0" w:space="0" w:color="auto"/>
        <w:bottom w:val="none" w:sz="0" w:space="0" w:color="auto"/>
        <w:right w:val="none" w:sz="0" w:space="0" w:color="auto"/>
      </w:divBdr>
    </w:div>
    <w:div w:id="1908875244">
      <w:bodyDiv w:val="1"/>
      <w:marLeft w:val="0"/>
      <w:marRight w:val="0"/>
      <w:marTop w:val="0"/>
      <w:marBottom w:val="0"/>
      <w:divBdr>
        <w:top w:val="none" w:sz="0" w:space="0" w:color="auto"/>
        <w:left w:val="none" w:sz="0" w:space="0" w:color="auto"/>
        <w:bottom w:val="none" w:sz="0" w:space="0" w:color="auto"/>
        <w:right w:val="none" w:sz="0" w:space="0" w:color="auto"/>
      </w:divBdr>
      <w:divsChild>
        <w:div w:id="1218934223">
          <w:marLeft w:val="547"/>
          <w:marRight w:val="0"/>
          <w:marTop w:val="0"/>
          <w:marBottom w:val="256"/>
          <w:divBdr>
            <w:top w:val="none" w:sz="0" w:space="0" w:color="auto"/>
            <w:left w:val="none" w:sz="0" w:space="0" w:color="auto"/>
            <w:bottom w:val="none" w:sz="0" w:space="0" w:color="auto"/>
            <w:right w:val="none" w:sz="0" w:space="0" w:color="auto"/>
          </w:divBdr>
        </w:div>
        <w:div w:id="309017807">
          <w:marLeft w:val="547"/>
          <w:marRight w:val="0"/>
          <w:marTop w:val="0"/>
          <w:marBottom w:val="256"/>
          <w:divBdr>
            <w:top w:val="none" w:sz="0" w:space="0" w:color="auto"/>
            <w:left w:val="none" w:sz="0" w:space="0" w:color="auto"/>
            <w:bottom w:val="none" w:sz="0" w:space="0" w:color="auto"/>
            <w:right w:val="none" w:sz="0" w:space="0" w:color="auto"/>
          </w:divBdr>
        </w:div>
        <w:div w:id="2112121324">
          <w:marLeft w:val="547"/>
          <w:marRight w:val="0"/>
          <w:marTop w:val="0"/>
          <w:marBottom w:val="256"/>
          <w:divBdr>
            <w:top w:val="none" w:sz="0" w:space="0" w:color="auto"/>
            <w:left w:val="none" w:sz="0" w:space="0" w:color="auto"/>
            <w:bottom w:val="none" w:sz="0" w:space="0" w:color="auto"/>
            <w:right w:val="none" w:sz="0" w:space="0" w:color="auto"/>
          </w:divBdr>
        </w:div>
        <w:div w:id="931007943">
          <w:marLeft w:val="547"/>
          <w:marRight w:val="0"/>
          <w:marTop w:val="0"/>
          <w:marBottom w:val="256"/>
          <w:divBdr>
            <w:top w:val="none" w:sz="0" w:space="0" w:color="auto"/>
            <w:left w:val="none" w:sz="0" w:space="0" w:color="auto"/>
            <w:bottom w:val="none" w:sz="0" w:space="0" w:color="auto"/>
            <w:right w:val="none" w:sz="0" w:space="0" w:color="auto"/>
          </w:divBdr>
        </w:div>
        <w:div w:id="460851708">
          <w:marLeft w:val="547"/>
          <w:marRight w:val="0"/>
          <w:marTop w:val="0"/>
          <w:marBottom w:val="256"/>
          <w:divBdr>
            <w:top w:val="none" w:sz="0" w:space="0" w:color="auto"/>
            <w:left w:val="none" w:sz="0" w:space="0" w:color="auto"/>
            <w:bottom w:val="none" w:sz="0" w:space="0" w:color="auto"/>
            <w:right w:val="none" w:sz="0" w:space="0" w:color="auto"/>
          </w:divBdr>
        </w:div>
        <w:div w:id="1614096313">
          <w:marLeft w:val="547"/>
          <w:marRight w:val="0"/>
          <w:marTop w:val="0"/>
          <w:marBottom w:val="256"/>
          <w:divBdr>
            <w:top w:val="none" w:sz="0" w:space="0" w:color="auto"/>
            <w:left w:val="none" w:sz="0" w:space="0" w:color="auto"/>
            <w:bottom w:val="none" w:sz="0" w:space="0" w:color="auto"/>
            <w:right w:val="none" w:sz="0" w:space="0" w:color="auto"/>
          </w:divBdr>
        </w:div>
      </w:divsChild>
    </w:div>
    <w:div w:id="1920822697">
      <w:bodyDiv w:val="1"/>
      <w:marLeft w:val="0"/>
      <w:marRight w:val="0"/>
      <w:marTop w:val="0"/>
      <w:marBottom w:val="0"/>
      <w:divBdr>
        <w:top w:val="none" w:sz="0" w:space="0" w:color="auto"/>
        <w:left w:val="none" w:sz="0" w:space="0" w:color="auto"/>
        <w:bottom w:val="none" w:sz="0" w:space="0" w:color="auto"/>
        <w:right w:val="none" w:sz="0" w:space="0" w:color="auto"/>
      </w:divBdr>
    </w:div>
    <w:div w:id="1931619588">
      <w:bodyDiv w:val="1"/>
      <w:marLeft w:val="0"/>
      <w:marRight w:val="0"/>
      <w:marTop w:val="0"/>
      <w:marBottom w:val="0"/>
      <w:divBdr>
        <w:top w:val="none" w:sz="0" w:space="0" w:color="auto"/>
        <w:left w:val="none" w:sz="0" w:space="0" w:color="auto"/>
        <w:bottom w:val="none" w:sz="0" w:space="0" w:color="auto"/>
        <w:right w:val="none" w:sz="0" w:space="0" w:color="auto"/>
      </w:divBdr>
      <w:divsChild>
        <w:div w:id="47147459">
          <w:marLeft w:val="0"/>
          <w:marRight w:val="0"/>
          <w:marTop w:val="0"/>
          <w:marBottom w:val="0"/>
          <w:divBdr>
            <w:top w:val="none" w:sz="0" w:space="0" w:color="auto"/>
            <w:left w:val="none" w:sz="0" w:space="0" w:color="auto"/>
            <w:bottom w:val="none" w:sz="0" w:space="0" w:color="auto"/>
            <w:right w:val="none" w:sz="0" w:space="0" w:color="auto"/>
          </w:divBdr>
          <w:divsChild>
            <w:div w:id="1735591299">
              <w:marLeft w:val="0"/>
              <w:marRight w:val="0"/>
              <w:marTop w:val="0"/>
              <w:marBottom w:val="0"/>
              <w:divBdr>
                <w:top w:val="none" w:sz="0" w:space="0" w:color="auto"/>
                <w:left w:val="none" w:sz="0" w:space="0" w:color="auto"/>
                <w:bottom w:val="none" w:sz="0" w:space="0" w:color="auto"/>
                <w:right w:val="none" w:sz="0" w:space="0" w:color="auto"/>
              </w:divBdr>
              <w:divsChild>
                <w:div w:id="1440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98071">
      <w:bodyDiv w:val="1"/>
      <w:marLeft w:val="0"/>
      <w:marRight w:val="0"/>
      <w:marTop w:val="0"/>
      <w:marBottom w:val="0"/>
      <w:divBdr>
        <w:top w:val="none" w:sz="0" w:space="0" w:color="auto"/>
        <w:left w:val="none" w:sz="0" w:space="0" w:color="auto"/>
        <w:bottom w:val="none" w:sz="0" w:space="0" w:color="auto"/>
        <w:right w:val="none" w:sz="0" w:space="0" w:color="auto"/>
      </w:divBdr>
    </w:div>
    <w:div w:id="1939946507">
      <w:bodyDiv w:val="1"/>
      <w:marLeft w:val="0"/>
      <w:marRight w:val="0"/>
      <w:marTop w:val="0"/>
      <w:marBottom w:val="0"/>
      <w:divBdr>
        <w:top w:val="none" w:sz="0" w:space="0" w:color="auto"/>
        <w:left w:val="none" w:sz="0" w:space="0" w:color="auto"/>
        <w:bottom w:val="none" w:sz="0" w:space="0" w:color="auto"/>
        <w:right w:val="none" w:sz="0" w:space="0" w:color="auto"/>
      </w:divBdr>
      <w:divsChild>
        <w:div w:id="755177577">
          <w:marLeft w:val="0"/>
          <w:marRight w:val="0"/>
          <w:marTop w:val="0"/>
          <w:marBottom w:val="0"/>
          <w:divBdr>
            <w:top w:val="none" w:sz="0" w:space="0" w:color="auto"/>
            <w:left w:val="none" w:sz="0" w:space="0" w:color="auto"/>
            <w:bottom w:val="none" w:sz="0" w:space="0" w:color="auto"/>
            <w:right w:val="none" w:sz="0" w:space="0" w:color="auto"/>
          </w:divBdr>
          <w:divsChild>
            <w:div w:id="1871338794">
              <w:marLeft w:val="0"/>
              <w:marRight w:val="0"/>
              <w:marTop w:val="0"/>
              <w:marBottom w:val="0"/>
              <w:divBdr>
                <w:top w:val="none" w:sz="0" w:space="0" w:color="auto"/>
                <w:left w:val="none" w:sz="0" w:space="0" w:color="auto"/>
                <w:bottom w:val="none" w:sz="0" w:space="0" w:color="auto"/>
                <w:right w:val="none" w:sz="0" w:space="0" w:color="auto"/>
              </w:divBdr>
              <w:divsChild>
                <w:div w:id="11338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20332">
      <w:bodyDiv w:val="1"/>
      <w:marLeft w:val="0"/>
      <w:marRight w:val="0"/>
      <w:marTop w:val="0"/>
      <w:marBottom w:val="0"/>
      <w:divBdr>
        <w:top w:val="none" w:sz="0" w:space="0" w:color="auto"/>
        <w:left w:val="none" w:sz="0" w:space="0" w:color="auto"/>
        <w:bottom w:val="none" w:sz="0" w:space="0" w:color="auto"/>
        <w:right w:val="none" w:sz="0" w:space="0" w:color="auto"/>
      </w:divBdr>
    </w:div>
    <w:div w:id="1951626546">
      <w:bodyDiv w:val="1"/>
      <w:marLeft w:val="0"/>
      <w:marRight w:val="0"/>
      <w:marTop w:val="0"/>
      <w:marBottom w:val="0"/>
      <w:divBdr>
        <w:top w:val="none" w:sz="0" w:space="0" w:color="auto"/>
        <w:left w:val="none" w:sz="0" w:space="0" w:color="auto"/>
        <w:bottom w:val="none" w:sz="0" w:space="0" w:color="auto"/>
        <w:right w:val="none" w:sz="0" w:space="0" w:color="auto"/>
      </w:divBdr>
    </w:div>
    <w:div w:id="1963028144">
      <w:bodyDiv w:val="1"/>
      <w:marLeft w:val="0"/>
      <w:marRight w:val="0"/>
      <w:marTop w:val="0"/>
      <w:marBottom w:val="0"/>
      <w:divBdr>
        <w:top w:val="none" w:sz="0" w:space="0" w:color="auto"/>
        <w:left w:val="none" w:sz="0" w:space="0" w:color="auto"/>
        <w:bottom w:val="none" w:sz="0" w:space="0" w:color="auto"/>
        <w:right w:val="none" w:sz="0" w:space="0" w:color="auto"/>
      </w:divBdr>
    </w:div>
    <w:div w:id="1999766888">
      <w:bodyDiv w:val="1"/>
      <w:marLeft w:val="0"/>
      <w:marRight w:val="0"/>
      <w:marTop w:val="0"/>
      <w:marBottom w:val="0"/>
      <w:divBdr>
        <w:top w:val="none" w:sz="0" w:space="0" w:color="auto"/>
        <w:left w:val="none" w:sz="0" w:space="0" w:color="auto"/>
        <w:bottom w:val="none" w:sz="0" w:space="0" w:color="auto"/>
        <w:right w:val="none" w:sz="0" w:space="0" w:color="auto"/>
      </w:divBdr>
    </w:div>
    <w:div w:id="2001343404">
      <w:bodyDiv w:val="1"/>
      <w:marLeft w:val="0"/>
      <w:marRight w:val="0"/>
      <w:marTop w:val="0"/>
      <w:marBottom w:val="0"/>
      <w:divBdr>
        <w:top w:val="none" w:sz="0" w:space="0" w:color="auto"/>
        <w:left w:val="none" w:sz="0" w:space="0" w:color="auto"/>
        <w:bottom w:val="none" w:sz="0" w:space="0" w:color="auto"/>
        <w:right w:val="none" w:sz="0" w:space="0" w:color="auto"/>
      </w:divBdr>
    </w:div>
    <w:div w:id="2046443972">
      <w:bodyDiv w:val="1"/>
      <w:marLeft w:val="0"/>
      <w:marRight w:val="0"/>
      <w:marTop w:val="0"/>
      <w:marBottom w:val="0"/>
      <w:divBdr>
        <w:top w:val="none" w:sz="0" w:space="0" w:color="auto"/>
        <w:left w:val="none" w:sz="0" w:space="0" w:color="auto"/>
        <w:bottom w:val="none" w:sz="0" w:space="0" w:color="auto"/>
        <w:right w:val="none" w:sz="0" w:space="0" w:color="auto"/>
      </w:divBdr>
    </w:div>
    <w:div w:id="2050257285">
      <w:bodyDiv w:val="1"/>
      <w:marLeft w:val="0"/>
      <w:marRight w:val="0"/>
      <w:marTop w:val="0"/>
      <w:marBottom w:val="0"/>
      <w:divBdr>
        <w:top w:val="none" w:sz="0" w:space="0" w:color="auto"/>
        <w:left w:val="none" w:sz="0" w:space="0" w:color="auto"/>
        <w:bottom w:val="none" w:sz="0" w:space="0" w:color="auto"/>
        <w:right w:val="none" w:sz="0" w:space="0" w:color="auto"/>
      </w:divBdr>
    </w:div>
    <w:div w:id="2071689273">
      <w:bodyDiv w:val="1"/>
      <w:marLeft w:val="0"/>
      <w:marRight w:val="0"/>
      <w:marTop w:val="0"/>
      <w:marBottom w:val="0"/>
      <w:divBdr>
        <w:top w:val="none" w:sz="0" w:space="0" w:color="auto"/>
        <w:left w:val="none" w:sz="0" w:space="0" w:color="auto"/>
        <w:bottom w:val="none" w:sz="0" w:space="0" w:color="auto"/>
        <w:right w:val="none" w:sz="0" w:space="0" w:color="auto"/>
      </w:divBdr>
    </w:div>
    <w:div w:id="2071995912">
      <w:bodyDiv w:val="1"/>
      <w:marLeft w:val="0"/>
      <w:marRight w:val="0"/>
      <w:marTop w:val="0"/>
      <w:marBottom w:val="0"/>
      <w:divBdr>
        <w:top w:val="none" w:sz="0" w:space="0" w:color="auto"/>
        <w:left w:val="none" w:sz="0" w:space="0" w:color="auto"/>
        <w:bottom w:val="none" w:sz="0" w:space="0" w:color="auto"/>
        <w:right w:val="none" w:sz="0" w:space="0" w:color="auto"/>
      </w:divBdr>
    </w:div>
    <w:div w:id="2114744069">
      <w:bodyDiv w:val="1"/>
      <w:marLeft w:val="0"/>
      <w:marRight w:val="0"/>
      <w:marTop w:val="0"/>
      <w:marBottom w:val="0"/>
      <w:divBdr>
        <w:top w:val="none" w:sz="0" w:space="0" w:color="auto"/>
        <w:left w:val="none" w:sz="0" w:space="0" w:color="auto"/>
        <w:bottom w:val="none" w:sz="0" w:space="0" w:color="auto"/>
        <w:right w:val="none" w:sz="0" w:space="0" w:color="auto"/>
      </w:divBdr>
    </w:div>
    <w:div w:id="214126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MINTIC.gov.co/arquitecturati/630/articles-15031_recurso_pdf.pdf"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MINTIC.gov.co/arquitecturati/630/articles-15031_recurso_pd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mineducacion.gov.co/cvn/1665/articles-177745_archivo_pdf"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mineducacion.gov.co/cvn/1665/articles-177745_archivo_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www.itfip.edu.co" TargetMode="External"/><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1D17BCDCCAC140B198946CAE5357F1" ma:contentTypeVersion="5" ma:contentTypeDescription="Crear nuevo documento." ma:contentTypeScope="" ma:versionID="6ca42f1c8300f433d7e268f6d409ab0d">
  <xsd:schema xmlns:xsd="http://www.w3.org/2001/XMLSchema" xmlns:xs="http://www.w3.org/2001/XMLSchema" xmlns:p="http://schemas.microsoft.com/office/2006/metadata/properties" xmlns:ns2="a5a6d25a-1f1c-4d35-9499-32eaea938b93" xmlns:ns3="cb212131-1a27-4276-9322-8b7c018d2540" targetNamespace="http://schemas.microsoft.com/office/2006/metadata/properties" ma:root="true" ma:fieldsID="a03a98b1d0a53aae483a0f5ae62ecfa5" ns2:_="" ns3:_="">
    <xsd:import namespace="a5a6d25a-1f1c-4d35-9499-32eaea938b93"/>
    <xsd:import namespace="cb212131-1a27-4276-9322-8b7c018d2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6d25a-1f1c-4d35-9499-32eaea938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12131-1a27-4276-9322-8b7c018d254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Duq18</b:Tag>
    <b:SourceType>Book</b:SourceType>
    <b:Guid>{5D3E17D5-BE74-4B29-9C63-2AB55492E71E}</b:Guid>
    <b:Title>BASES DEL PLAN NACIONAL DE DESARROLLO 2018-2022</b:Title>
    <b:Year>2018</b:Year>
    <b:City>Bogotá</b:City>
    <b:Publisher>Gobierno de Colombia</b:Publisher>
    <b:Author>
      <b:Author>
        <b:NameList>
          <b:Person>
            <b:Last>Duque Márquez</b:Last>
            <b:First>Iván</b:First>
          </b:Person>
        </b:NameList>
      </b:Author>
    </b:Author>
    <b:RefOrder>1</b:RefOrder>
  </b:Source>
</b:Sources>
</file>

<file path=customXml/itemProps1.xml><?xml version="1.0" encoding="utf-8"?>
<ds:datastoreItem xmlns:ds="http://schemas.openxmlformats.org/officeDocument/2006/customXml" ds:itemID="{BAC7E655-CA38-4F25-81F4-E3220284C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6d25a-1f1c-4d35-9499-32eaea938b93"/>
    <ds:schemaRef ds:uri="cb212131-1a27-4276-9322-8b7c018d2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7ADE4C-C9E7-4D55-ABE9-A8620EBFFE2D}">
  <ds:schemaRefs>
    <ds:schemaRef ds:uri="http://schemas.microsoft.com/sharepoint/v3/contenttype/forms"/>
  </ds:schemaRefs>
</ds:datastoreItem>
</file>

<file path=customXml/itemProps3.xml><?xml version="1.0" encoding="utf-8"?>
<ds:datastoreItem xmlns:ds="http://schemas.openxmlformats.org/officeDocument/2006/customXml" ds:itemID="{77C49332-8191-4C0F-BD8D-EC753EBBB6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572188-ADDE-4394-B888-400D76BC3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60</Pages>
  <Words>8970</Words>
  <Characters>49341</Characters>
  <Application>Microsoft Office Word</Application>
  <DocSecurity>0</DocSecurity>
  <Lines>411</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58195</CharactersWithSpaces>
  <SharedDoc>false</SharedDoc>
  <HLinks>
    <vt:vector size="276" baseType="variant">
      <vt:variant>
        <vt:i4>2097214</vt:i4>
      </vt:variant>
      <vt:variant>
        <vt:i4>294</vt:i4>
      </vt:variant>
      <vt:variant>
        <vt:i4>0</vt:i4>
      </vt:variant>
      <vt:variant>
        <vt:i4>5</vt:i4>
      </vt:variant>
      <vt:variant>
        <vt:lpwstr>http://www.dnp.gov.com/</vt:lpwstr>
      </vt:variant>
      <vt:variant>
        <vt:lpwstr/>
      </vt:variant>
      <vt:variant>
        <vt:i4>1114164</vt:i4>
      </vt:variant>
      <vt:variant>
        <vt:i4>272</vt:i4>
      </vt:variant>
      <vt:variant>
        <vt:i4>0</vt:i4>
      </vt:variant>
      <vt:variant>
        <vt:i4>5</vt:i4>
      </vt:variant>
      <vt:variant>
        <vt:lpwstr/>
      </vt:variant>
      <vt:variant>
        <vt:lpwstr>_Toc15393852</vt:lpwstr>
      </vt:variant>
      <vt:variant>
        <vt:i4>1245236</vt:i4>
      </vt:variant>
      <vt:variant>
        <vt:i4>263</vt:i4>
      </vt:variant>
      <vt:variant>
        <vt:i4>0</vt:i4>
      </vt:variant>
      <vt:variant>
        <vt:i4>5</vt:i4>
      </vt:variant>
      <vt:variant>
        <vt:lpwstr/>
      </vt:variant>
      <vt:variant>
        <vt:lpwstr>_Toc15393850</vt:lpwstr>
      </vt:variant>
      <vt:variant>
        <vt:i4>1245232</vt:i4>
      </vt:variant>
      <vt:variant>
        <vt:i4>254</vt:i4>
      </vt:variant>
      <vt:variant>
        <vt:i4>0</vt:i4>
      </vt:variant>
      <vt:variant>
        <vt:i4>5</vt:i4>
      </vt:variant>
      <vt:variant>
        <vt:lpwstr/>
      </vt:variant>
      <vt:variant>
        <vt:lpwstr>_Toc26364054</vt:lpwstr>
      </vt:variant>
      <vt:variant>
        <vt:i4>1310768</vt:i4>
      </vt:variant>
      <vt:variant>
        <vt:i4>248</vt:i4>
      </vt:variant>
      <vt:variant>
        <vt:i4>0</vt:i4>
      </vt:variant>
      <vt:variant>
        <vt:i4>5</vt:i4>
      </vt:variant>
      <vt:variant>
        <vt:lpwstr/>
      </vt:variant>
      <vt:variant>
        <vt:lpwstr>_Toc26364053</vt:lpwstr>
      </vt:variant>
      <vt:variant>
        <vt:i4>1376304</vt:i4>
      </vt:variant>
      <vt:variant>
        <vt:i4>242</vt:i4>
      </vt:variant>
      <vt:variant>
        <vt:i4>0</vt:i4>
      </vt:variant>
      <vt:variant>
        <vt:i4>5</vt:i4>
      </vt:variant>
      <vt:variant>
        <vt:lpwstr/>
      </vt:variant>
      <vt:variant>
        <vt:lpwstr>_Toc26364052</vt:lpwstr>
      </vt:variant>
      <vt:variant>
        <vt:i4>1441840</vt:i4>
      </vt:variant>
      <vt:variant>
        <vt:i4>236</vt:i4>
      </vt:variant>
      <vt:variant>
        <vt:i4>0</vt:i4>
      </vt:variant>
      <vt:variant>
        <vt:i4>5</vt:i4>
      </vt:variant>
      <vt:variant>
        <vt:lpwstr/>
      </vt:variant>
      <vt:variant>
        <vt:lpwstr>_Toc26364051</vt:lpwstr>
      </vt:variant>
      <vt:variant>
        <vt:i4>1507376</vt:i4>
      </vt:variant>
      <vt:variant>
        <vt:i4>230</vt:i4>
      </vt:variant>
      <vt:variant>
        <vt:i4>0</vt:i4>
      </vt:variant>
      <vt:variant>
        <vt:i4>5</vt:i4>
      </vt:variant>
      <vt:variant>
        <vt:lpwstr/>
      </vt:variant>
      <vt:variant>
        <vt:lpwstr>_Toc26364050</vt:lpwstr>
      </vt:variant>
      <vt:variant>
        <vt:i4>1966129</vt:i4>
      </vt:variant>
      <vt:variant>
        <vt:i4>224</vt:i4>
      </vt:variant>
      <vt:variant>
        <vt:i4>0</vt:i4>
      </vt:variant>
      <vt:variant>
        <vt:i4>5</vt:i4>
      </vt:variant>
      <vt:variant>
        <vt:lpwstr/>
      </vt:variant>
      <vt:variant>
        <vt:lpwstr>_Toc26364049</vt:lpwstr>
      </vt:variant>
      <vt:variant>
        <vt:i4>2031665</vt:i4>
      </vt:variant>
      <vt:variant>
        <vt:i4>218</vt:i4>
      </vt:variant>
      <vt:variant>
        <vt:i4>0</vt:i4>
      </vt:variant>
      <vt:variant>
        <vt:i4>5</vt:i4>
      </vt:variant>
      <vt:variant>
        <vt:lpwstr/>
      </vt:variant>
      <vt:variant>
        <vt:lpwstr>_Toc26364048</vt:lpwstr>
      </vt:variant>
      <vt:variant>
        <vt:i4>1048625</vt:i4>
      </vt:variant>
      <vt:variant>
        <vt:i4>212</vt:i4>
      </vt:variant>
      <vt:variant>
        <vt:i4>0</vt:i4>
      </vt:variant>
      <vt:variant>
        <vt:i4>5</vt:i4>
      </vt:variant>
      <vt:variant>
        <vt:lpwstr/>
      </vt:variant>
      <vt:variant>
        <vt:lpwstr>_Toc26364047</vt:lpwstr>
      </vt:variant>
      <vt:variant>
        <vt:i4>1114161</vt:i4>
      </vt:variant>
      <vt:variant>
        <vt:i4>206</vt:i4>
      </vt:variant>
      <vt:variant>
        <vt:i4>0</vt:i4>
      </vt:variant>
      <vt:variant>
        <vt:i4>5</vt:i4>
      </vt:variant>
      <vt:variant>
        <vt:lpwstr/>
      </vt:variant>
      <vt:variant>
        <vt:lpwstr>_Toc26364046</vt:lpwstr>
      </vt:variant>
      <vt:variant>
        <vt:i4>1179697</vt:i4>
      </vt:variant>
      <vt:variant>
        <vt:i4>200</vt:i4>
      </vt:variant>
      <vt:variant>
        <vt:i4>0</vt:i4>
      </vt:variant>
      <vt:variant>
        <vt:i4>5</vt:i4>
      </vt:variant>
      <vt:variant>
        <vt:lpwstr/>
      </vt:variant>
      <vt:variant>
        <vt:lpwstr>_Toc26364045</vt:lpwstr>
      </vt:variant>
      <vt:variant>
        <vt:i4>1245233</vt:i4>
      </vt:variant>
      <vt:variant>
        <vt:i4>194</vt:i4>
      </vt:variant>
      <vt:variant>
        <vt:i4>0</vt:i4>
      </vt:variant>
      <vt:variant>
        <vt:i4>5</vt:i4>
      </vt:variant>
      <vt:variant>
        <vt:lpwstr/>
      </vt:variant>
      <vt:variant>
        <vt:lpwstr>_Toc26364044</vt:lpwstr>
      </vt:variant>
      <vt:variant>
        <vt:i4>1310769</vt:i4>
      </vt:variant>
      <vt:variant>
        <vt:i4>188</vt:i4>
      </vt:variant>
      <vt:variant>
        <vt:i4>0</vt:i4>
      </vt:variant>
      <vt:variant>
        <vt:i4>5</vt:i4>
      </vt:variant>
      <vt:variant>
        <vt:lpwstr/>
      </vt:variant>
      <vt:variant>
        <vt:lpwstr>_Toc26364043</vt:lpwstr>
      </vt:variant>
      <vt:variant>
        <vt:i4>1376305</vt:i4>
      </vt:variant>
      <vt:variant>
        <vt:i4>182</vt:i4>
      </vt:variant>
      <vt:variant>
        <vt:i4>0</vt:i4>
      </vt:variant>
      <vt:variant>
        <vt:i4>5</vt:i4>
      </vt:variant>
      <vt:variant>
        <vt:lpwstr/>
      </vt:variant>
      <vt:variant>
        <vt:lpwstr>_Toc26364042</vt:lpwstr>
      </vt:variant>
      <vt:variant>
        <vt:i4>1441841</vt:i4>
      </vt:variant>
      <vt:variant>
        <vt:i4>176</vt:i4>
      </vt:variant>
      <vt:variant>
        <vt:i4>0</vt:i4>
      </vt:variant>
      <vt:variant>
        <vt:i4>5</vt:i4>
      </vt:variant>
      <vt:variant>
        <vt:lpwstr/>
      </vt:variant>
      <vt:variant>
        <vt:lpwstr>_Toc26364041</vt:lpwstr>
      </vt:variant>
      <vt:variant>
        <vt:i4>1507377</vt:i4>
      </vt:variant>
      <vt:variant>
        <vt:i4>170</vt:i4>
      </vt:variant>
      <vt:variant>
        <vt:i4>0</vt:i4>
      </vt:variant>
      <vt:variant>
        <vt:i4>5</vt:i4>
      </vt:variant>
      <vt:variant>
        <vt:lpwstr/>
      </vt:variant>
      <vt:variant>
        <vt:lpwstr>_Toc26364040</vt:lpwstr>
      </vt:variant>
      <vt:variant>
        <vt:i4>1966134</vt:i4>
      </vt:variant>
      <vt:variant>
        <vt:i4>164</vt:i4>
      </vt:variant>
      <vt:variant>
        <vt:i4>0</vt:i4>
      </vt:variant>
      <vt:variant>
        <vt:i4>5</vt:i4>
      </vt:variant>
      <vt:variant>
        <vt:lpwstr/>
      </vt:variant>
      <vt:variant>
        <vt:lpwstr>_Toc26364039</vt:lpwstr>
      </vt:variant>
      <vt:variant>
        <vt:i4>2031670</vt:i4>
      </vt:variant>
      <vt:variant>
        <vt:i4>158</vt:i4>
      </vt:variant>
      <vt:variant>
        <vt:i4>0</vt:i4>
      </vt:variant>
      <vt:variant>
        <vt:i4>5</vt:i4>
      </vt:variant>
      <vt:variant>
        <vt:lpwstr/>
      </vt:variant>
      <vt:variant>
        <vt:lpwstr>_Toc26364038</vt:lpwstr>
      </vt:variant>
      <vt:variant>
        <vt:i4>1048630</vt:i4>
      </vt:variant>
      <vt:variant>
        <vt:i4>152</vt:i4>
      </vt:variant>
      <vt:variant>
        <vt:i4>0</vt:i4>
      </vt:variant>
      <vt:variant>
        <vt:i4>5</vt:i4>
      </vt:variant>
      <vt:variant>
        <vt:lpwstr/>
      </vt:variant>
      <vt:variant>
        <vt:lpwstr>_Toc26364037</vt:lpwstr>
      </vt:variant>
      <vt:variant>
        <vt:i4>1114166</vt:i4>
      </vt:variant>
      <vt:variant>
        <vt:i4>146</vt:i4>
      </vt:variant>
      <vt:variant>
        <vt:i4>0</vt:i4>
      </vt:variant>
      <vt:variant>
        <vt:i4>5</vt:i4>
      </vt:variant>
      <vt:variant>
        <vt:lpwstr/>
      </vt:variant>
      <vt:variant>
        <vt:lpwstr>_Toc26364036</vt:lpwstr>
      </vt:variant>
      <vt:variant>
        <vt:i4>1179702</vt:i4>
      </vt:variant>
      <vt:variant>
        <vt:i4>140</vt:i4>
      </vt:variant>
      <vt:variant>
        <vt:i4>0</vt:i4>
      </vt:variant>
      <vt:variant>
        <vt:i4>5</vt:i4>
      </vt:variant>
      <vt:variant>
        <vt:lpwstr/>
      </vt:variant>
      <vt:variant>
        <vt:lpwstr>_Toc26364035</vt:lpwstr>
      </vt:variant>
      <vt:variant>
        <vt:i4>1245238</vt:i4>
      </vt:variant>
      <vt:variant>
        <vt:i4>134</vt:i4>
      </vt:variant>
      <vt:variant>
        <vt:i4>0</vt:i4>
      </vt:variant>
      <vt:variant>
        <vt:i4>5</vt:i4>
      </vt:variant>
      <vt:variant>
        <vt:lpwstr/>
      </vt:variant>
      <vt:variant>
        <vt:lpwstr>_Toc26364034</vt:lpwstr>
      </vt:variant>
      <vt:variant>
        <vt:i4>1310774</vt:i4>
      </vt:variant>
      <vt:variant>
        <vt:i4>128</vt:i4>
      </vt:variant>
      <vt:variant>
        <vt:i4>0</vt:i4>
      </vt:variant>
      <vt:variant>
        <vt:i4>5</vt:i4>
      </vt:variant>
      <vt:variant>
        <vt:lpwstr/>
      </vt:variant>
      <vt:variant>
        <vt:lpwstr>_Toc26364033</vt:lpwstr>
      </vt:variant>
      <vt:variant>
        <vt:i4>1376310</vt:i4>
      </vt:variant>
      <vt:variant>
        <vt:i4>122</vt:i4>
      </vt:variant>
      <vt:variant>
        <vt:i4>0</vt:i4>
      </vt:variant>
      <vt:variant>
        <vt:i4>5</vt:i4>
      </vt:variant>
      <vt:variant>
        <vt:lpwstr/>
      </vt:variant>
      <vt:variant>
        <vt:lpwstr>_Toc26364032</vt:lpwstr>
      </vt:variant>
      <vt:variant>
        <vt:i4>1441846</vt:i4>
      </vt:variant>
      <vt:variant>
        <vt:i4>116</vt:i4>
      </vt:variant>
      <vt:variant>
        <vt:i4>0</vt:i4>
      </vt:variant>
      <vt:variant>
        <vt:i4>5</vt:i4>
      </vt:variant>
      <vt:variant>
        <vt:lpwstr/>
      </vt:variant>
      <vt:variant>
        <vt:lpwstr>_Toc26364031</vt:lpwstr>
      </vt:variant>
      <vt:variant>
        <vt:i4>1507382</vt:i4>
      </vt:variant>
      <vt:variant>
        <vt:i4>110</vt:i4>
      </vt:variant>
      <vt:variant>
        <vt:i4>0</vt:i4>
      </vt:variant>
      <vt:variant>
        <vt:i4>5</vt:i4>
      </vt:variant>
      <vt:variant>
        <vt:lpwstr/>
      </vt:variant>
      <vt:variant>
        <vt:lpwstr>_Toc26364030</vt:lpwstr>
      </vt:variant>
      <vt:variant>
        <vt:i4>1966135</vt:i4>
      </vt:variant>
      <vt:variant>
        <vt:i4>104</vt:i4>
      </vt:variant>
      <vt:variant>
        <vt:i4>0</vt:i4>
      </vt:variant>
      <vt:variant>
        <vt:i4>5</vt:i4>
      </vt:variant>
      <vt:variant>
        <vt:lpwstr/>
      </vt:variant>
      <vt:variant>
        <vt:lpwstr>_Toc26364029</vt:lpwstr>
      </vt:variant>
      <vt:variant>
        <vt:i4>2031671</vt:i4>
      </vt:variant>
      <vt:variant>
        <vt:i4>98</vt:i4>
      </vt:variant>
      <vt:variant>
        <vt:i4>0</vt:i4>
      </vt:variant>
      <vt:variant>
        <vt:i4>5</vt:i4>
      </vt:variant>
      <vt:variant>
        <vt:lpwstr/>
      </vt:variant>
      <vt:variant>
        <vt:lpwstr>_Toc26364028</vt:lpwstr>
      </vt:variant>
      <vt:variant>
        <vt:i4>1048631</vt:i4>
      </vt:variant>
      <vt:variant>
        <vt:i4>92</vt:i4>
      </vt:variant>
      <vt:variant>
        <vt:i4>0</vt:i4>
      </vt:variant>
      <vt:variant>
        <vt:i4>5</vt:i4>
      </vt:variant>
      <vt:variant>
        <vt:lpwstr/>
      </vt:variant>
      <vt:variant>
        <vt:lpwstr>_Toc26364027</vt:lpwstr>
      </vt:variant>
      <vt:variant>
        <vt:i4>1114167</vt:i4>
      </vt:variant>
      <vt:variant>
        <vt:i4>86</vt:i4>
      </vt:variant>
      <vt:variant>
        <vt:i4>0</vt:i4>
      </vt:variant>
      <vt:variant>
        <vt:i4>5</vt:i4>
      </vt:variant>
      <vt:variant>
        <vt:lpwstr/>
      </vt:variant>
      <vt:variant>
        <vt:lpwstr>_Toc26364026</vt:lpwstr>
      </vt:variant>
      <vt:variant>
        <vt:i4>1179703</vt:i4>
      </vt:variant>
      <vt:variant>
        <vt:i4>80</vt:i4>
      </vt:variant>
      <vt:variant>
        <vt:i4>0</vt:i4>
      </vt:variant>
      <vt:variant>
        <vt:i4>5</vt:i4>
      </vt:variant>
      <vt:variant>
        <vt:lpwstr/>
      </vt:variant>
      <vt:variant>
        <vt:lpwstr>_Toc26364025</vt:lpwstr>
      </vt:variant>
      <vt:variant>
        <vt:i4>1245239</vt:i4>
      </vt:variant>
      <vt:variant>
        <vt:i4>74</vt:i4>
      </vt:variant>
      <vt:variant>
        <vt:i4>0</vt:i4>
      </vt:variant>
      <vt:variant>
        <vt:i4>5</vt:i4>
      </vt:variant>
      <vt:variant>
        <vt:lpwstr/>
      </vt:variant>
      <vt:variant>
        <vt:lpwstr>_Toc26364024</vt:lpwstr>
      </vt:variant>
      <vt:variant>
        <vt:i4>1310775</vt:i4>
      </vt:variant>
      <vt:variant>
        <vt:i4>68</vt:i4>
      </vt:variant>
      <vt:variant>
        <vt:i4>0</vt:i4>
      </vt:variant>
      <vt:variant>
        <vt:i4>5</vt:i4>
      </vt:variant>
      <vt:variant>
        <vt:lpwstr/>
      </vt:variant>
      <vt:variant>
        <vt:lpwstr>_Toc26364023</vt:lpwstr>
      </vt:variant>
      <vt:variant>
        <vt:i4>1376311</vt:i4>
      </vt:variant>
      <vt:variant>
        <vt:i4>62</vt:i4>
      </vt:variant>
      <vt:variant>
        <vt:i4>0</vt:i4>
      </vt:variant>
      <vt:variant>
        <vt:i4>5</vt:i4>
      </vt:variant>
      <vt:variant>
        <vt:lpwstr/>
      </vt:variant>
      <vt:variant>
        <vt:lpwstr>_Toc26364022</vt:lpwstr>
      </vt:variant>
      <vt:variant>
        <vt:i4>1441847</vt:i4>
      </vt:variant>
      <vt:variant>
        <vt:i4>56</vt:i4>
      </vt:variant>
      <vt:variant>
        <vt:i4>0</vt:i4>
      </vt:variant>
      <vt:variant>
        <vt:i4>5</vt:i4>
      </vt:variant>
      <vt:variant>
        <vt:lpwstr/>
      </vt:variant>
      <vt:variant>
        <vt:lpwstr>_Toc26364021</vt:lpwstr>
      </vt:variant>
      <vt:variant>
        <vt:i4>1507383</vt:i4>
      </vt:variant>
      <vt:variant>
        <vt:i4>50</vt:i4>
      </vt:variant>
      <vt:variant>
        <vt:i4>0</vt:i4>
      </vt:variant>
      <vt:variant>
        <vt:i4>5</vt:i4>
      </vt:variant>
      <vt:variant>
        <vt:lpwstr/>
      </vt:variant>
      <vt:variant>
        <vt:lpwstr>_Toc26364020</vt:lpwstr>
      </vt:variant>
      <vt:variant>
        <vt:i4>1966132</vt:i4>
      </vt:variant>
      <vt:variant>
        <vt:i4>44</vt:i4>
      </vt:variant>
      <vt:variant>
        <vt:i4>0</vt:i4>
      </vt:variant>
      <vt:variant>
        <vt:i4>5</vt:i4>
      </vt:variant>
      <vt:variant>
        <vt:lpwstr/>
      </vt:variant>
      <vt:variant>
        <vt:lpwstr>_Toc26364019</vt:lpwstr>
      </vt:variant>
      <vt:variant>
        <vt:i4>2031668</vt:i4>
      </vt:variant>
      <vt:variant>
        <vt:i4>38</vt:i4>
      </vt:variant>
      <vt:variant>
        <vt:i4>0</vt:i4>
      </vt:variant>
      <vt:variant>
        <vt:i4>5</vt:i4>
      </vt:variant>
      <vt:variant>
        <vt:lpwstr/>
      </vt:variant>
      <vt:variant>
        <vt:lpwstr>_Toc26364018</vt:lpwstr>
      </vt:variant>
      <vt:variant>
        <vt:i4>1048628</vt:i4>
      </vt:variant>
      <vt:variant>
        <vt:i4>32</vt:i4>
      </vt:variant>
      <vt:variant>
        <vt:i4>0</vt:i4>
      </vt:variant>
      <vt:variant>
        <vt:i4>5</vt:i4>
      </vt:variant>
      <vt:variant>
        <vt:lpwstr/>
      </vt:variant>
      <vt:variant>
        <vt:lpwstr>_Toc26364017</vt:lpwstr>
      </vt:variant>
      <vt:variant>
        <vt:i4>1114164</vt:i4>
      </vt:variant>
      <vt:variant>
        <vt:i4>26</vt:i4>
      </vt:variant>
      <vt:variant>
        <vt:i4>0</vt:i4>
      </vt:variant>
      <vt:variant>
        <vt:i4>5</vt:i4>
      </vt:variant>
      <vt:variant>
        <vt:lpwstr/>
      </vt:variant>
      <vt:variant>
        <vt:lpwstr>_Toc26364016</vt:lpwstr>
      </vt:variant>
      <vt:variant>
        <vt:i4>1179700</vt:i4>
      </vt:variant>
      <vt:variant>
        <vt:i4>20</vt:i4>
      </vt:variant>
      <vt:variant>
        <vt:i4>0</vt:i4>
      </vt:variant>
      <vt:variant>
        <vt:i4>5</vt:i4>
      </vt:variant>
      <vt:variant>
        <vt:lpwstr/>
      </vt:variant>
      <vt:variant>
        <vt:lpwstr>_Toc26364015</vt:lpwstr>
      </vt:variant>
      <vt:variant>
        <vt:i4>1245236</vt:i4>
      </vt:variant>
      <vt:variant>
        <vt:i4>14</vt:i4>
      </vt:variant>
      <vt:variant>
        <vt:i4>0</vt:i4>
      </vt:variant>
      <vt:variant>
        <vt:i4>5</vt:i4>
      </vt:variant>
      <vt:variant>
        <vt:lpwstr/>
      </vt:variant>
      <vt:variant>
        <vt:lpwstr>_Toc26364014</vt:lpwstr>
      </vt:variant>
      <vt:variant>
        <vt:i4>1310772</vt:i4>
      </vt:variant>
      <vt:variant>
        <vt:i4>8</vt:i4>
      </vt:variant>
      <vt:variant>
        <vt:i4>0</vt:i4>
      </vt:variant>
      <vt:variant>
        <vt:i4>5</vt:i4>
      </vt:variant>
      <vt:variant>
        <vt:lpwstr/>
      </vt:variant>
      <vt:variant>
        <vt:lpwstr>_Toc26364013</vt:lpwstr>
      </vt:variant>
      <vt:variant>
        <vt:i4>1376308</vt:i4>
      </vt:variant>
      <vt:variant>
        <vt:i4>2</vt:i4>
      </vt:variant>
      <vt:variant>
        <vt:i4>0</vt:i4>
      </vt:variant>
      <vt:variant>
        <vt:i4>5</vt:i4>
      </vt:variant>
      <vt:variant>
        <vt:lpwstr/>
      </vt:variant>
      <vt:variant>
        <vt:lpwstr>_Toc26364012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Ambrosio</dc:creator>
  <cp:lastModifiedBy>Luffi</cp:lastModifiedBy>
  <cp:revision>241</cp:revision>
  <dcterms:created xsi:type="dcterms:W3CDTF">2021-01-26T16:51:00Z</dcterms:created>
  <dcterms:modified xsi:type="dcterms:W3CDTF">2021-01-31T20:28:00Z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0x0101008A1D17BCDCCAC140B198946CAE5357F1</vt:lpwstr>
  </property>
</Properties>
</file>